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A2779" w14:textId="2B442977" w:rsidR="00BD7DF6" w:rsidRPr="004D6AA6" w:rsidRDefault="00D155BB">
      <w:pPr>
        <w:rPr>
          <w:b/>
          <w:bCs/>
          <w:sz w:val="28"/>
          <w:szCs w:val="28"/>
        </w:rPr>
      </w:pPr>
      <w:r w:rsidRPr="004D6AA6">
        <w:rPr>
          <w:b/>
          <w:bCs/>
          <w:sz w:val="28"/>
          <w:szCs w:val="28"/>
        </w:rPr>
        <w:t>Presentation skills – Accenture video</w:t>
      </w:r>
    </w:p>
    <w:p w14:paraId="25CE5E79" w14:textId="790B1821" w:rsidR="00D155BB" w:rsidRPr="004D6AA6" w:rsidRDefault="00D155BB">
      <w:pPr>
        <w:rPr>
          <w:sz w:val="28"/>
          <w:szCs w:val="28"/>
        </w:rPr>
      </w:pPr>
    </w:p>
    <w:p w14:paraId="39A99177" w14:textId="092F0198" w:rsidR="00D155BB" w:rsidRPr="004D6AA6" w:rsidRDefault="00D155BB">
      <w:pPr>
        <w:rPr>
          <w:sz w:val="28"/>
          <w:szCs w:val="28"/>
        </w:rPr>
      </w:pPr>
      <w:r w:rsidRPr="004D6AA6">
        <w:rPr>
          <w:b/>
          <w:bCs/>
          <w:sz w:val="28"/>
          <w:szCs w:val="28"/>
        </w:rPr>
        <w:t>Confidence is key</w:t>
      </w:r>
      <w:r w:rsidRPr="004D6AA6">
        <w:rPr>
          <w:sz w:val="28"/>
          <w:szCs w:val="28"/>
        </w:rPr>
        <w:t xml:space="preserve"> – confidence in yourself and in what you are presenting</w:t>
      </w:r>
    </w:p>
    <w:p w14:paraId="6B5CD059" w14:textId="62B1E602" w:rsidR="00D155BB" w:rsidRPr="004D6AA6" w:rsidRDefault="00D155BB">
      <w:pPr>
        <w:rPr>
          <w:sz w:val="28"/>
          <w:szCs w:val="28"/>
        </w:rPr>
      </w:pPr>
    </w:p>
    <w:p w14:paraId="5DD1C858" w14:textId="3C264D53" w:rsidR="00D155BB" w:rsidRPr="004D6AA6" w:rsidRDefault="00D155BB" w:rsidP="00D155BB">
      <w:pPr>
        <w:pStyle w:val="ListParagraph"/>
        <w:numPr>
          <w:ilvl w:val="0"/>
          <w:numId w:val="1"/>
        </w:numPr>
        <w:rPr>
          <w:sz w:val="28"/>
          <w:szCs w:val="28"/>
        </w:rPr>
      </w:pPr>
      <w:r w:rsidRPr="004D6AA6">
        <w:rPr>
          <w:sz w:val="28"/>
          <w:szCs w:val="28"/>
        </w:rPr>
        <w:t>Knowing your subject</w:t>
      </w:r>
    </w:p>
    <w:p w14:paraId="2FA8136C" w14:textId="72DE7935" w:rsidR="00D155BB" w:rsidRPr="004D6AA6" w:rsidRDefault="00D155BB" w:rsidP="00D155BB">
      <w:pPr>
        <w:ind w:left="1080"/>
        <w:rPr>
          <w:b/>
          <w:bCs/>
          <w:sz w:val="28"/>
          <w:szCs w:val="28"/>
        </w:rPr>
      </w:pPr>
      <w:r w:rsidRPr="004D6AA6">
        <w:rPr>
          <w:sz w:val="28"/>
          <w:szCs w:val="28"/>
        </w:rPr>
        <w:t>The key is knowing know what you are going to say. If you know the subject you are presenting inside out, it prevents you being caught out. If you lose your way you can find it again. You won’t make mistakes and you’ll talk naturally.</w:t>
      </w:r>
      <w:r w:rsidR="004D6AA6">
        <w:rPr>
          <w:sz w:val="28"/>
          <w:szCs w:val="28"/>
        </w:rPr>
        <w:t xml:space="preserve"> </w:t>
      </w:r>
      <w:proofErr w:type="gramStart"/>
      <w:r w:rsidRPr="004D6AA6">
        <w:rPr>
          <w:sz w:val="28"/>
          <w:szCs w:val="28"/>
        </w:rPr>
        <w:t>S</w:t>
      </w:r>
      <w:r w:rsidR="004D6AA6" w:rsidRPr="004D6AA6">
        <w:rPr>
          <w:sz w:val="28"/>
          <w:szCs w:val="28"/>
        </w:rPr>
        <w:t>o</w:t>
      </w:r>
      <w:proofErr w:type="gramEnd"/>
      <w:r w:rsidR="004D6AA6" w:rsidRPr="004D6AA6">
        <w:rPr>
          <w:sz w:val="28"/>
          <w:szCs w:val="28"/>
        </w:rPr>
        <w:t xml:space="preserve"> s</w:t>
      </w:r>
      <w:r w:rsidRPr="004D6AA6">
        <w:rPr>
          <w:sz w:val="28"/>
          <w:szCs w:val="28"/>
        </w:rPr>
        <w:t>wot up!</w:t>
      </w:r>
    </w:p>
    <w:p w14:paraId="2599106C" w14:textId="03E57D8B" w:rsidR="00D155BB" w:rsidRPr="004D6AA6" w:rsidRDefault="00D155BB" w:rsidP="00D155BB">
      <w:pPr>
        <w:pStyle w:val="ListParagraph"/>
        <w:numPr>
          <w:ilvl w:val="0"/>
          <w:numId w:val="1"/>
        </w:numPr>
        <w:rPr>
          <w:sz w:val="28"/>
          <w:szCs w:val="28"/>
        </w:rPr>
      </w:pPr>
      <w:r w:rsidRPr="004D6AA6">
        <w:rPr>
          <w:sz w:val="28"/>
          <w:szCs w:val="28"/>
        </w:rPr>
        <w:t>Making an impact</w:t>
      </w:r>
    </w:p>
    <w:p w14:paraId="160DE31D" w14:textId="68A7ADE1" w:rsidR="00D155BB" w:rsidRPr="004D6AA6" w:rsidRDefault="00D155BB" w:rsidP="00D155BB">
      <w:pPr>
        <w:ind w:left="1080"/>
        <w:rPr>
          <w:sz w:val="28"/>
          <w:szCs w:val="28"/>
        </w:rPr>
      </w:pPr>
      <w:r w:rsidRPr="004D6AA6">
        <w:rPr>
          <w:sz w:val="28"/>
          <w:szCs w:val="28"/>
        </w:rPr>
        <w:t xml:space="preserve">Ask yourself why you are presenting. What is the audience expecting? Stick rigidly to this. Keep your presentation structured and don’t overload it with material. It just won’t sink in. </w:t>
      </w:r>
    </w:p>
    <w:p w14:paraId="3EC42D77" w14:textId="157F76C9" w:rsidR="00D155BB" w:rsidRPr="004D6AA6" w:rsidRDefault="00D155BB" w:rsidP="00D155BB">
      <w:pPr>
        <w:ind w:left="1080"/>
        <w:rPr>
          <w:sz w:val="28"/>
          <w:szCs w:val="28"/>
        </w:rPr>
      </w:pPr>
      <w:r w:rsidRPr="004D6AA6">
        <w:rPr>
          <w:sz w:val="28"/>
          <w:szCs w:val="28"/>
        </w:rPr>
        <w:t>People remember 80% style and body language, and 20% content. If you want people to hear your content you have to have open body language and good presentation.</w:t>
      </w:r>
    </w:p>
    <w:p w14:paraId="741D73FD" w14:textId="55FCC6F9" w:rsidR="00D155BB" w:rsidRPr="004D6AA6" w:rsidRDefault="00D155BB" w:rsidP="00D155BB">
      <w:pPr>
        <w:pStyle w:val="ListParagraph"/>
        <w:numPr>
          <w:ilvl w:val="0"/>
          <w:numId w:val="1"/>
        </w:numPr>
        <w:rPr>
          <w:sz w:val="28"/>
          <w:szCs w:val="28"/>
        </w:rPr>
      </w:pPr>
      <w:r w:rsidRPr="004D6AA6">
        <w:rPr>
          <w:sz w:val="28"/>
          <w:szCs w:val="28"/>
        </w:rPr>
        <w:t>Telling a compelling story</w:t>
      </w:r>
    </w:p>
    <w:p w14:paraId="5D6A2302" w14:textId="2519E393" w:rsidR="00D155BB" w:rsidRPr="004D6AA6" w:rsidRDefault="00D155BB" w:rsidP="00D155BB">
      <w:pPr>
        <w:ind w:left="1080"/>
        <w:rPr>
          <w:sz w:val="28"/>
          <w:szCs w:val="28"/>
        </w:rPr>
      </w:pPr>
      <w:r w:rsidRPr="004D6AA6">
        <w:rPr>
          <w:sz w:val="28"/>
          <w:szCs w:val="28"/>
        </w:rPr>
        <w:t xml:space="preserve">Think of your presentation as a story. </w:t>
      </w:r>
      <w:r w:rsidR="004D6AA6">
        <w:rPr>
          <w:sz w:val="28"/>
          <w:szCs w:val="28"/>
        </w:rPr>
        <w:t xml:space="preserve">People want to follow the story right to the end but you will need to help them. </w:t>
      </w:r>
    </w:p>
    <w:p w14:paraId="33884E85" w14:textId="36097C43" w:rsidR="00D155BB" w:rsidRPr="004D6AA6" w:rsidRDefault="00D155BB" w:rsidP="00D155BB">
      <w:pPr>
        <w:ind w:left="1080"/>
        <w:rPr>
          <w:sz w:val="28"/>
          <w:szCs w:val="28"/>
        </w:rPr>
      </w:pPr>
      <w:r w:rsidRPr="004D6AA6">
        <w:rPr>
          <w:sz w:val="28"/>
          <w:szCs w:val="28"/>
        </w:rPr>
        <w:t xml:space="preserve">Repeat your </w:t>
      </w:r>
      <w:r w:rsidR="004D6AA6">
        <w:rPr>
          <w:sz w:val="28"/>
          <w:szCs w:val="28"/>
        </w:rPr>
        <w:t xml:space="preserve">key </w:t>
      </w:r>
      <w:r w:rsidRPr="004D6AA6">
        <w:rPr>
          <w:sz w:val="28"/>
          <w:szCs w:val="28"/>
        </w:rPr>
        <w:t>facts</w:t>
      </w:r>
      <w:r w:rsidR="004D6AA6">
        <w:rPr>
          <w:sz w:val="28"/>
          <w:szCs w:val="28"/>
        </w:rPr>
        <w:t xml:space="preserve">. </w:t>
      </w:r>
      <w:r w:rsidRPr="004D6AA6">
        <w:rPr>
          <w:sz w:val="28"/>
          <w:szCs w:val="28"/>
        </w:rPr>
        <w:t xml:space="preserve">Tell them what you are going to say, tell them the main bit of </w:t>
      </w:r>
      <w:r w:rsidR="004D6AA6">
        <w:rPr>
          <w:sz w:val="28"/>
          <w:szCs w:val="28"/>
        </w:rPr>
        <w:t>your presentation</w:t>
      </w:r>
      <w:r w:rsidRPr="004D6AA6">
        <w:rPr>
          <w:sz w:val="28"/>
          <w:szCs w:val="28"/>
        </w:rPr>
        <w:t>, and then remind them what you’ve told them in a brief conclusion.</w:t>
      </w:r>
    </w:p>
    <w:p w14:paraId="0BDA9289" w14:textId="19E88F8B" w:rsidR="00D155BB" w:rsidRPr="004D6AA6" w:rsidRDefault="00D155BB" w:rsidP="00D155BB">
      <w:pPr>
        <w:ind w:left="1080"/>
        <w:rPr>
          <w:sz w:val="28"/>
          <w:szCs w:val="28"/>
        </w:rPr>
      </w:pPr>
      <w:r w:rsidRPr="004D6AA6">
        <w:rPr>
          <w:sz w:val="28"/>
          <w:szCs w:val="28"/>
        </w:rPr>
        <w:t>Use structure to help explain the layout of what you</w:t>
      </w:r>
      <w:r w:rsidR="004D6AA6">
        <w:rPr>
          <w:sz w:val="28"/>
          <w:szCs w:val="28"/>
        </w:rPr>
        <w:t>’</w:t>
      </w:r>
      <w:r w:rsidRPr="004D6AA6">
        <w:rPr>
          <w:sz w:val="28"/>
          <w:szCs w:val="28"/>
        </w:rPr>
        <w:t>r</w:t>
      </w:r>
      <w:r w:rsidR="004D6AA6">
        <w:rPr>
          <w:sz w:val="28"/>
          <w:szCs w:val="28"/>
        </w:rPr>
        <w:t>e</w:t>
      </w:r>
      <w:r w:rsidRPr="004D6AA6">
        <w:rPr>
          <w:sz w:val="28"/>
          <w:szCs w:val="28"/>
        </w:rPr>
        <w:t xml:space="preserve"> going to say. Signposting your audience helps to guide them through your presentation.</w:t>
      </w:r>
    </w:p>
    <w:p w14:paraId="24D43423" w14:textId="06315ACC" w:rsidR="00D155BB" w:rsidRPr="004D6AA6" w:rsidRDefault="00D155BB" w:rsidP="00D155BB">
      <w:pPr>
        <w:pStyle w:val="ListParagraph"/>
        <w:numPr>
          <w:ilvl w:val="0"/>
          <w:numId w:val="1"/>
        </w:numPr>
        <w:rPr>
          <w:sz w:val="28"/>
          <w:szCs w:val="28"/>
        </w:rPr>
      </w:pPr>
      <w:r w:rsidRPr="004D6AA6">
        <w:rPr>
          <w:sz w:val="28"/>
          <w:szCs w:val="28"/>
        </w:rPr>
        <w:t>Passion, practice and preparation</w:t>
      </w:r>
    </w:p>
    <w:p w14:paraId="163C71C0" w14:textId="6C6D7BE5" w:rsidR="00D155BB" w:rsidRPr="004D6AA6" w:rsidRDefault="00D155BB" w:rsidP="00D155BB">
      <w:pPr>
        <w:ind w:left="1080"/>
        <w:rPr>
          <w:sz w:val="28"/>
          <w:szCs w:val="28"/>
        </w:rPr>
      </w:pPr>
      <w:r w:rsidRPr="004D6AA6">
        <w:rPr>
          <w:sz w:val="28"/>
          <w:szCs w:val="28"/>
        </w:rPr>
        <w:t>You have to want to present. If you have a passion for your subject matter and you are knowledgeable, you can present really easily. If you are less knowledgeable, learn the material thoroughly.</w:t>
      </w:r>
    </w:p>
    <w:p w14:paraId="2C0E0330" w14:textId="77777777" w:rsidR="004D6AA6" w:rsidRDefault="004D6AA6" w:rsidP="00D155BB">
      <w:pPr>
        <w:ind w:left="1080"/>
        <w:rPr>
          <w:sz w:val="28"/>
          <w:szCs w:val="28"/>
        </w:rPr>
      </w:pPr>
    </w:p>
    <w:p w14:paraId="16BD3507" w14:textId="77777777" w:rsidR="004D6AA6" w:rsidRDefault="004D6AA6" w:rsidP="00D155BB">
      <w:pPr>
        <w:ind w:left="1080"/>
        <w:rPr>
          <w:sz w:val="28"/>
          <w:szCs w:val="28"/>
        </w:rPr>
      </w:pPr>
    </w:p>
    <w:p w14:paraId="12B9E645" w14:textId="77777777" w:rsidR="004D6AA6" w:rsidRDefault="004D6AA6" w:rsidP="00D155BB">
      <w:pPr>
        <w:ind w:left="1080"/>
        <w:rPr>
          <w:sz w:val="28"/>
          <w:szCs w:val="28"/>
        </w:rPr>
      </w:pPr>
    </w:p>
    <w:p w14:paraId="6E1877A0" w14:textId="77777777" w:rsidR="004D6AA6" w:rsidRDefault="004D6AA6" w:rsidP="00D155BB">
      <w:pPr>
        <w:ind w:left="1080"/>
        <w:rPr>
          <w:sz w:val="28"/>
          <w:szCs w:val="28"/>
        </w:rPr>
      </w:pPr>
    </w:p>
    <w:p w14:paraId="3E92365B" w14:textId="77777777" w:rsidR="004D6AA6" w:rsidRDefault="004D6AA6" w:rsidP="00D155BB">
      <w:pPr>
        <w:ind w:left="1080"/>
        <w:rPr>
          <w:sz w:val="28"/>
          <w:szCs w:val="28"/>
        </w:rPr>
      </w:pPr>
    </w:p>
    <w:p w14:paraId="4D88A6EA" w14:textId="3BB2346E" w:rsidR="00D155BB" w:rsidRPr="004D6AA6" w:rsidRDefault="00D155BB" w:rsidP="00D155BB">
      <w:pPr>
        <w:ind w:left="1080"/>
        <w:rPr>
          <w:sz w:val="28"/>
          <w:szCs w:val="28"/>
        </w:rPr>
      </w:pPr>
      <w:r w:rsidRPr="004D6AA6">
        <w:rPr>
          <w:sz w:val="28"/>
          <w:szCs w:val="28"/>
        </w:rPr>
        <w:t xml:space="preserve">Practise, practise, practise – in front of the mirror and in front of another person. There is </w:t>
      </w:r>
      <w:r w:rsidRPr="004D6AA6">
        <w:rPr>
          <w:sz w:val="28"/>
          <w:szCs w:val="28"/>
          <w:u w:val="single"/>
        </w:rPr>
        <w:t>no</w:t>
      </w:r>
      <w:r w:rsidRPr="004D6AA6">
        <w:rPr>
          <w:sz w:val="28"/>
          <w:szCs w:val="28"/>
        </w:rPr>
        <w:t xml:space="preserve"> substitute for rehearsal.</w:t>
      </w:r>
    </w:p>
    <w:p w14:paraId="1775004B" w14:textId="01DA503F" w:rsidR="00D155BB" w:rsidRPr="004D6AA6" w:rsidRDefault="00D155BB" w:rsidP="00D155BB">
      <w:pPr>
        <w:ind w:left="1080"/>
        <w:rPr>
          <w:sz w:val="28"/>
          <w:szCs w:val="28"/>
        </w:rPr>
      </w:pPr>
      <w:r w:rsidRPr="004D6AA6">
        <w:rPr>
          <w:sz w:val="28"/>
          <w:szCs w:val="28"/>
        </w:rPr>
        <w:t>Write note cards to remind yourself of your presentation or refer to the slides. Don’t read from your notes.</w:t>
      </w:r>
    </w:p>
    <w:p w14:paraId="3F36EBB7" w14:textId="612C9730" w:rsidR="00D155BB" w:rsidRPr="004D6AA6" w:rsidRDefault="00D155BB" w:rsidP="00D155BB">
      <w:pPr>
        <w:ind w:left="1080"/>
        <w:rPr>
          <w:sz w:val="28"/>
          <w:szCs w:val="28"/>
        </w:rPr>
      </w:pPr>
      <w:r w:rsidRPr="004D6AA6">
        <w:rPr>
          <w:sz w:val="28"/>
          <w:szCs w:val="28"/>
        </w:rPr>
        <w:t>Prepare for a presentation like you would for an exam or a big sporting event. The hard work all gets done in advance. On the day it should just run smoothly.</w:t>
      </w:r>
    </w:p>
    <w:p w14:paraId="06B104DA" w14:textId="58113D3B" w:rsidR="00D155BB" w:rsidRPr="004D6AA6" w:rsidRDefault="00D155BB" w:rsidP="00D155BB">
      <w:pPr>
        <w:pStyle w:val="ListParagraph"/>
        <w:numPr>
          <w:ilvl w:val="0"/>
          <w:numId w:val="1"/>
        </w:numPr>
        <w:rPr>
          <w:sz w:val="28"/>
          <w:szCs w:val="28"/>
        </w:rPr>
      </w:pPr>
      <w:r w:rsidRPr="004D6AA6">
        <w:rPr>
          <w:sz w:val="28"/>
          <w:szCs w:val="28"/>
        </w:rPr>
        <w:t>Watch what others do</w:t>
      </w:r>
    </w:p>
    <w:p w14:paraId="2866E4D7" w14:textId="3F7CA008" w:rsidR="00D155BB" w:rsidRPr="004D6AA6" w:rsidRDefault="00D155BB" w:rsidP="00D155BB">
      <w:pPr>
        <w:ind w:left="1080"/>
        <w:rPr>
          <w:sz w:val="28"/>
          <w:szCs w:val="28"/>
        </w:rPr>
      </w:pPr>
      <w:r w:rsidRPr="004D6AA6">
        <w:rPr>
          <w:sz w:val="28"/>
          <w:szCs w:val="28"/>
        </w:rPr>
        <w:t xml:space="preserve">Look at other good speakers and learn from them. </w:t>
      </w:r>
    </w:p>
    <w:p w14:paraId="2B142242" w14:textId="4DC3EF02" w:rsidR="00D155BB" w:rsidRPr="004D6AA6" w:rsidRDefault="00D155BB" w:rsidP="00D155BB">
      <w:pPr>
        <w:ind w:left="1080"/>
        <w:rPr>
          <w:sz w:val="28"/>
          <w:szCs w:val="28"/>
        </w:rPr>
      </w:pPr>
      <w:r w:rsidRPr="004D6AA6">
        <w:rPr>
          <w:sz w:val="28"/>
          <w:szCs w:val="28"/>
        </w:rPr>
        <w:t>Some of the best presenters speak far more slowly than in normal conversation. They are even happy with moments of silence. Pauses can be really powerful. If you say something really important, wait for a second or two to let it sink in.</w:t>
      </w:r>
    </w:p>
    <w:p w14:paraId="70B50687" w14:textId="6BC84AF9" w:rsidR="00D155BB" w:rsidRPr="004D6AA6" w:rsidRDefault="00D155BB" w:rsidP="00D155BB">
      <w:pPr>
        <w:ind w:left="1080"/>
        <w:rPr>
          <w:sz w:val="28"/>
          <w:szCs w:val="28"/>
        </w:rPr>
      </w:pPr>
    </w:p>
    <w:p w14:paraId="1687C414" w14:textId="5C8B1258" w:rsidR="001E0738" w:rsidRPr="004D6AA6" w:rsidRDefault="00D155BB" w:rsidP="00D155BB">
      <w:pPr>
        <w:rPr>
          <w:sz w:val="28"/>
          <w:szCs w:val="28"/>
        </w:rPr>
      </w:pPr>
      <w:r w:rsidRPr="004D6AA6">
        <w:rPr>
          <w:sz w:val="28"/>
          <w:szCs w:val="28"/>
        </w:rPr>
        <w:t>Finally remember that your audience wants to listen to you.</w:t>
      </w:r>
      <w:r w:rsidR="001E0738" w:rsidRPr="004D6AA6">
        <w:rPr>
          <w:sz w:val="28"/>
          <w:szCs w:val="28"/>
        </w:rPr>
        <w:t xml:space="preserve"> They don’t know whether you’re nervous or not. Learn, prepare, relax and enjoy it.</w:t>
      </w:r>
    </w:p>
    <w:p w14:paraId="0636E4A4" w14:textId="02EE26D2" w:rsidR="00D155BB" w:rsidRPr="004D6AA6" w:rsidRDefault="00D155BB" w:rsidP="00D155BB">
      <w:pPr>
        <w:rPr>
          <w:sz w:val="28"/>
          <w:szCs w:val="28"/>
        </w:rPr>
      </w:pPr>
    </w:p>
    <w:p w14:paraId="2815BE35" w14:textId="652EBAD6" w:rsidR="00D155BB" w:rsidRPr="004D6AA6" w:rsidRDefault="00D155BB" w:rsidP="00D155BB">
      <w:pPr>
        <w:ind w:left="1080"/>
        <w:rPr>
          <w:sz w:val="28"/>
          <w:szCs w:val="28"/>
        </w:rPr>
      </w:pPr>
    </w:p>
    <w:p w14:paraId="4CC29DCD" w14:textId="77777777" w:rsidR="00D155BB" w:rsidRPr="004D6AA6" w:rsidRDefault="00D155BB" w:rsidP="00D155BB">
      <w:pPr>
        <w:ind w:left="1080"/>
        <w:rPr>
          <w:sz w:val="28"/>
          <w:szCs w:val="28"/>
        </w:rPr>
      </w:pPr>
    </w:p>
    <w:sectPr w:rsidR="00D155BB" w:rsidRPr="004D6AA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161A9" w14:textId="77777777" w:rsidR="00925017" w:rsidRDefault="00925017" w:rsidP="004D6AA6">
      <w:pPr>
        <w:spacing w:after="0" w:line="240" w:lineRule="auto"/>
      </w:pPr>
      <w:r>
        <w:separator/>
      </w:r>
    </w:p>
  </w:endnote>
  <w:endnote w:type="continuationSeparator" w:id="0">
    <w:p w14:paraId="44EC4331" w14:textId="77777777" w:rsidR="00925017" w:rsidRDefault="00925017" w:rsidP="004D6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5FD5A" w14:textId="77777777" w:rsidR="00925017" w:rsidRDefault="00925017" w:rsidP="004D6AA6">
      <w:pPr>
        <w:spacing w:after="0" w:line="240" w:lineRule="auto"/>
      </w:pPr>
      <w:r>
        <w:separator/>
      </w:r>
    </w:p>
  </w:footnote>
  <w:footnote w:type="continuationSeparator" w:id="0">
    <w:p w14:paraId="2B35E667" w14:textId="77777777" w:rsidR="00925017" w:rsidRDefault="00925017" w:rsidP="004D6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80DCF" w14:textId="1B406042" w:rsidR="004D6AA6" w:rsidRDefault="004D6AA6">
    <w:pPr>
      <w:pStyle w:val="Header"/>
    </w:pPr>
    <w:r w:rsidRPr="004D6AA6">
      <w:drawing>
        <wp:anchor distT="0" distB="0" distL="114300" distR="114300" simplePos="0" relativeHeight="251659264" behindDoc="1" locked="0" layoutInCell="1" allowOverlap="1" wp14:anchorId="0FB97F79" wp14:editId="1DF87F30">
          <wp:simplePos x="0" y="0"/>
          <wp:positionH relativeFrom="column">
            <wp:posOffset>3714750</wp:posOffset>
          </wp:positionH>
          <wp:positionV relativeFrom="paragraph">
            <wp:posOffset>-64135</wp:posOffset>
          </wp:positionV>
          <wp:extent cx="2500630" cy="1406525"/>
          <wp:effectExtent l="0" t="0" r="0" b="3175"/>
          <wp:wrapTight wrapText="bothSides">
            <wp:wrapPolygon edited="0">
              <wp:start x="0" y="0"/>
              <wp:lineTo x="0" y="21356"/>
              <wp:lineTo x="21392" y="21356"/>
              <wp:lineTo x="213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0630" cy="1406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1C00BE"/>
    <w:multiLevelType w:val="hybridMultilevel"/>
    <w:tmpl w:val="A02645D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5BB"/>
    <w:rsid w:val="001E0738"/>
    <w:rsid w:val="004D6AA6"/>
    <w:rsid w:val="00925017"/>
    <w:rsid w:val="00BD7DF6"/>
    <w:rsid w:val="00CA5184"/>
    <w:rsid w:val="00D15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E0849"/>
  <w15:chartTrackingRefBased/>
  <w15:docId w15:val="{2B922799-9C32-443D-9104-DF625CD1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5BB"/>
    <w:pPr>
      <w:ind w:left="720"/>
      <w:contextualSpacing/>
    </w:pPr>
  </w:style>
  <w:style w:type="paragraph" w:styleId="Header">
    <w:name w:val="header"/>
    <w:basedOn w:val="Normal"/>
    <w:link w:val="HeaderChar"/>
    <w:uiPriority w:val="99"/>
    <w:unhideWhenUsed/>
    <w:rsid w:val="004D6A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AA6"/>
  </w:style>
  <w:style w:type="paragraph" w:styleId="Footer">
    <w:name w:val="footer"/>
    <w:basedOn w:val="Normal"/>
    <w:link w:val="FooterChar"/>
    <w:uiPriority w:val="99"/>
    <w:unhideWhenUsed/>
    <w:rsid w:val="004D6A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jrobinson655@btinternet.com</dc:creator>
  <cp:keywords/>
  <dc:description/>
  <cp:lastModifiedBy>jrobinson655@btinternet.com</cp:lastModifiedBy>
  <cp:revision>2</cp:revision>
  <dcterms:created xsi:type="dcterms:W3CDTF">2020-05-02T13:58:00Z</dcterms:created>
  <dcterms:modified xsi:type="dcterms:W3CDTF">2020-05-02T13:58:00Z</dcterms:modified>
</cp:coreProperties>
</file>