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A9D7E" w14:textId="77777777" w:rsidR="00C3001C" w:rsidRPr="007B0BD4" w:rsidRDefault="00C3001C" w:rsidP="00C3001C">
      <w:pPr>
        <w:rPr>
          <w:rFonts w:ascii="Century Gothic" w:eastAsia="BatangChe" w:hAnsi="Century Gothic"/>
          <w:b/>
          <w:bCs/>
          <w:sz w:val="28"/>
          <w:szCs w:val="28"/>
        </w:rPr>
      </w:pPr>
      <w:bookmarkStart w:id="0" w:name="_GoBack"/>
      <w:bookmarkEnd w:id="0"/>
      <w:r w:rsidRPr="007B0BD4">
        <w:rPr>
          <w:rFonts w:ascii="Century Gothic" w:eastAsia="BatangChe" w:hAnsi="Century Gothic"/>
          <w:b/>
          <w:bCs/>
          <w:sz w:val="28"/>
          <w:szCs w:val="28"/>
        </w:rPr>
        <w:t>Speaking and listening self assessment</w:t>
      </w:r>
    </w:p>
    <w:p w14:paraId="7A809A27" w14:textId="5857D990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Answer the following questions to identify your strengths and areas for improvement in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speaking and listening.</w:t>
      </w:r>
    </w:p>
    <w:p w14:paraId="3D424925" w14:textId="77777777" w:rsidR="007B0BD4" w:rsidRPr="007B0BD4" w:rsidRDefault="007B0BD4" w:rsidP="00C3001C">
      <w:pPr>
        <w:rPr>
          <w:rFonts w:ascii="Century Gothic" w:eastAsia="BatangChe" w:hAnsi="Century Gothic"/>
          <w:color w:val="00B0F0"/>
          <w:sz w:val="28"/>
          <w:szCs w:val="28"/>
        </w:rPr>
      </w:pPr>
    </w:p>
    <w:p w14:paraId="32A6D084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1. How good are you at listening?</w:t>
      </w:r>
    </w:p>
    <w:p w14:paraId="449A25A7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keep listening really well throughout the task.</w:t>
      </w:r>
    </w:p>
    <w:p w14:paraId="68A35F5E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listen well and show your understanding.</w:t>
      </w:r>
    </w:p>
    <w:p w14:paraId="5E8E81F9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listen and make a response.</w:t>
      </w:r>
    </w:p>
    <w:p w14:paraId="6589FAC5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1C1D0BB8" w14:textId="36333521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2. How good are you at showing that you listened well?</w:t>
      </w:r>
    </w:p>
    <w:p w14:paraId="215758A7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connect with some really complicated ideas.</w:t>
      </w:r>
    </w:p>
    <w:p w14:paraId="66AC3C0C" w14:textId="2D8928C0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show good understanding of what you hear by following on from interesting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things that others say.</w:t>
      </w:r>
    </w:p>
    <w:p w14:paraId="26D0F1D9" w14:textId="687BACA0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show some interest in what you hear, maybe nodding or shaking your head to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show this.</w:t>
      </w:r>
    </w:p>
    <w:p w14:paraId="6B9A6A7C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38DAC7DB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3. How good are you at taking part?</w:t>
      </w:r>
    </w:p>
    <w:p w14:paraId="3C31F4F9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control the order of what is said.</w:t>
      </w:r>
    </w:p>
    <w:p w14:paraId="638FDB2F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take part but do not lead the talk.</w:t>
      </w:r>
    </w:p>
    <w:p w14:paraId="20D8750A" w14:textId="1DF41AA0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speak briefly and don’t say much.</w:t>
      </w:r>
    </w:p>
    <w:p w14:paraId="38AE1E1A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2B0EC7BE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4. What do you say when you speak?</w:t>
      </w:r>
    </w:p>
    <w:p w14:paraId="711185F5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build on what others say or challenge ideas if they don’t match yours.</w:t>
      </w:r>
    </w:p>
    <w:p w14:paraId="484D0236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say ideas that are relevant to the discussion.</w:t>
      </w:r>
    </w:p>
    <w:p w14:paraId="4D5AB559" w14:textId="0AC5AB35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make general comments.</w:t>
      </w:r>
    </w:p>
    <w:p w14:paraId="5C45C8F9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2BEBE81B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lastRenderedPageBreak/>
        <w:t>5. How do you perform as part of the group?</w:t>
      </w:r>
    </w:p>
    <w:p w14:paraId="1434264F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start, build and keep the discussion going and encourage others to take part.</w:t>
      </w:r>
    </w:p>
    <w:p w14:paraId="2FAE57A7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follow on from what others have said or feel.</w:t>
      </w:r>
    </w:p>
    <w:p w14:paraId="4E6568ED" w14:textId="7C3BE58D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follow central ideas.</w:t>
      </w:r>
    </w:p>
    <w:p w14:paraId="20E23E0C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23771BF9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6. How do you respond to others?</w:t>
      </w:r>
    </w:p>
    <w:p w14:paraId="58DE82DA" w14:textId="33E71B11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You help the team to reach agreement or at least have full understanding of each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part of the discussion.</w:t>
      </w:r>
    </w:p>
    <w:p w14:paraId="6B4ECE51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You pick up on the opinions of others, identifying biased or prejudiced ideas.</w:t>
      </w:r>
    </w:p>
    <w:p w14:paraId="494DF38F" w14:textId="44063278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You ask questions.</w:t>
      </w:r>
    </w:p>
    <w:p w14:paraId="3CCAF086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4E8591C9" w14:textId="77777777" w:rsidR="00C3001C" w:rsidRPr="007B0BD4" w:rsidRDefault="00C3001C" w:rsidP="00C3001C">
      <w:pPr>
        <w:rPr>
          <w:rFonts w:ascii="Century Gothic" w:eastAsia="BatangChe" w:hAnsi="Century Gothic"/>
          <w:color w:val="00B0F0"/>
          <w:sz w:val="28"/>
          <w:szCs w:val="28"/>
        </w:rPr>
      </w:pPr>
      <w:r w:rsidRPr="007B0BD4">
        <w:rPr>
          <w:rFonts w:ascii="Century Gothic" w:eastAsia="BatangChe" w:hAnsi="Century Gothic"/>
          <w:color w:val="00B0F0"/>
          <w:sz w:val="28"/>
          <w:szCs w:val="28"/>
        </w:rPr>
        <w:t>7. How strong do you feel you are at speaking and listening in a group?</w:t>
      </w:r>
    </w:p>
    <w:p w14:paraId="4CD3571A" w14:textId="75E0BDC8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a) Really strong. It's a real strength because you listen and engage with difficult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ideas, and you communicate well.</w:t>
      </w:r>
    </w:p>
    <w:p w14:paraId="2F35AE3E" w14:textId="552D16F6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b) OK. You know others are better than you, but that your speaking ability is good,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and you listen reasonably well.</w:t>
      </w:r>
    </w:p>
    <w:p w14:paraId="396A5C29" w14:textId="77777777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c) It's not your favourite thing, and you are shy when saying anything at all.</w:t>
      </w:r>
    </w:p>
    <w:p w14:paraId="405E705A" w14:textId="1696EE73" w:rsidR="00C3001C" w:rsidRPr="007B0BD4" w:rsidRDefault="007B0BD4" w:rsidP="007B0BD4">
      <w:pPr>
        <w:jc w:val="right"/>
        <w:rPr>
          <w:rFonts w:ascii="Century Gothic" w:eastAsia="BatangChe" w:hAnsi="Century Gothic"/>
          <w:sz w:val="18"/>
          <w:szCs w:val="18"/>
        </w:rPr>
      </w:pPr>
      <w:r>
        <w:rPr>
          <w:rFonts w:ascii="Century Gothic" w:eastAsia="BatangChe" w:hAnsi="Century Gothic"/>
          <w:sz w:val="18"/>
          <w:szCs w:val="18"/>
        </w:rPr>
        <w:t xml:space="preserve">adapted from </w:t>
      </w:r>
      <w:r w:rsidR="00C3001C" w:rsidRPr="007B0BD4">
        <w:rPr>
          <w:rFonts w:ascii="Century Gothic" w:eastAsia="BatangChe" w:hAnsi="Century Gothic"/>
          <w:sz w:val="18"/>
          <w:szCs w:val="18"/>
        </w:rPr>
        <w:t>© www.teachit.co.uk 2013</w:t>
      </w:r>
    </w:p>
    <w:p w14:paraId="59938244" w14:textId="77777777" w:rsidR="007B0BD4" w:rsidRDefault="007B0BD4" w:rsidP="007B0BD4">
      <w:pPr>
        <w:jc w:val="center"/>
        <w:rPr>
          <w:rFonts w:ascii="Century Gothic" w:eastAsia="BatangChe" w:hAnsi="Century Gothic"/>
          <w:b/>
          <w:bCs/>
          <w:sz w:val="28"/>
          <w:szCs w:val="28"/>
        </w:rPr>
      </w:pPr>
    </w:p>
    <w:p w14:paraId="0CA1C861" w14:textId="169B297E" w:rsidR="007B0BD4" w:rsidRPr="007B0BD4" w:rsidRDefault="007B0BD4" w:rsidP="007B0BD4">
      <w:pPr>
        <w:jc w:val="center"/>
        <w:rPr>
          <w:rFonts w:ascii="Century Gothic" w:eastAsia="BatangChe" w:hAnsi="Century Gothic"/>
          <w:b/>
          <w:bCs/>
          <w:sz w:val="28"/>
          <w:szCs w:val="28"/>
        </w:rPr>
      </w:pPr>
      <w:r w:rsidRPr="007B0BD4">
        <w:rPr>
          <w:rFonts w:ascii="Century Gothic" w:eastAsia="BatangChe" w:hAnsi="Century Gothic"/>
          <w:b/>
          <w:bCs/>
          <w:sz w:val="28"/>
          <w:szCs w:val="28"/>
        </w:rPr>
        <w:t>See below for your results</w:t>
      </w:r>
    </w:p>
    <w:p w14:paraId="0C8176FB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6760D4EA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6D9398B7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5E665D03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7C0D405D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603CC42E" w14:textId="77777777" w:rsid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1BB7B07C" w14:textId="236B237A" w:rsidR="00C3001C" w:rsidRPr="007B0BD4" w:rsidRDefault="00C3001C" w:rsidP="00C3001C">
      <w:pPr>
        <w:rPr>
          <w:rFonts w:ascii="Century Gothic" w:eastAsia="BatangChe" w:hAnsi="Century Gothic"/>
          <w:color w:val="00B050"/>
          <w:sz w:val="28"/>
          <w:szCs w:val="28"/>
        </w:rPr>
      </w:pPr>
      <w:r w:rsidRPr="007B0BD4">
        <w:rPr>
          <w:rFonts w:ascii="Century Gothic" w:eastAsia="BatangChe" w:hAnsi="Century Gothic"/>
          <w:color w:val="00B050"/>
          <w:sz w:val="28"/>
          <w:szCs w:val="28"/>
        </w:rPr>
        <w:t>You answered mostly As</w:t>
      </w:r>
    </w:p>
    <w:p w14:paraId="7EB33667" w14:textId="183B2EC9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Your answers suggest that speaking and listening in a group is right up your street! You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would </w:t>
      </w:r>
      <w:r w:rsidR="007B0BD4">
        <w:rPr>
          <w:rFonts w:ascii="Century Gothic" w:eastAsia="BatangChe" w:hAnsi="Century Gothic"/>
          <w:sz w:val="28"/>
          <w:szCs w:val="28"/>
        </w:rPr>
        <w:t>do well in an assessment</w:t>
      </w:r>
      <w:r w:rsidRPr="007B0BD4">
        <w:rPr>
          <w:rFonts w:ascii="Century Gothic" w:eastAsia="BatangChe" w:hAnsi="Century Gothic"/>
          <w:sz w:val="28"/>
          <w:szCs w:val="28"/>
        </w:rPr>
        <w:t xml:space="preserve"> by engaging so well with the tasks. Speaking in a group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gives you a platform to be heard, and you enjoy challenging others' views. </w:t>
      </w:r>
      <w:r w:rsidR="007B0BD4" w:rsidRPr="007B0BD4">
        <w:rPr>
          <w:rFonts w:ascii="Century Gothic" w:eastAsia="BatangChe" w:hAnsi="Century Gothic"/>
          <w:sz w:val="28"/>
          <w:szCs w:val="28"/>
        </w:rPr>
        <w:t>However</w:t>
      </w:r>
      <w:r w:rsidR="007B0BD4">
        <w:rPr>
          <w:rFonts w:ascii="Century Gothic" w:eastAsia="BatangChe" w:hAnsi="Century Gothic"/>
          <w:sz w:val="28"/>
          <w:szCs w:val="28"/>
        </w:rPr>
        <w:t>, i</w:t>
      </w:r>
      <w:r w:rsidRPr="007B0BD4">
        <w:rPr>
          <w:rFonts w:ascii="Century Gothic" w:eastAsia="BatangChe" w:hAnsi="Century Gothic"/>
          <w:sz w:val="28"/>
          <w:szCs w:val="28"/>
        </w:rPr>
        <w:t>t's easy to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fall into the trap of taking centre stage when you're this fluent and </w:t>
      </w:r>
      <w:r w:rsidR="007B0BD4">
        <w:rPr>
          <w:rFonts w:ascii="Century Gothic" w:eastAsia="BatangChe" w:hAnsi="Century Gothic"/>
          <w:sz w:val="28"/>
          <w:szCs w:val="28"/>
        </w:rPr>
        <w:t>a</w:t>
      </w:r>
      <w:r w:rsidRPr="007B0BD4">
        <w:rPr>
          <w:rFonts w:ascii="Century Gothic" w:eastAsia="BatangChe" w:hAnsi="Century Gothic"/>
          <w:sz w:val="28"/>
          <w:szCs w:val="28"/>
        </w:rPr>
        <w:t>rticulate, so make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sure you allow others to be heard too!</w:t>
      </w:r>
    </w:p>
    <w:p w14:paraId="46C4B0DF" w14:textId="77777777" w:rsidR="007B0BD4" w:rsidRDefault="007B0BD4" w:rsidP="00C3001C">
      <w:pPr>
        <w:rPr>
          <w:rFonts w:ascii="Century Gothic" w:eastAsia="BatangChe" w:hAnsi="Century Gothic"/>
          <w:color w:val="00B050"/>
          <w:sz w:val="28"/>
          <w:szCs w:val="28"/>
        </w:rPr>
      </w:pPr>
    </w:p>
    <w:p w14:paraId="3C3B08D3" w14:textId="057DD0EC" w:rsidR="00C3001C" w:rsidRPr="007B0BD4" w:rsidRDefault="00C3001C" w:rsidP="00C3001C">
      <w:pPr>
        <w:rPr>
          <w:rFonts w:ascii="Century Gothic" w:eastAsia="BatangChe" w:hAnsi="Century Gothic"/>
          <w:color w:val="00B050"/>
          <w:sz w:val="28"/>
          <w:szCs w:val="28"/>
        </w:rPr>
      </w:pPr>
      <w:r w:rsidRPr="007B0BD4">
        <w:rPr>
          <w:rFonts w:ascii="Century Gothic" w:eastAsia="BatangChe" w:hAnsi="Century Gothic"/>
          <w:color w:val="00B050"/>
          <w:sz w:val="28"/>
          <w:szCs w:val="28"/>
        </w:rPr>
        <w:t>You answered mostly Bs</w:t>
      </w:r>
    </w:p>
    <w:p w14:paraId="557BDF2B" w14:textId="202DF20A" w:rsidR="00C3001C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>Your answers suggest you're pretty good at speaking and listening in a group, and would</w:t>
      </w:r>
      <w:r w:rsidR="007B0BD4">
        <w:rPr>
          <w:rFonts w:ascii="Century Gothic" w:eastAsia="BatangChe" w:hAnsi="Century Gothic"/>
          <w:sz w:val="28"/>
          <w:szCs w:val="28"/>
        </w:rPr>
        <w:t xml:space="preserve"> do fine in an assessment</w:t>
      </w:r>
      <w:r w:rsidRPr="007B0BD4">
        <w:rPr>
          <w:rFonts w:ascii="Century Gothic" w:eastAsia="BatangChe" w:hAnsi="Century Gothic"/>
          <w:sz w:val="28"/>
          <w:szCs w:val="28"/>
        </w:rPr>
        <w:t>. Your contributions are confident, but perhaps you need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to challenge others more, and develop the discussion. You are also a good listener, but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could ask more questions to understand more about what others have got to say.</w:t>
      </w:r>
    </w:p>
    <w:p w14:paraId="1DAB3C5B" w14:textId="77777777" w:rsidR="007B0BD4" w:rsidRPr="007B0BD4" w:rsidRDefault="007B0BD4" w:rsidP="00C3001C">
      <w:pPr>
        <w:rPr>
          <w:rFonts w:ascii="Century Gothic" w:eastAsia="BatangChe" w:hAnsi="Century Gothic"/>
          <w:sz w:val="28"/>
          <w:szCs w:val="28"/>
        </w:rPr>
      </w:pPr>
    </w:p>
    <w:p w14:paraId="0C2D5282" w14:textId="77777777" w:rsidR="00C3001C" w:rsidRPr="007B0BD4" w:rsidRDefault="00C3001C" w:rsidP="00C3001C">
      <w:pPr>
        <w:rPr>
          <w:rFonts w:ascii="Century Gothic" w:eastAsia="BatangChe" w:hAnsi="Century Gothic"/>
          <w:color w:val="00B050"/>
          <w:sz w:val="28"/>
          <w:szCs w:val="28"/>
        </w:rPr>
      </w:pPr>
      <w:r w:rsidRPr="007B0BD4">
        <w:rPr>
          <w:rFonts w:ascii="Century Gothic" w:eastAsia="BatangChe" w:hAnsi="Century Gothic"/>
          <w:color w:val="00B050"/>
          <w:sz w:val="28"/>
          <w:szCs w:val="28"/>
        </w:rPr>
        <w:t>You answered mostly Cs</w:t>
      </w:r>
    </w:p>
    <w:p w14:paraId="78B81CEF" w14:textId="32E91965" w:rsidR="00C3001C" w:rsidRPr="007B0BD4" w:rsidRDefault="00C3001C" w:rsidP="00C3001C">
      <w:pPr>
        <w:rPr>
          <w:rFonts w:ascii="Century Gothic" w:eastAsia="BatangChe" w:hAnsi="Century Gothic"/>
          <w:sz w:val="28"/>
          <w:szCs w:val="28"/>
        </w:rPr>
      </w:pPr>
      <w:r w:rsidRPr="007B0BD4">
        <w:rPr>
          <w:rFonts w:ascii="Century Gothic" w:eastAsia="BatangChe" w:hAnsi="Century Gothic"/>
          <w:sz w:val="28"/>
          <w:szCs w:val="28"/>
        </w:rPr>
        <w:t xml:space="preserve">Your answers suggest </w:t>
      </w:r>
      <w:r w:rsidR="007B0BD4">
        <w:rPr>
          <w:rFonts w:ascii="Century Gothic" w:eastAsia="BatangChe" w:hAnsi="Century Gothic"/>
          <w:sz w:val="28"/>
          <w:szCs w:val="28"/>
        </w:rPr>
        <w:t xml:space="preserve">you are less confident </w:t>
      </w:r>
      <w:r w:rsidRPr="007B0BD4">
        <w:rPr>
          <w:rFonts w:ascii="Century Gothic" w:eastAsia="BatangChe" w:hAnsi="Century Gothic"/>
          <w:sz w:val="28"/>
          <w:szCs w:val="28"/>
        </w:rPr>
        <w:t>speaking and listening in a group</w:t>
      </w:r>
      <w:r w:rsidR="007B0BD4">
        <w:rPr>
          <w:rFonts w:ascii="Century Gothic" w:eastAsia="BatangChe" w:hAnsi="Century Gothic"/>
          <w:sz w:val="28"/>
          <w:szCs w:val="28"/>
        </w:rPr>
        <w:t>. This might be because you are shy or because English is not your first language.</w:t>
      </w:r>
      <w:r w:rsidRPr="007B0BD4">
        <w:rPr>
          <w:rFonts w:ascii="Century Gothic" w:eastAsia="BatangChe" w:hAnsi="Century Gothic"/>
          <w:sz w:val="28"/>
          <w:szCs w:val="28"/>
        </w:rPr>
        <w:t xml:space="preserve"> You would </w:t>
      </w:r>
      <w:r w:rsidR="007B0BD4">
        <w:rPr>
          <w:rFonts w:ascii="Century Gothic" w:eastAsia="BatangChe" w:hAnsi="Century Gothic"/>
          <w:sz w:val="28"/>
          <w:szCs w:val="28"/>
        </w:rPr>
        <w:t xml:space="preserve">struggle to shine in an assessment if you make </w:t>
      </w:r>
      <w:r w:rsidRPr="007B0BD4">
        <w:rPr>
          <w:rFonts w:ascii="Century Gothic" w:eastAsia="BatangChe" w:hAnsi="Century Gothic"/>
          <w:sz w:val="28"/>
          <w:szCs w:val="28"/>
        </w:rPr>
        <w:t xml:space="preserve">few </w:t>
      </w:r>
      <w:r w:rsidR="007B0BD4">
        <w:rPr>
          <w:rFonts w:ascii="Century Gothic" w:eastAsia="BatangChe" w:hAnsi="Century Gothic"/>
          <w:sz w:val="28"/>
          <w:szCs w:val="28"/>
        </w:rPr>
        <w:t>r</w:t>
      </w:r>
      <w:r w:rsidRPr="007B0BD4">
        <w:rPr>
          <w:rFonts w:ascii="Century Gothic" w:eastAsia="BatangChe" w:hAnsi="Century Gothic"/>
          <w:sz w:val="28"/>
          <w:szCs w:val="28"/>
        </w:rPr>
        <w:t>esponses and show limited interest in what is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 xml:space="preserve">being discussed. You can follow what is being said, but if you want to </w:t>
      </w:r>
      <w:r w:rsidR="007B0BD4">
        <w:rPr>
          <w:rFonts w:ascii="Century Gothic" w:eastAsia="BatangChe" w:hAnsi="Century Gothic"/>
          <w:sz w:val="28"/>
          <w:szCs w:val="28"/>
        </w:rPr>
        <w:t xml:space="preserve">pass the assessment you will need to push yourself a little more, </w:t>
      </w:r>
      <w:r w:rsidRPr="007B0BD4">
        <w:rPr>
          <w:rFonts w:ascii="Century Gothic" w:eastAsia="BatangChe" w:hAnsi="Century Gothic"/>
          <w:sz w:val="28"/>
          <w:szCs w:val="28"/>
        </w:rPr>
        <w:t>make your ideas more relevant to the discussion topic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and</w:t>
      </w:r>
      <w:r w:rsidR="007B0BD4">
        <w:rPr>
          <w:rFonts w:ascii="Century Gothic" w:eastAsia="BatangChe" w:hAnsi="Century Gothic"/>
          <w:sz w:val="28"/>
          <w:szCs w:val="28"/>
        </w:rPr>
        <w:t xml:space="preserve"> </w:t>
      </w:r>
      <w:r w:rsidRPr="007B0BD4">
        <w:rPr>
          <w:rFonts w:ascii="Century Gothic" w:eastAsia="BatangChe" w:hAnsi="Century Gothic"/>
          <w:sz w:val="28"/>
          <w:szCs w:val="28"/>
        </w:rPr>
        <w:t>question what others say.</w:t>
      </w:r>
    </w:p>
    <w:p w14:paraId="4DEDE1E2" w14:textId="7E303D97" w:rsidR="000D11A0" w:rsidRPr="007B0BD4" w:rsidRDefault="000D11A0" w:rsidP="00C3001C">
      <w:pPr>
        <w:rPr>
          <w:rFonts w:ascii="Century Gothic" w:eastAsia="BatangChe" w:hAnsi="Century Gothic"/>
          <w:sz w:val="28"/>
          <w:szCs w:val="28"/>
        </w:rPr>
      </w:pPr>
    </w:p>
    <w:sectPr w:rsidR="000D11A0" w:rsidRPr="007B0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1C"/>
    <w:rsid w:val="000D11A0"/>
    <w:rsid w:val="00354524"/>
    <w:rsid w:val="00755747"/>
    <w:rsid w:val="007B0BD4"/>
    <w:rsid w:val="009D3696"/>
    <w:rsid w:val="00C3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D5EA"/>
  <w15:chartTrackingRefBased/>
  <w15:docId w15:val="{C7E5FDA4-5C04-465C-88BB-61591186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922538-E5A1-426A-9A5E-6B096851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53507-C341-48C5-AB30-884F1411D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6065-0F7A-47C0-81DC-5C3543F7F1CE}">
  <ds:schemaRefs>
    <ds:schemaRef ds:uri="0f018554-3278-4bdb-9f00-d23e665f071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466ec694-672e-4b5b-bf42-c12a70c56e6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jrobinson655@btinternet.com</dc:creator>
  <cp:keywords/>
  <dc:description/>
  <cp:lastModifiedBy>Hill, Deborah</cp:lastModifiedBy>
  <cp:revision>2</cp:revision>
  <dcterms:created xsi:type="dcterms:W3CDTF">2021-05-05T10:24:00Z</dcterms:created>
  <dcterms:modified xsi:type="dcterms:W3CDTF">2021-05-05T10:24:00Z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