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3AA34" w14:textId="77777777" w:rsidR="002B6E0B" w:rsidRDefault="002B6E0B"/>
    <w:p w14:paraId="183549E3" w14:textId="77777777" w:rsidR="006341BC" w:rsidRDefault="006341BC">
      <w:r>
        <w:t xml:space="preserve">USING EMBROIDERY STITCHES TO ATTACH RIBBONS </w:t>
      </w:r>
      <w:r w:rsidR="002B6E0B">
        <w:tab/>
      </w:r>
      <w:r w:rsidR="002B6E0B">
        <w:tab/>
      </w:r>
      <w:r w:rsidR="002B6E0B">
        <w:tab/>
      </w:r>
      <w:bookmarkStart w:id="0" w:name="_GoBack"/>
      <w:bookmarkEnd w:id="0"/>
      <w:r w:rsidR="002B6E0B">
        <w:tab/>
      </w:r>
      <w:r w:rsidR="002B6E0B">
        <w:tab/>
      </w:r>
      <w:r w:rsidR="002B6E0B">
        <w:tab/>
      </w:r>
      <w:r w:rsidR="002B6E0B">
        <w:tab/>
      </w:r>
      <w:r w:rsidR="002B6E0B">
        <w:tab/>
      </w:r>
      <w:r w:rsidR="002B6E0B">
        <w:tab/>
        <w:t>UNIT 104 Task 1b</w:t>
      </w:r>
    </w:p>
    <w:p w14:paraId="4F603765" w14:textId="77777777" w:rsidR="001E55CC" w:rsidRDefault="001E55CC"/>
    <w:p w14:paraId="393A04CB" w14:textId="77777777" w:rsidR="002B6E0B" w:rsidRDefault="002B6E0B"/>
    <w:p w14:paraId="01D6B731" w14:textId="77777777" w:rsidR="002B6E0B" w:rsidRDefault="002B6E0B"/>
    <w:p w14:paraId="253E854E" w14:textId="77777777" w:rsidR="001E55CC" w:rsidRDefault="001E55CC">
      <w:r>
        <w:t>This is what to do with the ribbons.</w:t>
      </w:r>
    </w:p>
    <w:p w14:paraId="6A8CC525" w14:textId="77777777" w:rsidR="001E55CC" w:rsidRDefault="001E55CC">
      <w:r>
        <w:t xml:space="preserve">As you can see a range of embroidery stitches have been used for different effects. </w:t>
      </w:r>
    </w:p>
    <w:p w14:paraId="35741C0C" w14:textId="77777777" w:rsidR="001E55CC" w:rsidRDefault="001E55CC">
      <w:r>
        <w:t>Experiment with thread colo</w:t>
      </w:r>
      <w:r w:rsidR="002B6E0B">
        <w:t>u</w:t>
      </w:r>
      <w:r>
        <w:t>rs, stitch widths, lengths and of course design.</w:t>
      </w:r>
    </w:p>
    <w:p w14:paraId="4264B8A6" w14:textId="77777777" w:rsidR="002B6E0B" w:rsidRDefault="002B6E0B">
      <w:r>
        <w:t>You can add them to your applique experiments</w:t>
      </w:r>
    </w:p>
    <w:p w14:paraId="2D0C8C4D" w14:textId="77777777" w:rsidR="006341BC" w:rsidRDefault="006341BC"/>
    <w:p w14:paraId="556F3133" w14:textId="77777777" w:rsidR="008E5F44" w:rsidRDefault="006341BC" w:rsidP="002B6E0B">
      <w:pPr>
        <w:jc w:val="center"/>
      </w:pPr>
      <w:r w:rsidRPr="006341BC">
        <w:rPr>
          <w:noProof/>
          <w:lang w:eastAsia="en-GB"/>
        </w:rPr>
        <w:drawing>
          <wp:inline distT="0" distB="0" distL="0" distR="0" wp14:anchorId="5673ABAC" wp14:editId="2E8DCE9C">
            <wp:extent cx="8300877" cy="2100501"/>
            <wp:effectExtent l="0" t="0" r="5080" b="0"/>
            <wp:docPr id="1" name="Picture 1" descr="C:\Users\joanna spilman\OneDrive - Islington Council\tucks\20200727_16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a spilman\OneDrive - Islington Council\tucks\20200727_164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" t="39095" b="27754"/>
                    <a:stretch/>
                  </pic:blipFill>
                  <pic:spPr bwMode="auto">
                    <a:xfrm>
                      <a:off x="0" y="0"/>
                      <a:ext cx="8307065" cy="210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5F44" w:rsidSect="002B6E0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1BC"/>
    <w:rsid w:val="001E55CC"/>
    <w:rsid w:val="002B6E0B"/>
    <w:rsid w:val="006341BC"/>
    <w:rsid w:val="008E5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96DBD"/>
  <w15:chartTrackingRefBased/>
  <w15:docId w15:val="{E3F5A7F3-C498-4ADC-8513-6231ACF8D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BA6C638ABE143B32D73E0E6C46098" ma:contentTypeVersion="9" ma:contentTypeDescription="Create a new document." ma:contentTypeScope="" ma:versionID="af3846206117f5dcd4117cbb95ff7738">
  <xsd:schema xmlns:xsd="http://www.w3.org/2001/XMLSchema" xmlns:xs="http://www.w3.org/2001/XMLSchema" xmlns:p="http://schemas.microsoft.com/office/2006/metadata/properties" xmlns:ns3="197b7b58-d771-44c2-8bc8-0716eba7c8f6" targetNamespace="http://schemas.microsoft.com/office/2006/metadata/properties" ma:root="true" ma:fieldsID="035be5beea5ca5f056333100bbaab9fc" ns3:_="">
    <xsd:import namespace="197b7b58-d771-44c2-8bc8-0716eba7c8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b7b58-d771-44c2-8bc8-0716eba7c8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D01C277-7BC8-4BBE-9A25-15EF3329D4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7b7b58-d771-44c2-8bc8-0716eba7c8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F03875-4096-4E56-8DBB-6FCA59CCE0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520C58-4487-4255-B3FA-B0977F3918C2}">
  <ds:schemaRefs>
    <ds:schemaRef ds:uri="http://schemas.microsoft.com/office/2006/metadata/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197b7b58-d771-44c2-8bc8-0716eba7c8f6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Islington</Company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Spilman, Joanna</dc:creator>
  <cp:keywords/>
  <dc:description/>
  <cp:lastModifiedBy>Spilman, Joanna</cp:lastModifiedBy>
  <cp:revision>1</cp:revision>
  <dcterms:created xsi:type="dcterms:W3CDTF">2020-07-28T14:29:00Z</dcterms:created>
  <dcterms:modified xsi:type="dcterms:W3CDTF">2020-07-28T15:02:00Z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0x01010019ABA6C638ABE143B32D73E0E6C46098</vt:lpwstr>
  </property>
</Properties>
</file>