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5AB736E2" w14:textId="77777777" w:rsidR="003D6FD7" w:rsidRPr="00D80CF1" w:rsidRDefault="003D6FD7">
      <w:pPr>
        <w:rPr>
          <w:sz w:val="32"/>
          <w:szCs w:val="32"/>
        </w:rPr>
      </w:pPr>
      <w:r w:rsidRPr="00D80CF1">
        <w:rPr>
          <w:sz w:val="32"/>
          <w:szCs w:val="32"/>
        </w:rPr>
        <w:t>Interfacing for jackets</w:t>
      </w:r>
    </w:p>
    <w:p w14:paraId="41C174D0" w14:textId="1401295E" w:rsidR="00EA1E63" w:rsidRDefault="00E66C62" w:rsidP="00EA1E63">
      <w:r w:rsidRPr="00E66C62">
        <w:rPr>
          <w:noProof/>
          <w:lang w:eastAsia="en-GB"/>
        </w:rPr>
        <w:drawing>
          <wp:inline distT="0" distB="0" distL="0" distR="0" wp14:anchorId="2A4F28A9" wp14:editId="6B9F6F7F">
            <wp:extent cx="1219200" cy="1666010"/>
            <wp:effectExtent l="0" t="0" r="0" b="0"/>
            <wp:docPr id="4" name="Picture 4" descr="Finished" title="J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1924" cy="171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3D6FD7" w:rsidRPr="00D80CF1">
        <w:rPr>
          <w:sz w:val="24"/>
          <w:szCs w:val="24"/>
        </w:rPr>
        <w:t>Finished Jacket – styles may differ so this guide to using interfacing can be adapted to</w:t>
      </w:r>
      <w:r w:rsidR="00BC19FD">
        <w:rPr>
          <w:sz w:val="24"/>
          <w:szCs w:val="24"/>
        </w:rPr>
        <w:t xml:space="preserve"> suit. The interfacings will reduce stretching and help a</w:t>
      </w:r>
      <w:r w:rsidR="003D6FD7" w:rsidRPr="00D80CF1">
        <w:rPr>
          <w:sz w:val="24"/>
          <w:szCs w:val="24"/>
        </w:rPr>
        <w:t xml:space="preserve"> jacket keep it’s shape</w:t>
      </w:r>
      <w:r w:rsidR="00BC19FD">
        <w:rPr>
          <w:sz w:val="24"/>
          <w:szCs w:val="24"/>
        </w:rPr>
        <w:t xml:space="preserve"> and look crisp for longer.</w:t>
      </w:r>
      <w:r w:rsidR="003D6FD7">
        <w:t xml:space="preserve"> </w:t>
      </w:r>
    </w:p>
    <w:p w14:paraId="35AB1AF1" w14:textId="77777777" w:rsidR="00BC19FD" w:rsidRDefault="00BC19FD" w:rsidP="00EA1E63"/>
    <w:p w14:paraId="00355F0E" w14:textId="77777777" w:rsidR="003D6FD7" w:rsidRPr="00D80CF1" w:rsidRDefault="000A77A2" w:rsidP="00EA1E63">
      <w:pPr>
        <w:spacing w:after="0"/>
        <w:ind w:firstLine="720"/>
        <w:rPr>
          <w:sz w:val="28"/>
          <w:szCs w:val="28"/>
        </w:rPr>
      </w:pPr>
      <w:r w:rsidRPr="00D80CF1">
        <w:rPr>
          <w:sz w:val="28"/>
          <w:szCs w:val="28"/>
        </w:rPr>
        <w:t>Front</w:t>
      </w:r>
      <w:r w:rsidR="00511AF5">
        <w:rPr>
          <w:sz w:val="28"/>
          <w:szCs w:val="28"/>
        </w:rPr>
        <w:tab/>
      </w:r>
      <w:r w:rsidR="00511AF5">
        <w:rPr>
          <w:sz w:val="28"/>
          <w:szCs w:val="28"/>
        </w:rPr>
        <w:tab/>
      </w:r>
      <w:r w:rsidR="00511AF5">
        <w:rPr>
          <w:sz w:val="28"/>
          <w:szCs w:val="28"/>
        </w:rPr>
        <w:tab/>
      </w:r>
      <w:r w:rsidR="00511AF5">
        <w:rPr>
          <w:sz w:val="28"/>
          <w:szCs w:val="28"/>
        </w:rPr>
        <w:tab/>
      </w:r>
      <w:r w:rsidR="00511AF5">
        <w:rPr>
          <w:sz w:val="28"/>
          <w:szCs w:val="28"/>
        </w:rPr>
        <w:tab/>
      </w:r>
      <w:r w:rsidR="003D6FD7" w:rsidRPr="00D80CF1">
        <w:rPr>
          <w:sz w:val="28"/>
          <w:szCs w:val="28"/>
        </w:rPr>
        <w:t>Side front</w:t>
      </w:r>
      <w:r w:rsidR="00511AF5">
        <w:rPr>
          <w:sz w:val="28"/>
          <w:szCs w:val="28"/>
        </w:rPr>
        <w:tab/>
      </w:r>
      <w:r w:rsidR="00511AF5">
        <w:rPr>
          <w:sz w:val="28"/>
          <w:szCs w:val="28"/>
        </w:rPr>
        <w:tab/>
      </w:r>
      <w:r w:rsidR="00511AF5">
        <w:rPr>
          <w:sz w:val="28"/>
          <w:szCs w:val="28"/>
        </w:rPr>
        <w:tab/>
      </w:r>
      <w:r w:rsidR="00511AF5">
        <w:rPr>
          <w:sz w:val="28"/>
          <w:szCs w:val="28"/>
        </w:rPr>
        <w:tab/>
      </w:r>
      <w:r w:rsidR="003D6FD7" w:rsidRPr="00D80CF1">
        <w:rPr>
          <w:sz w:val="28"/>
          <w:szCs w:val="28"/>
        </w:rPr>
        <w:t>Front facing</w:t>
      </w:r>
    </w:p>
    <w:p w14:paraId="1A8C44D9" w14:textId="77777777" w:rsidR="00EA1E63" w:rsidRDefault="00D80CF1" w:rsidP="00EA1E63">
      <w:pPr>
        <w:spacing w:after="0"/>
        <w:rPr>
          <w:sz w:val="24"/>
          <w:szCs w:val="24"/>
        </w:rPr>
      </w:pPr>
      <w:r w:rsidRPr="00D80CF1">
        <w:rPr>
          <w:sz w:val="24"/>
          <w:szCs w:val="24"/>
        </w:rPr>
        <w:t xml:space="preserve">Medium weight fusible </w:t>
      </w:r>
      <w:r w:rsidR="00EA1E63">
        <w:rPr>
          <w:sz w:val="24"/>
          <w:szCs w:val="24"/>
        </w:rPr>
        <w:tab/>
      </w:r>
      <w:r w:rsidR="00EA1E63">
        <w:rPr>
          <w:sz w:val="24"/>
          <w:szCs w:val="24"/>
        </w:rPr>
        <w:tab/>
        <w:t xml:space="preserve">Medium weight fusible </w:t>
      </w:r>
      <w:r w:rsidR="000F4F64">
        <w:rPr>
          <w:sz w:val="24"/>
          <w:szCs w:val="24"/>
        </w:rPr>
        <w:tab/>
      </w:r>
      <w:r w:rsidR="000F4F64">
        <w:rPr>
          <w:sz w:val="24"/>
          <w:szCs w:val="24"/>
        </w:rPr>
        <w:tab/>
        <w:t>Lightweight fusible interfacing</w:t>
      </w:r>
      <w:r w:rsidR="005130E8">
        <w:rPr>
          <w:sz w:val="24"/>
          <w:szCs w:val="24"/>
        </w:rPr>
        <w:t xml:space="preserve"> </w:t>
      </w:r>
    </w:p>
    <w:p w14:paraId="123A0B7C" w14:textId="77777777" w:rsidR="00EA1E63" w:rsidRDefault="00D80CF1" w:rsidP="00EA1E63">
      <w:pPr>
        <w:spacing w:after="0"/>
        <w:rPr>
          <w:sz w:val="24"/>
          <w:szCs w:val="24"/>
        </w:rPr>
      </w:pPr>
      <w:r w:rsidRPr="00D80CF1">
        <w:rPr>
          <w:sz w:val="24"/>
          <w:szCs w:val="24"/>
        </w:rPr>
        <w:t>interfacing, seam allowance</w:t>
      </w:r>
      <w:r w:rsidR="00EA1E63">
        <w:rPr>
          <w:sz w:val="24"/>
          <w:szCs w:val="24"/>
        </w:rPr>
        <w:tab/>
      </w:r>
      <w:r w:rsidR="00EA1E63">
        <w:rPr>
          <w:sz w:val="24"/>
          <w:szCs w:val="24"/>
        </w:rPr>
        <w:tab/>
      </w:r>
      <w:r w:rsidR="00BC19FD">
        <w:rPr>
          <w:sz w:val="24"/>
          <w:szCs w:val="24"/>
        </w:rPr>
        <w:t>interfacing,</w:t>
      </w:r>
      <w:r w:rsidR="00EA1E63">
        <w:rPr>
          <w:sz w:val="24"/>
          <w:szCs w:val="24"/>
        </w:rPr>
        <w:t xml:space="preserve"> seam allowance </w:t>
      </w:r>
      <w:r w:rsidR="005130E8">
        <w:rPr>
          <w:sz w:val="24"/>
          <w:szCs w:val="24"/>
        </w:rPr>
        <w:tab/>
      </w:r>
      <w:r w:rsidR="005130E8">
        <w:rPr>
          <w:sz w:val="24"/>
          <w:szCs w:val="24"/>
        </w:rPr>
        <w:tab/>
        <w:t>over entire facing</w:t>
      </w:r>
    </w:p>
    <w:p w14:paraId="57D73CF0" w14:textId="77777777" w:rsidR="00D80CF1" w:rsidRPr="00D80CF1" w:rsidRDefault="00D80CF1" w:rsidP="00D80CF1">
      <w:pPr>
        <w:spacing w:after="0"/>
        <w:rPr>
          <w:sz w:val="24"/>
          <w:szCs w:val="24"/>
        </w:rPr>
      </w:pPr>
      <w:r w:rsidRPr="00D80CF1">
        <w:rPr>
          <w:sz w:val="24"/>
          <w:szCs w:val="24"/>
        </w:rPr>
        <w:t>removed.</w:t>
      </w:r>
      <w:r w:rsidR="00EA1E63">
        <w:rPr>
          <w:sz w:val="24"/>
          <w:szCs w:val="24"/>
        </w:rPr>
        <w:tab/>
      </w:r>
      <w:r w:rsidR="00EA1E63">
        <w:rPr>
          <w:sz w:val="24"/>
          <w:szCs w:val="24"/>
        </w:rPr>
        <w:tab/>
      </w:r>
      <w:r w:rsidR="00EA1E63">
        <w:rPr>
          <w:sz w:val="24"/>
          <w:szCs w:val="24"/>
        </w:rPr>
        <w:tab/>
      </w:r>
      <w:r w:rsidR="00EA1E63">
        <w:rPr>
          <w:sz w:val="24"/>
          <w:szCs w:val="24"/>
        </w:rPr>
        <w:tab/>
        <w:t>removed.</w:t>
      </w:r>
    </w:p>
    <w:p w14:paraId="7749AB9E" w14:textId="77777777" w:rsidR="00EA1E63" w:rsidRDefault="003D6FD7" w:rsidP="00D80CF1">
      <w:pPr>
        <w:spacing w:after="0"/>
        <w:rPr>
          <w:sz w:val="24"/>
          <w:szCs w:val="24"/>
        </w:rPr>
      </w:pPr>
      <w:r w:rsidRPr="00D80CF1">
        <w:rPr>
          <w:sz w:val="24"/>
          <w:szCs w:val="24"/>
        </w:rPr>
        <w:t>Shoulder</w:t>
      </w:r>
      <w:r w:rsidR="00D80CF1" w:rsidRPr="00D80CF1">
        <w:rPr>
          <w:sz w:val="24"/>
          <w:szCs w:val="24"/>
        </w:rPr>
        <w:t xml:space="preserve"> plate</w:t>
      </w:r>
      <w:r w:rsidRPr="00D80CF1">
        <w:rPr>
          <w:sz w:val="24"/>
          <w:szCs w:val="24"/>
        </w:rPr>
        <w:t xml:space="preserve">: </w:t>
      </w:r>
      <w:r w:rsidR="00D80CF1" w:rsidRPr="00D80CF1">
        <w:rPr>
          <w:sz w:val="24"/>
          <w:szCs w:val="24"/>
        </w:rPr>
        <w:t xml:space="preserve">additional </w:t>
      </w:r>
      <w:r w:rsidR="00EA1E63">
        <w:rPr>
          <w:sz w:val="24"/>
          <w:szCs w:val="24"/>
        </w:rPr>
        <w:tab/>
      </w:r>
      <w:r w:rsidR="00EA1E63">
        <w:rPr>
          <w:sz w:val="24"/>
          <w:szCs w:val="24"/>
        </w:rPr>
        <w:tab/>
        <w:t xml:space="preserve">Bias strip around armhole to </w:t>
      </w:r>
    </w:p>
    <w:p w14:paraId="6049B60C" w14:textId="77777777" w:rsidR="00EA1E63" w:rsidRDefault="00D80CF1" w:rsidP="00D80CF1">
      <w:pPr>
        <w:spacing w:after="0"/>
        <w:rPr>
          <w:sz w:val="24"/>
          <w:szCs w:val="24"/>
        </w:rPr>
      </w:pPr>
      <w:r w:rsidRPr="00D80CF1">
        <w:rPr>
          <w:sz w:val="24"/>
          <w:szCs w:val="24"/>
        </w:rPr>
        <w:t xml:space="preserve">interfacing </w:t>
      </w:r>
      <w:r>
        <w:rPr>
          <w:sz w:val="24"/>
          <w:szCs w:val="24"/>
        </w:rPr>
        <w:t>t</w:t>
      </w:r>
      <w:r w:rsidRPr="00D80CF1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Pr="00D80CF1">
        <w:rPr>
          <w:sz w:val="24"/>
          <w:szCs w:val="24"/>
        </w:rPr>
        <w:t xml:space="preserve">reinforce </w:t>
      </w:r>
      <w:r w:rsidR="00EA1E63">
        <w:rPr>
          <w:sz w:val="24"/>
          <w:szCs w:val="24"/>
        </w:rPr>
        <w:tab/>
      </w:r>
      <w:r w:rsidR="00EA1E63">
        <w:rPr>
          <w:sz w:val="24"/>
          <w:szCs w:val="24"/>
        </w:rPr>
        <w:tab/>
        <w:t>reinforce.</w:t>
      </w:r>
    </w:p>
    <w:p w14:paraId="06D9C8B3" w14:textId="77777777" w:rsidR="000A77A2" w:rsidRDefault="00D80CF1" w:rsidP="00D80CF1">
      <w:pPr>
        <w:spacing w:after="0"/>
      </w:pPr>
      <w:r w:rsidRPr="00D80CF1">
        <w:rPr>
          <w:sz w:val="24"/>
          <w:szCs w:val="24"/>
        </w:rPr>
        <w:t>the shoulder</w:t>
      </w:r>
      <w:r>
        <w:rPr>
          <w:sz w:val="24"/>
          <w:szCs w:val="24"/>
        </w:rPr>
        <w:t>.</w:t>
      </w:r>
    </w:p>
    <w:p w14:paraId="60CC3A39" w14:textId="30BCB661" w:rsidR="003C3F82" w:rsidRDefault="003C3F82">
      <w:r w:rsidRPr="003C3F82">
        <w:drawing>
          <wp:inline distT="0" distB="0" distL="0" distR="0" wp14:anchorId="0F18A430" wp14:editId="2C3363B1">
            <wp:extent cx="1981200" cy="39095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4544" cy="391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AF5">
        <w:tab/>
      </w:r>
      <w:r w:rsidR="000A77A2" w:rsidRPr="000A77A2">
        <w:rPr>
          <w:noProof/>
          <w:lang w:eastAsia="en-GB"/>
        </w:rPr>
        <w:drawing>
          <wp:inline distT="0" distB="0" distL="0" distR="0" wp14:anchorId="4A8DD154" wp14:editId="5BA85DFF">
            <wp:extent cx="1771501" cy="3879850"/>
            <wp:effectExtent l="0" t="0" r="635" b="0"/>
            <wp:docPr id="10" name="Picture 10" descr="with interfacing" title="Side front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7666" b="93849" l="4149" r="94191">
                                  <a14:backgroundMark x1="1245" y1="23344" x2="38589" y2="23344"/>
                                  <a14:backgroundMark x1="38589" y1="23344" x2="36515" y2="23028"/>
                                  <a14:backgroundMark x1="19502" y1="23028" x2="19502" y2="23028"/>
                                  <a14:backgroundMark x1="37759" y1="23344" x2="28216" y2="23028"/>
                                  <a14:backgroundMark x1="33195" y1="23344" x2="28216" y2="21924"/>
                                  <a14:backgroundMark x1="32365" y1="22397" x2="30705" y2="23028"/>
                                  <a14:backgroundMark x1="33195" y1="23502" x2="28631" y2="23502"/>
                                  <a14:backgroundMark x1="31120" y1="23344" x2="31120" y2="12461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3008" t="18251" r="7484" b="4941"/>
                    <a:stretch/>
                  </pic:blipFill>
                  <pic:spPr bwMode="auto">
                    <a:xfrm>
                      <a:off x="0" y="0"/>
                      <a:ext cx="1816206" cy="397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77A2">
        <w:t xml:space="preserve">  </w:t>
      </w:r>
      <w:r w:rsidR="005130E8">
        <w:t xml:space="preserve">   </w:t>
      </w:r>
      <w:r w:rsidR="0013208E">
        <w:t xml:space="preserve">                  </w:t>
      </w:r>
      <w:r w:rsidRPr="003C3F82">
        <w:drawing>
          <wp:inline distT="0" distB="0" distL="0" distR="0" wp14:anchorId="21B0A1BF" wp14:editId="7F218B63">
            <wp:extent cx="1847850" cy="3708243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83"/>
                    <a:stretch/>
                  </pic:blipFill>
                  <pic:spPr bwMode="auto">
                    <a:xfrm>
                      <a:off x="0" y="0"/>
                      <a:ext cx="1869557" cy="375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7115C" w14:textId="77777777" w:rsidR="0013208E" w:rsidRPr="00FE6119" w:rsidRDefault="00D80CF1" w:rsidP="0013208E">
      <w:pPr>
        <w:spacing w:after="0"/>
        <w:rPr>
          <w:sz w:val="24"/>
          <w:szCs w:val="24"/>
        </w:rPr>
      </w:pPr>
      <w:r w:rsidRPr="00FE6119">
        <w:rPr>
          <w:sz w:val="24"/>
          <w:szCs w:val="24"/>
        </w:rPr>
        <w:t>Fusible tape to prevent stretch</w:t>
      </w:r>
      <w:r w:rsidR="00A6371A" w:rsidRPr="00FE6119">
        <w:rPr>
          <w:sz w:val="24"/>
          <w:szCs w:val="24"/>
        </w:rPr>
        <w:t xml:space="preserve"> </w:t>
      </w:r>
      <w:r w:rsidR="0013208E" w:rsidRPr="00FE6119">
        <w:rPr>
          <w:sz w:val="24"/>
          <w:szCs w:val="24"/>
        </w:rPr>
        <w:t>on</w:t>
      </w:r>
    </w:p>
    <w:p w14:paraId="79A1B4D5" w14:textId="77777777" w:rsidR="00D80CF1" w:rsidRDefault="00C02DB1" w:rsidP="0013208E">
      <w:pPr>
        <w:spacing w:after="0"/>
      </w:pPr>
      <w:r w:rsidRPr="00FE6119">
        <w:rPr>
          <w:sz w:val="24"/>
          <w:szCs w:val="24"/>
        </w:rPr>
        <w:t>e</w:t>
      </w:r>
      <w:r w:rsidR="00C52880" w:rsidRPr="00FE6119">
        <w:rPr>
          <w:sz w:val="24"/>
          <w:szCs w:val="24"/>
        </w:rPr>
        <w:t xml:space="preserve">ntire </w:t>
      </w:r>
      <w:r w:rsidR="0013208E" w:rsidRPr="00FE6119">
        <w:rPr>
          <w:sz w:val="24"/>
          <w:szCs w:val="24"/>
        </w:rPr>
        <w:t>front and collar edge</w:t>
      </w:r>
    </w:p>
    <w:p w14:paraId="4BA35B58" w14:textId="5A15BADB" w:rsidR="0013208E" w:rsidRDefault="0013208E">
      <w:bookmarkStart w:id="0" w:name="_GoBack"/>
      <w:bookmarkEnd w:id="0"/>
    </w:p>
    <w:p w14:paraId="54F4247F" w14:textId="77777777" w:rsidR="0013208E" w:rsidRDefault="0013208E"/>
    <w:p w14:paraId="3528FAB2" w14:textId="77777777" w:rsidR="0013208E" w:rsidRDefault="0013208E"/>
    <w:p w14:paraId="00266159" w14:textId="77777777" w:rsidR="00C02DB1" w:rsidRDefault="00C02DB1" w:rsidP="0013208E">
      <w:pPr>
        <w:spacing w:after="0"/>
        <w:ind w:firstLine="720"/>
        <w:rPr>
          <w:sz w:val="28"/>
          <w:szCs w:val="28"/>
        </w:rPr>
      </w:pPr>
    </w:p>
    <w:p w14:paraId="5B714F46" w14:textId="77777777" w:rsidR="0013208E" w:rsidRDefault="0013208E" w:rsidP="0013208E">
      <w:pPr>
        <w:spacing w:after="0"/>
        <w:ind w:firstLine="720"/>
        <w:rPr>
          <w:sz w:val="28"/>
          <w:szCs w:val="28"/>
        </w:rPr>
      </w:pPr>
      <w:r w:rsidRPr="0013208E">
        <w:rPr>
          <w:sz w:val="28"/>
          <w:szCs w:val="28"/>
        </w:rPr>
        <w:t>Back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Side back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Sleeve</w:t>
      </w:r>
    </w:p>
    <w:p w14:paraId="24FB1643" w14:textId="77777777" w:rsidR="0013208E" w:rsidRDefault="00C02DB1" w:rsidP="0013208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Medium </w:t>
      </w:r>
      <w:r w:rsidR="00BC19FD" w:rsidRPr="00BC19FD">
        <w:rPr>
          <w:sz w:val="24"/>
          <w:szCs w:val="24"/>
        </w:rPr>
        <w:t>weight fusible interfacing</w:t>
      </w:r>
      <w:r w:rsidR="00BC19FD">
        <w:rPr>
          <w:sz w:val="24"/>
          <w:szCs w:val="24"/>
        </w:rPr>
        <w:t xml:space="preserve"> to</w:t>
      </w:r>
      <w:r w:rsidR="00BC19FD">
        <w:rPr>
          <w:sz w:val="24"/>
          <w:szCs w:val="24"/>
        </w:rPr>
        <w:tab/>
      </w:r>
      <w:r>
        <w:rPr>
          <w:sz w:val="24"/>
          <w:szCs w:val="24"/>
        </w:rPr>
        <w:t xml:space="preserve">Medium </w:t>
      </w:r>
      <w:r w:rsidR="00BC19FD">
        <w:rPr>
          <w:sz w:val="24"/>
          <w:szCs w:val="24"/>
        </w:rPr>
        <w:t xml:space="preserve">weight fusible </w:t>
      </w:r>
      <w:r w:rsidR="009A5A5F">
        <w:rPr>
          <w:sz w:val="24"/>
          <w:szCs w:val="24"/>
        </w:rPr>
        <w:tab/>
      </w:r>
      <w:r w:rsidR="009A5A5F">
        <w:rPr>
          <w:sz w:val="24"/>
          <w:szCs w:val="24"/>
        </w:rPr>
        <w:tab/>
        <w:t xml:space="preserve">Lightweight fusible </w:t>
      </w:r>
    </w:p>
    <w:p w14:paraId="4F91C46F" w14:textId="77777777" w:rsidR="00BC19FD" w:rsidRDefault="00BC19FD" w:rsidP="0013208E">
      <w:pPr>
        <w:spacing w:after="0"/>
        <w:rPr>
          <w:sz w:val="24"/>
          <w:szCs w:val="24"/>
        </w:rPr>
      </w:pPr>
      <w:r>
        <w:rPr>
          <w:sz w:val="24"/>
          <w:szCs w:val="24"/>
        </w:rPr>
        <w:t>reinforce shoulder and armhole.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interfacing to strengthen </w:t>
      </w:r>
      <w:r w:rsidR="009A5A5F">
        <w:rPr>
          <w:sz w:val="24"/>
          <w:szCs w:val="24"/>
        </w:rPr>
        <w:tab/>
      </w:r>
      <w:r w:rsidR="009A5A5F">
        <w:rPr>
          <w:sz w:val="24"/>
          <w:szCs w:val="24"/>
        </w:rPr>
        <w:tab/>
        <w:t xml:space="preserve">interfacing on upper </w:t>
      </w:r>
    </w:p>
    <w:p w14:paraId="2629A3BA" w14:textId="77777777" w:rsidR="009A5A5F" w:rsidRDefault="00BC19FD" w:rsidP="0013208E">
      <w:pPr>
        <w:spacing w:after="0"/>
        <w:rPr>
          <w:sz w:val="24"/>
          <w:szCs w:val="24"/>
        </w:rPr>
      </w:pPr>
      <w:r>
        <w:rPr>
          <w:sz w:val="24"/>
          <w:szCs w:val="24"/>
        </w:rPr>
        <w:t>Bias tape at neck and armhole edges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armhole, seam allowance</w:t>
      </w:r>
      <w:r w:rsidR="009A5A5F" w:rsidRPr="009A5A5F">
        <w:rPr>
          <w:sz w:val="24"/>
          <w:szCs w:val="24"/>
        </w:rPr>
        <w:t xml:space="preserve"> </w:t>
      </w:r>
      <w:r w:rsidR="009A5A5F">
        <w:rPr>
          <w:sz w:val="24"/>
          <w:szCs w:val="24"/>
        </w:rPr>
        <w:tab/>
      </w:r>
      <w:r w:rsidR="009A5A5F">
        <w:rPr>
          <w:sz w:val="24"/>
          <w:szCs w:val="24"/>
        </w:rPr>
        <w:tab/>
        <w:t>sleeve</w:t>
      </w:r>
      <w:r w:rsidR="00C52880">
        <w:rPr>
          <w:sz w:val="24"/>
          <w:szCs w:val="24"/>
        </w:rPr>
        <w:t>,</w:t>
      </w:r>
      <w:r w:rsidR="009A5A5F">
        <w:rPr>
          <w:sz w:val="24"/>
          <w:szCs w:val="24"/>
        </w:rPr>
        <w:t xml:space="preserve"> lower edge </w:t>
      </w:r>
    </w:p>
    <w:p w14:paraId="267AE266" w14:textId="77777777" w:rsidR="00BC19FD" w:rsidRDefault="009A5A5F" w:rsidP="0013208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Lightweight interfacing over all. </w:t>
      </w:r>
      <w:r>
        <w:t xml:space="preserve">                         </w:t>
      </w:r>
      <w:r>
        <w:rPr>
          <w:sz w:val="24"/>
          <w:szCs w:val="24"/>
        </w:rPr>
        <w:t>removed.</w:t>
      </w:r>
      <w:r w:rsidRPr="009A5A5F">
        <w:rPr>
          <w:sz w:val="24"/>
          <w:szCs w:val="24"/>
        </w:rPr>
        <w:t xml:space="preserve"> </w:t>
      </w:r>
      <w:r>
        <w:rPr>
          <w:sz w:val="24"/>
          <w:szCs w:val="24"/>
        </w:rPr>
        <w:t>Tape on armhole.</w:t>
      </w:r>
      <w:r w:rsidRPr="009A5A5F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52880">
        <w:rPr>
          <w:sz w:val="24"/>
          <w:szCs w:val="24"/>
        </w:rPr>
        <w:t xml:space="preserve">cut </w:t>
      </w:r>
      <w:r>
        <w:rPr>
          <w:sz w:val="24"/>
          <w:szCs w:val="24"/>
        </w:rPr>
        <w:t>with pinking shears</w:t>
      </w:r>
      <w:r w:rsidR="00C52880">
        <w:rPr>
          <w:sz w:val="24"/>
          <w:szCs w:val="24"/>
        </w:rPr>
        <w:t>.</w:t>
      </w:r>
    </w:p>
    <w:p w14:paraId="534C3600" w14:textId="77777777" w:rsidR="009A5A5F" w:rsidRDefault="009A5A5F" w:rsidP="009A5A5F">
      <w:pPr>
        <w:spacing w:after="0"/>
        <w:ind w:left="3600" w:firstLine="720"/>
        <w:rPr>
          <w:sz w:val="24"/>
          <w:szCs w:val="24"/>
        </w:rPr>
      </w:pPr>
      <w:r>
        <w:rPr>
          <w:sz w:val="24"/>
          <w:szCs w:val="24"/>
        </w:rPr>
        <w:t xml:space="preserve">Lightweight interfacing </w:t>
      </w:r>
      <w:r w:rsidR="00C52880">
        <w:rPr>
          <w:sz w:val="24"/>
          <w:szCs w:val="24"/>
        </w:rPr>
        <w:tab/>
      </w:r>
      <w:r w:rsidR="00C52880">
        <w:rPr>
          <w:sz w:val="24"/>
          <w:szCs w:val="24"/>
        </w:rPr>
        <w:tab/>
        <w:t>Slotted hem tape to</w:t>
      </w:r>
    </w:p>
    <w:p w14:paraId="2DC07AC3" w14:textId="77777777" w:rsidR="009A5A5F" w:rsidRDefault="009A5A5F" w:rsidP="009A5A5F">
      <w:pPr>
        <w:spacing w:after="0"/>
        <w:ind w:left="3600" w:firstLine="720"/>
        <w:rPr>
          <w:sz w:val="24"/>
          <w:szCs w:val="24"/>
        </w:rPr>
      </w:pPr>
      <w:r>
        <w:rPr>
          <w:sz w:val="24"/>
          <w:szCs w:val="24"/>
        </w:rPr>
        <w:t xml:space="preserve">over all. </w:t>
      </w:r>
      <w:r>
        <w:t xml:space="preserve">                         </w:t>
      </w:r>
      <w:r w:rsidR="0057024A">
        <w:tab/>
      </w:r>
      <w:r w:rsidR="0057024A">
        <w:tab/>
      </w:r>
      <w:r w:rsidR="0057024A">
        <w:tab/>
      </w:r>
      <w:r w:rsidR="00C52880" w:rsidRPr="00C52880">
        <w:rPr>
          <w:sz w:val="24"/>
          <w:szCs w:val="24"/>
        </w:rPr>
        <w:t>reinforce sleeve hem.</w:t>
      </w:r>
    </w:p>
    <w:p w14:paraId="4C325FBC" w14:textId="517BEB18" w:rsidR="00C52880" w:rsidRDefault="003C3F82" w:rsidP="0013208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3C3F82">
        <w:rPr>
          <w:sz w:val="24"/>
          <w:szCs w:val="24"/>
        </w:rPr>
        <w:drawing>
          <wp:inline distT="0" distB="0" distL="0" distR="0" wp14:anchorId="6616C5EF" wp14:editId="672EBE2B">
            <wp:extent cx="2186928" cy="4260461"/>
            <wp:effectExtent l="0" t="0" r="444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3644" cy="431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 w:rsidR="00511AF5">
        <w:rPr>
          <w:sz w:val="24"/>
          <w:szCs w:val="24"/>
        </w:rPr>
        <w:t xml:space="preserve"> </w:t>
      </w:r>
      <w:r w:rsidR="009A5A5F" w:rsidRPr="000A77A2">
        <w:rPr>
          <w:noProof/>
          <w:lang w:eastAsia="en-GB"/>
        </w:rPr>
        <w:drawing>
          <wp:inline distT="0" distB="0" distL="0" distR="0" wp14:anchorId="43D8F6DC" wp14:editId="4ED47EF6">
            <wp:extent cx="1885950" cy="4272915"/>
            <wp:effectExtent l="0" t="0" r="0" b="0"/>
            <wp:docPr id="11" name="Picture 11" descr="With interfacing" title="Side back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73" t="15778" r="6208" b="7879"/>
                    <a:stretch/>
                  </pic:blipFill>
                  <pic:spPr bwMode="auto">
                    <a:xfrm>
                      <a:off x="0" y="0"/>
                      <a:ext cx="1948622" cy="4414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1AF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="00511AF5">
        <w:rPr>
          <w:sz w:val="24"/>
          <w:szCs w:val="24"/>
        </w:rPr>
        <w:t xml:space="preserve">  </w:t>
      </w:r>
      <w:r w:rsidR="009A5A5F" w:rsidRPr="00E66C62">
        <w:rPr>
          <w:noProof/>
          <w:lang w:eastAsia="en-GB"/>
        </w:rPr>
        <w:drawing>
          <wp:inline distT="0" distB="0" distL="0" distR="0" wp14:anchorId="4FC65791" wp14:editId="6D6BDC2F">
            <wp:extent cx="1923635" cy="3598327"/>
            <wp:effectExtent l="0" t="0" r="635" b="2540"/>
            <wp:docPr id="1" name="Picture 1" descr="With interfacing" title="Sleeve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49" t="8269" r="3261"/>
                    <a:stretch/>
                  </pic:blipFill>
                  <pic:spPr bwMode="auto">
                    <a:xfrm>
                      <a:off x="0" y="0"/>
                      <a:ext cx="1924080" cy="35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F816B" w14:textId="77777777" w:rsidR="00C52880" w:rsidRDefault="00C52880" w:rsidP="0013208E">
      <w:pPr>
        <w:spacing w:after="0"/>
        <w:rPr>
          <w:sz w:val="24"/>
          <w:szCs w:val="24"/>
        </w:rPr>
      </w:pPr>
    </w:p>
    <w:p w14:paraId="7364C2B4" w14:textId="77777777" w:rsidR="00C02DB1" w:rsidRDefault="00BC19FD" w:rsidP="0013208E">
      <w:pPr>
        <w:spacing w:after="0"/>
        <w:rPr>
          <w:sz w:val="28"/>
          <w:szCs w:val="2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2880">
        <w:rPr>
          <w:sz w:val="28"/>
          <w:szCs w:val="28"/>
        </w:rPr>
        <w:t xml:space="preserve"> </w:t>
      </w:r>
    </w:p>
    <w:p w14:paraId="7B8E759D" w14:textId="77777777" w:rsidR="0057024A" w:rsidRDefault="0057024A" w:rsidP="0013208E">
      <w:pPr>
        <w:spacing w:after="0"/>
        <w:rPr>
          <w:sz w:val="28"/>
          <w:szCs w:val="28"/>
        </w:rPr>
      </w:pPr>
    </w:p>
    <w:p w14:paraId="2342FC8D" w14:textId="77777777" w:rsidR="00BC19FD" w:rsidRDefault="00C52880" w:rsidP="00C52880">
      <w:pPr>
        <w:spacing w:after="0"/>
        <w:ind w:left="720" w:firstLine="720"/>
        <w:rPr>
          <w:sz w:val="28"/>
          <w:szCs w:val="28"/>
        </w:rPr>
      </w:pPr>
      <w:r w:rsidRPr="00C52880">
        <w:rPr>
          <w:sz w:val="28"/>
          <w:szCs w:val="28"/>
        </w:rPr>
        <w:t>Upper collar</w:t>
      </w:r>
      <w:r w:rsidRPr="00C52880">
        <w:rPr>
          <w:sz w:val="28"/>
          <w:szCs w:val="28"/>
        </w:rPr>
        <w:tab/>
      </w:r>
      <w:r w:rsidRPr="00C52880">
        <w:rPr>
          <w:sz w:val="28"/>
          <w:szCs w:val="28"/>
        </w:rPr>
        <w:tab/>
      </w:r>
      <w:r w:rsidRPr="00C52880">
        <w:rPr>
          <w:sz w:val="28"/>
          <w:szCs w:val="28"/>
        </w:rPr>
        <w:tab/>
      </w:r>
      <w:r w:rsidRPr="00C52880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52880">
        <w:rPr>
          <w:sz w:val="28"/>
          <w:szCs w:val="28"/>
        </w:rPr>
        <w:t>Under collar</w:t>
      </w:r>
    </w:p>
    <w:p w14:paraId="5BDF7215" w14:textId="77777777" w:rsidR="00C52880" w:rsidRPr="00C52880" w:rsidRDefault="00C02DB1" w:rsidP="00C02DB1">
      <w:pPr>
        <w:spacing w:after="0"/>
        <w:ind w:left="5760" w:hanging="5760"/>
        <w:rPr>
          <w:sz w:val="24"/>
          <w:szCs w:val="24"/>
        </w:rPr>
      </w:pPr>
      <w:r>
        <w:rPr>
          <w:sz w:val="24"/>
          <w:szCs w:val="24"/>
        </w:rPr>
        <w:t>Lightweight fusible interfacing all over</w:t>
      </w:r>
      <w:r>
        <w:rPr>
          <w:sz w:val="24"/>
          <w:szCs w:val="24"/>
        </w:rPr>
        <w:tab/>
        <w:t>Medium weight fusible interfacing with seam allowances removed.</w:t>
      </w:r>
    </w:p>
    <w:p w14:paraId="262866B3" w14:textId="77777777" w:rsidR="00C02DB1" w:rsidRDefault="00C52880" w:rsidP="00BC19FD">
      <w:pPr>
        <w:spacing w:after="0"/>
        <w:rPr>
          <w:sz w:val="24"/>
          <w:szCs w:val="24"/>
        </w:rPr>
      </w:pPr>
      <w:r w:rsidRPr="00E66C62">
        <w:rPr>
          <w:noProof/>
          <w:lang w:eastAsia="en-GB"/>
        </w:rPr>
        <w:drawing>
          <wp:inline distT="0" distB="0" distL="0" distR="0" wp14:anchorId="20179BD7" wp14:editId="44C25914">
            <wp:extent cx="2745310" cy="1288752"/>
            <wp:effectExtent l="0" t="0" r="0" b="6985"/>
            <wp:docPr id="5" name="Picture 5" descr="With interfacing" title="Upper collar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2891" b="-1"/>
                    <a:stretch/>
                  </pic:blipFill>
                  <pic:spPr bwMode="auto">
                    <a:xfrm>
                      <a:off x="0" y="0"/>
                      <a:ext cx="2751223" cy="129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2DB1">
        <w:rPr>
          <w:sz w:val="24"/>
          <w:szCs w:val="24"/>
        </w:rPr>
        <w:tab/>
      </w:r>
      <w:r w:rsidR="00C02DB1">
        <w:rPr>
          <w:sz w:val="24"/>
          <w:szCs w:val="24"/>
        </w:rPr>
        <w:tab/>
      </w:r>
      <w:r w:rsidRPr="00E66C62">
        <w:rPr>
          <w:noProof/>
          <w:lang w:eastAsia="en-GB"/>
        </w:rPr>
        <w:drawing>
          <wp:inline distT="0" distB="0" distL="0" distR="0" wp14:anchorId="34727E07" wp14:editId="27599921">
            <wp:extent cx="2622550" cy="1320799"/>
            <wp:effectExtent l="0" t="0" r="6350" b="0"/>
            <wp:docPr id="6" name="Picture 6" descr="With interfacing" title="Under collar bloc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2388" r="27160"/>
                    <a:stretch/>
                  </pic:blipFill>
                  <pic:spPr bwMode="auto">
                    <a:xfrm>
                      <a:off x="0" y="0"/>
                      <a:ext cx="2622685" cy="132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19FD">
        <w:rPr>
          <w:sz w:val="24"/>
          <w:szCs w:val="24"/>
        </w:rPr>
        <w:tab/>
      </w:r>
      <w:r w:rsidR="00C02DB1">
        <w:rPr>
          <w:sz w:val="24"/>
          <w:szCs w:val="24"/>
        </w:rPr>
        <w:tab/>
      </w:r>
      <w:r w:rsidR="00C02DB1">
        <w:rPr>
          <w:sz w:val="24"/>
          <w:szCs w:val="24"/>
        </w:rPr>
        <w:tab/>
      </w:r>
      <w:r w:rsidR="00C02DB1">
        <w:rPr>
          <w:sz w:val="24"/>
          <w:szCs w:val="24"/>
        </w:rPr>
        <w:tab/>
      </w:r>
      <w:r w:rsidR="00C02DB1">
        <w:rPr>
          <w:sz w:val="24"/>
          <w:szCs w:val="24"/>
        </w:rPr>
        <w:tab/>
      </w:r>
      <w:r w:rsidR="00C02DB1">
        <w:rPr>
          <w:sz w:val="24"/>
          <w:szCs w:val="24"/>
        </w:rPr>
        <w:tab/>
      </w:r>
      <w:r w:rsidR="00C02DB1">
        <w:rPr>
          <w:sz w:val="24"/>
          <w:szCs w:val="24"/>
        </w:rPr>
        <w:tab/>
      </w:r>
      <w:r w:rsidR="00C02DB1">
        <w:rPr>
          <w:sz w:val="24"/>
          <w:szCs w:val="24"/>
        </w:rPr>
        <w:tab/>
      </w:r>
      <w:r w:rsidR="00C02DB1">
        <w:rPr>
          <w:sz w:val="24"/>
          <w:szCs w:val="24"/>
        </w:rPr>
        <w:tab/>
        <w:t>Medium weight interfacing to shape neck edge.</w:t>
      </w:r>
    </w:p>
    <w:p w14:paraId="76F8970C" w14:textId="77777777" w:rsidR="00E66C62" w:rsidRPr="00BC19FD" w:rsidRDefault="00BC19FD" w:rsidP="00BC19FD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66C62">
        <w:t xml:space="preserve">    </w:t>
      </w:r>
    </w:p>
    <w:p w14:paraId="39C7A624" w14:textId="77777777" w:rsidR="000908A5" w:rsidRDefault="000908A5"/>
    <w:sectPr w:rsidR="000908A5" w:rsidSect="003D6F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8A5"/>
    <w:rsid w:val="000908A5"/>
    <w:rsid w:val="000A77A2"/>
    <w:rsid w:val="000F4F64"/>
    <w:rsid w:val="0013208E"/>
    <w:rsid w:val="00185C20"/>
    <w:rsid w:val="0032353C"/>
    <w:rsid w:val="003C3F82"/>
    <w:rsid w:val="003D6FD7"/>
    <w:rsid w:val="00511AF5"/>
    <w:rsid w:val="005130E8"/>
    <w:rsid w:val="0057024A"/>
    <w:rsid w:val="008E0EC9"/>
    <w:rsid w:val="00942620"/>
    <w:rsid w:val="009A5A5F"/>
    <w:rsid w:val="00A6371A"/>
    <w:rsid w:val="00AA3ACB"/>
    <w:rsid w:val="00BC19FD"/>
    <w:rsid w:val="00C02DB1"/>
    <w:rsid w:val="00C52880"/>
    <w:rsid w:val="00CA40A7"/>
    <w:rsid w:val="00D80CF1"/>
    <w:rsid w:val="00E07CB1"/>
    <w:rsid w:val="00E66C62"/>
    <w:rsid w:val="00EA1E63"/>
    <w:rsid w:val="00F04165"/>
    <w:rsid w:val="00FE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0F320"/>
  <w15:chartTrackingRefBased/>
  <w15:docId w15:val="{87E9266B-EFC6-4309-8B4D-A3FF75AE5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CB1"/>
  </w:style>
  <w:style w:type="paragraph" w:styleId="Heading1">
    <w:name w:val="heading 1"/>
    <w:basedOn w:val="Normal"/>
    <w:next w:val="Normal"/>
    <w:link w:val="Heading1Char"/>
    <w:uiPriority w:val="9"/>
    <w:qFormat/>
    <w:rsid w:val="00E07CB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7CB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7CB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7CB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7C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7C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7C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7C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7C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7CB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7CB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7CB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7CB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7CB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7CB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7CB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7CB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7CB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07CB1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07CB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E07CB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7CB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07CB1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E07CB1"/>
    <w:rPr>
      <w:b/>
      <w:bCs/>
    </w:rPr>
  </w:style>
  <w:style w:type="character" w:styleId="Emphasis">
    <w:name w:val="Emphasis"/>
    <w:basedOn w:val="DefaultParagraphFont"/>
    <w:uiPriority w:val="20"/>
    <w:qFormat/>
    <w:rsid w:val="00E07CB1"/>
    <w:rPr>
      <w:i/>
      <w:iCs/>
      <w:color w:val="70AD47" w:themeColor="accent6"/>
    </w:rPr>
  </w:style>
  <w:style w:type="paragraph" w:styleId="NoSpacing">
    <w:name w:val="No Spacing"/>
    <w:uiPriority w:val="1"/>
    <w:qFormat/>
    <w:rsid w:val="00E07CB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07CB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E07CB1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7CB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7CB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07CB1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07CB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07CB1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E07CB1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E07CB1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7CB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Spilman, Joanna</dc:creator>
  <cp:keywords/>
  <dc:description/>
  <cp:lastModifiedBy>Spilman, Joanna</cp:lastModifiedBy>
  <cp:revision>4</cp:revision>
  <dcterms:created xsi:type="dcterms:W3CDTF">2021-02-10T21:48:00Z</dcterms:created>
  <dcterms:modified xsi:type="dcterms:W3CDTF">2021-02-13T18:26:00Z</dcterms:modified>
</cp:coreProperties>
</file>