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19BF9" w14:textId="77E2FC44" w:rsidR="00B61533" w:rsidRPr="00040EA3" w:rsidRDefault="00B61533" w:rsidP="00B61533">
      <w:pPr>
        <w:rPr>
          <w:b/>
          <w:sz w:val="36"/>
        </w:rPr>
      </w:pPr>
      <w:r w:rsidRPr="00040EA3">
        <w:rPr>
          <w:b/>
          <w:sz w:val="36"/>
        </w:rPr>
        <w:t>Common Language Techniques / Features</w:t>
      </w:r>
      <w:r w:rsidR="00E1263C">
        <w:rPr>
          <w:b/>
          <w:sz w:val="36"/>
        </w:rPr>
        <w:t xml:space="preserve"> (L1)</w:t>
      </w:r>
    </w:p>
    <w:p w14:paraId="27619BFA" w14:textId="77777777" w:rsidR="00B61533" w:rsidRPr="00040EA3" w:rsidRDefault="00B61533" w:rsidP="00B61533">
      <w:pPr>
        <w:rPr>
          <w:sz w:val="28"/>
        </w:rPr>
      </w:pPr>
      <w:r w:rsidRPr="00040EA3">
        <w:rPr>
          <w:b/>
          <w:sz w:val="28"/>
        </w:rPr>
        <w:t>Alliteration</w:t>
      </w:r>
      <w:r w:rsidRPr="00040EA3">
        <w:rPr>
          <w:sz w:val="28"/>
        </w:rPr>
        <w:t xml:space="preserve"> - repeating the same letter or consonant sound at the beginning of adjacent</w:t>
      </w:r>
      <w:r w:rsidR="0071457B" w:rsidRPr="00040EA3">
        <w:rPr>
          <w:sz w:val="28"/>
        </w:rPr>
        <w:t xml:space="preserve"> </w:t>
      </w:r>
      <w:r w:rsidRPr="00040EA3">
        <w:rPr>
          <w:sz w:val="28"/>
        </w:rPr>
        <w:t>or closely connected words for specific effect</w:t>
      </w:r>
    </w:p>
    <w:p w14:paraId="27619BFD" w14:textId="77777777" w:rsidR="00B61533" w:rsidRPr="00040EA3" w:rsidRDefault="00B61533" w:rsidP="00B61533">
      <w:pPr>
        <w:rPr>
          <w:sz w:val="28"/>
        </w:rPr>
      </w:pPr>
      <w:r w:rsidRPr="00040EA3">
        <w:rPr>
          <w:b/>
          <w:sz w:val="28"/>
        </w:rPr>
        <w:t>Colloquial / informal language / slang</w:t>
      </w:r>
      <w:r w:rsidRPr="00040EA3">
        <w:rPr>
          <w:sz w:val="28"/>
        </w:rPr>
        <w:t xml:space="preserve"> – writing in the style of informal or familiar</w:t>
      </w:r>
      <w:r w:rsidR="0071457B" w:rsidRPr="00040EA3">
        <w:rPr>
          <w:sz w:val="28"/>
        </w:rPr>
        <w:t xml:space="preserve"> </w:t>
      </w:r>
      <w:r w:rsidRPr="00040EA3">
        <w:rPr>
          <w:sz w:val="28"/>
        </w:rPr>
        <w:t>speech; a conversational style</w:t>
      </w:r>
    </w:p>
    <w:p w14:paraId="27619BFE" w14:textId="77777777" w:rsidR="00B61533" w:rsidRPr="00040EA3" w:rsidRDefault="00B61533" w:rsidP="00B61533">
      <w:pPr>
        <w:rPr>
          <w:sz w:val="28"/>
        </w:rPr>
      </w:pPr>
      <w:r w:rsidRPr="00040EA3">
        <w:rPr>
          <w:b/>
          <w:sz w:val="28"/>
        </w:rPr>
        <w:t>Direct address to the reader</w:t>
      </w:r>
      <w:r w:rsidRPr="00040EA3">
        <w:rPr>
          <w:sz w:val="28"/>
        </w:rPr>
        <w:t xml:space="preserve"> – writing in the second person narrative</w:t>
      </w:r>
    </w:p>
    <w:p w14:paraId="27619BFF" w14:textId="77777777" w:rsidR="00B61533" w:rsidRPr="00040EA3" w:rsidRDefault="00B61533" w:rsidP="00B61533">
      <w:pPr>
        <w:rPr>
          <w:sz w:val="28"/>
        </w:rPr>
      </w:pPr>
      <w:r w:rsidRPr="00040EA3">
        <w:rPr>
          <w:b/>
          <w:sz w:val="28"/>
        </w:rPr>
        <w:t>Emotive language</w:t>
      </w:r>
      <w:r w:rsidRPr="00040EA3">
        <w:rPr>
          <w:sz w:val="28"/>
        </w:rPr>
        <w:t xml:space="preserve"> - words that stir the readers’ emotions for specific effect, often to</w:t>
      </w:r>
      <w:r w:rsidR="0071457B" w:rsidRPr="00040EA3">
        <w:rPr>
          <w:sz w:val="28"/>
        </w:rPr>
        <w:t xml:space="preserve"> </w:t>
      </w:r>
      <w:r w:rsidRPr="00040EA3">
        <w:rPr>
          <w:sz w:val="28"/>
        </w:rPr>
        <w:t>persuade</w:t>
      </w:r>
    </w:p>
    <w:p w14:paraId="27619C02" w14:textId="06842E89" w:rsidR="00B61533" w:rsidRPr="00040EA3" w:rsidRDefault="00E1263C" w:rsidP="00B61533">
      <w:pPr>
        <w:rPr>
          <w:sz w:val="28"/>
        </w:rPr>
      </w:pPr>
      <w:r>
        <w:rPr>
          <w:b/>
          <w:sz w:val="28"/>
        </w:rPr>
        <w:t>Exaggeration/</w:t>
      </w:r>
      <w:r w:rsidR="00B61533" w:rsidRPr="00040EA3">
        <w:rPr>
          <w:b/>
          <w:sz w:val="28"/>
        </w:rPr>
        <w:t>Hyperbole</w:t>
      </w:r>
      <w:r w:rsidR="00B61533" w:rsidRPr="00040EA3">
        <w:rPr>
          <w:sz w:val="28"/>
        </w:rPr>
        <w:t xml:space="preserve"> – exaggeration used to evoke strong feelings or create an impression which is</w:t>
      </w:r>
      <w:r w:rsidR="0071457B" w:rsidRPr="00040EA3">
        <w:rPr>
          <w:sz w:val="28"/>
        </w:rPr>
        <w:t xml:space="preserve"> </w:t>
      </w:r>
      <w:r w:rsidR="00B61533" w:rsidRPr="00040EA3">
        <w:rPr>
          <w:sz w:val="28"/>
        </w:rPr>
        <w:t>not meant to be taken literally</w:t>
      </w:r>
    </w:p>
    <w:p w14:paraId="27619C03" w14:textId="77777777" w:rsidR="00B61533" w:rsidRPr="00040EA3" w:rsidRDefault="00B61533" w:rsidP="00B61533">
      <w:pPr>
        <w:rPr>
          <w:sz w:val="28"/>
        </w:rPr>
      </w:pPr>
      <w:r w:rsidRPr="00040EA3">
        <w:rPr>
          <w:b/>
          <w:sz w:val="28"/>
        </w:rPr>
        <w:t>Idiom</w:t>
      </w:r>
      <w:r w:rsidRPr="00040EA3">
        <w:rPr>
          <w:sz w:val="28"/>
        </w:rPr>
        <w:t xml:space="preserve"> – a phrase not to be taken literally; a phrase whose meaning cannot be deduced</w:t>
      </w:r>
      <w:r w:rsidR="0071457B" w:rsidRPr="00040EA3">
        <w:rPr>
          <w:sz w:val="28"/>
        </w:rPr>
        <w:t xml:space="preserve"> </w:t>
      </w:r>
      <w:r w:rsidRPr="00040EA3">
        <w:rPr>
          <w:sz w:val="28"/>
        </w:rPr>
        <w:t>from the individual words</w:t>
      </w:r>
    </w:p>
    <w:p w14:paraId="27619C05" w14:textId="77777777" w:rsidR="00B61533" w:rsidRPr="00040EA3" w:rsidRDefault="00B61533" w:rsidP="00B61533">
      <w:pPr>
        <w:rPr>
          <w:sz w:val="28"/>
        </w:rPr>
      </w:pPr>
      <w:r w:rsidRPr="00040EA3">
        <w:rPr>
          <w:b/>
          <w:sz w:val="28"/>
        </w:rPr>
        <w:t>Imperative</w:t>
      </w:r>
      <w:r w:rsidRPr="00040EA3">
        <w:rPr>
          <w:sz w:val="28"/>
        </w:rPr>
        <w:t xml:space="preserve"> – a command; demanding attention or action</w:t>
      </w:r>
    </w:p>
    <w:p w14:paraId="27619C08" w14:textId="77777777" w:rsidR="00B61533" w:rsidRPr="00040EA3" w:rsidRDefault="00B61533" w:rsidP="00B61533">
      <w:pPr>
        <w:rPr>
          <w:sz w:val="28"/>
        </w:rPr>
      </w:pPr>
      <w:r w:rsidRPr="00040EA3">
        <w:rPr>
          <w:b/>
          <w:sz w:val="28"/>
        </w:rPr>
        <w:t>Metaphor</w:t>
      </w:r>
      <w:r w:rsidRPr="00040EA3">
        <w:rPr>
          <w:sz w:val="28"/>
        </w:rPr>
        <w:t xml:space="preserve"> - a word or phrase used to imply figurative, not literal or 'actual', resemblance</w:t>
      </w:r>
    </w:p>
    <w:p w14:paraId="27619C09" w14:textId="77777777" w:rsidR="00B61533" w:rsidRPr="00040EA3" w:rsidRDefault="00B61533" w:rsidP="00B61533">
      <w:pPr>
        <w:rPr>
          <w:sz w:val="28"/>
        </w:rPr>
      </w:pPr>
      <w:r w:rsidRPr="00040EA3">
        <w:rPr>
          <w:b/>
          <w:sz w:val="28"/>
        </w:rPr>
        <w:t>Rhetorical question</w:t>
      </w:r>
      <w:r w:rsidRPr="00040EA3">
        <w:rPr>
          <w:sz w:val="28"/>
        </w:rPr>
        <w:t xml:space="preserve"> – a question that doesn’t demand an answer, often used to engage</w:t>
      </w:r>
      <w:r w:rsidR="0071457B" w:rsidRPr="00040EA3">
        <w:rPr>
          <w:sz w:val="28"/>
        </w:rPr>
        <w:t xml:space="preserve"> </w:t>
      </w:r>
      <w:r w:rsidRPr="00040EA3">
        <w:rPr>
          <w:sz w:val="28"/>
        </w:rPr>
        <w:t>the reader</w:t>
      </w:r>
    </w:p>
    <w:p w14:paraId="27619C0A" w14:textId="77777777" w:rsidR="00B61533" w:rsidRPr="00040EA3" w:rsidRDefault="00B61533" w:rsidP="00B61533">
      <w:pPr>
        <w:rPr>
          <w:sz w:val="28"/>
        </w:rPr>
      </w:pPr>
      <w:r w:rsidRPr="00040EA3">
        <w:rPr>
          <w:b/>
          <w:sz w:val="28"/>
        </w:rPr>
        <w:t>Repetition</w:t>
      </w:r>
      <w:r w:rsidRPr="00040EA3">
        <w:rPr>
          <w:sz w:val="28"/>
        </w:rPr>
        <w:t xml:space="preserve"> - the repetition of a word or phrase to achieve a particular effect</w:t>
      </w:r>
    </w:p>
    <w:p w14:paraId="27619C0C" w14:textId="77777777" w:rsidR="00B61533" w:rsidRPr="00040EA3" w:rsidRDefault="00B61533" w:rsidP="00B61533">
      <w:pPr>
        <w:rPr>
          <w:sz w:val="28"/>
        </w:rPr>
      </w:pPr>
      <w:r w:rsidRPr="00040EA3">
        <w:rPr>
          <w:b/>
          <w:sz w:val="28"/>
        </w:rPr>
        <w:t>Rule of three</w:t>
      </w:r>
      <w:r w:rsidRPr="00040EA3">
        <w:rPr>
          <w:sz w:val="28"/>
        </w:rPr>
        <w:t xml:space="preserve"> - a writing principle that suggests that things that come in threes are</w:t>
      </w:r>
      <w:r w:rsidR="0071457B" w:rsidRPr="00040EA3">
        <w:rPr>
          <w:sz w:val="28"/>
        </w:rPr>
        <w:t xml:space="preserve"> </w:t>
      </w:r>
      <w:r w:rsidRPr="00040EA3">
        <w:rPr>
          <w:sz w:val="28"/>
        </w:rPr>
        <w:t>funnier, more satisfying, or more effective than other numbers of things, and readers are</w:t>
      </w:r>
      <w:r w:rsidR="0071457B" w:rsidRPr="00040EA3">
        <w:rPr>
          <w:sz w:val="28"/>
        </w:rPr>
        <w:t xml:space="preserve"> </w:t>
      </w:r>
      <w:r w:rsidRPr="00040EA3">
        <w:rPr>
          <w:sz w:val="28"/>
        </w:rPr>
        <w:t>more likely to remember the information</w:t>
      </w:r>
    </w:p>
    <w:p w14:paraId="27619C0D" w14:textId="77777777" w:rsidR="00B61533" w:rsidRPr="00040EA3" w:rsidRDefault="00B61533" w:rsidP="00B61533">
      <w:pPr>
        <w:rPr>
          <w:sz w:val="28"/>
        </w:rPr>
      </w:pPr>
      <w:r w:rsidRPr="00040EA3">
        <w:rPr>
          <w:b/>
          <w:sz w:val="28"/>
        </w:rPr>
        <w:t>Simile</w:t>
      </w:r>
      <w:r w:rsidRPr="00040EA3">
        <w:rPr>
          <w:sz w:val="28"/>
        </w:rPr>
        <w:t xml:space="preserve"> - a phrase which establishes similarity between two things to emphasise the point</w:t>
      </w:r>
      <w:r w:rsidR="0071457B" w:rsidRPr="00040EA3">
        <w:rPr>
          <w:sz w:val="28"/>
        </w:rPr>
        <w:t xml:space="preserve"> </w:t>
      </w:r>
      <w:r w:rsidRPr="00040EA3">
        <w:rPr>
          <w:sz w:val="28"/>
        </w:rPr>
        <w:t>being made. This usually involves the words 'like' or 'as'</w:t>
      </w:r>
      <w:bookmarkStart w:id="0" w:name="_GoBack"/>
      <w:bookmarkEnd w:id="0"/>
    </w:p>
    <w:sectPr w:rsidR="00B61533" w:rsidRPr="00040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33"/>
    <w:rsid w:val="00040EA3"/>
    <w:rsid w:val="002E3E6B"/>
    <w:rsid w:val="00705140"/>
    <w:rsid w:val="0071457B"/>
    <w:rsid w:val="0074550D"/>
    <w:rsid w:val="007A03F0"/>
    <w:rsid w:val="00A9562B"/>
    <w:rsid w:val="00B61533"/>
    <w:rsid w:val="00CA4902"/>
    <w:rsid w:val="00E1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19BF9"/>
  <w15:docId w15:val="{70826563-0698-4638-845D-BFE0A9E4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4" ma:contentTypeDescription="Create a new document." ma:contentTypeScope="" ma:versionID="8a923f9c8a89db91deedc0feaac496db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88ae980ead7384b9621f9f0e7beff6cf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1BF783-609A-41ED-9B2A-142702EA3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04F646-CF7B-4612-A5F3-E2A2C8245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151DD-6D5E-468C-B425-F4240E87F0C5}">
  <ds:schemaRefs>
    <ds:schemaRef ds:uri="fda347e8-585c-4e63-a911-a81b04e8784d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864a162b-6542-4936-93da-60f3c2cf7848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Robinson, Julie</cp:lastModifiedBy>
  <cp:revision>3</cp:revision>
  <dcterms:created xsi:type="dcterms:W3CDTF">2022-02-02T17:17:00Z</dcterms:created>
  <dcterms:modified xsi:type="dcterms:W3CDTF">2022-02-02T17:18:00Z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