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83406" w14:textId="58EAFF6F" w:rsidR="00AF08F9" w:rsidRPr="00FD642E" w:rsidRDefault="009A4110">
      <w:pPr>
        <w:rPr>
          <w:b/>
          <w:sz w:val="28"/>
        </w:rPr>
      </w:pPr>
      <w:r>
        <w:rPr>
          <w:b/>
          <w:sz w:val="28"/>
        </w:rPr>
        <w:t xml:space="preserve">ESOL </w:t>
      </w:r>
      <w:r w:rsidR="005C6AA5">
        <w:rPr>
          <w:b/>
          <w:sz w:val="28"/>
        </w:rPr>
        <w:t>(</w:t>
      </w:r>
      <w:r w:rsidR="00312793">
        <w:rPr>
          <w:b/>
          <w:sz w:val="28"/>
        </w:rPr>
        <w:t>E3</w:t>
      </w:r>
      <w:proofErr w:type="gramStart"/>
      <w:r w:rsidR="005C6AA5">
        <w:rPr>
          <w:b/>
          <w:sz w:val="28"/>
        </w:rPr>
        <w:t>)</w:t>
      </w:r>
      <w:r w:rsidR="00312793">
        <w:rPr>
          <w:b/>
          <w:sz w:val="28"/>
        </w:rPr>
        <w:t xml:space="preserve">  </w:t>
      </w:r>
      <w:r w:rsidR="00312793" w:rsidRPr="00312793">
        <w:rPr>
          <w:b/>
          <w:sz w:val="28"/>
          <w:highlight w:val="yellow"/>
        </w:rPr>
        <w:t>20</w:t>
      </w:r>
      <w:proofErr w:type="gramEnd"/>
      <w:r w:rsidR="00312793" w:rsidRPr="00312793">
        <w:rPr>
          <w:b/>
          <w:sz w:val="28"/>
          <w:highlight w:val="yellow"/>
        </w:rPr>
        <w:t>/09/21 – 17/12/21      Half Term 25/10/21 to 29/10/21</w:t>
      </w:r>
    </w:p>
    <w:p w14:paraId="10183407" w14:textId="50C63C6E" w:rsidR="00A60DD4" w:rsidRPr="00FD642E" w:rsidRDefault="00A60DD4">
      <w:pPr>
        <w:rPr>
          <w:b/>
          <w:sz w:val="28"/>
        </w:rPr>
      </w:pPr>
      <w:r w:rsidRPr="00FD642E">
        <w:rPr>
          <w:b/>
          <w:sz w:val="28"/>
        </w:rPr>
        <w:t>Outline of course</w:t>
      </w:r>
      <w:r w:rsidR="0039207F">
        <w:rPr>
          <w:b/>
          <w:sz w:val="28"/>
        </w:rPr>
        <w:t xml:space="preserve"> – Me and my Health</w:t>
      </w:r>
    </w:p>
    <w:p w14:paraId="10183408" w14:textId="77777777" w:rsidR="00AF08F9" w:rsidRDefault="00AF08F9">
      <w:r w:rsidRPr="00FD642E">
        <w:rPr>
          <w:b/>
          <w:sz w:val="28"/>
        </w:rPr>
        <w:t>Rea</w:t>
      </w:r>
      <w:r w:rsidR="00FD642E">
        <w:rPr>
          <w:b/>
          <w:sz w:val="28"/>
        </w:rPr>
        <w:t>d</w:t>
      </w:r>
      <w:r w:rsidRPr="00FD642E">
        <w:rPr>
          <w:b/>
          <w:sz w:val="28"/>
        </w:rPr>
        <w:t>ing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8377"/>
      </w:tblGrid>
      <w:tr w:rsidR="00A03B35" w14:paraId="1018340B" w14:textId="77777777" w:rsidTr="000D7F5A">
        <w:tc>
          <w:tcPr>
            <w:tcW w:w="731" w:type="dxa"/>
          </w:tcPr>
          <w:p w14:paraId="10183409" w14:textId="77777777" w:rsidR="00A03B35" w:rsidRDefault="00A03B35">
            <w:r>
              <w:t xml:space="preserve">Week </w:t>
            </w:r>
          </w:p>
        </w:tc>
        <w:tc>
          <w:tcPr>
            <w:tcW w:w="8377" w:type="dxa"/>
          </w:tcPr>
          <w:p w14:paraId="1018340A" w14:textId="77777777" w:rsidR="00A03B35" w:rsidRDefault="00A03B35">
            <w:r>
              <w:t>Lesson outline</w:t>
            </w:r>
          </w:p>
        </w:tc>
      </w:tr>
      <w:tr w:rsidR="00A03B35" w14:paraId="10183410" w14:textId="77777777" w:rsidTr="000D7F5A">
        <w:tc>
          <w:tcPr>
            <w:tcW w:w="731" w:type="dxa"/>
          </w:tcPr>
          <w:p w14:paraId="1018340C" w14:textId="77777777" w:rsidR="00A03B35" w:rsidRDefault="00A03B35" w:rsidP="009778B2">
            <w:r>
              <w:t>1</w:t>
            </w:r>
          </w:p>
        </w:tc>
        <w:tc>
          <w:tcPr>
            <w:tcW w:w="8377" w:type="dxa"/>
          </w:tcPr>
          <w:p w14:paraId="1018340D" w14:textId="77777777" w:rsidR="00A03B35" w:rsidRDefault="00A03B35">
            <w:r>
              <w:t>Induction – venue, course, safeguarding, ACL learner handbook</w:t>
            </w:r>
          </w:p>
          <w:p w14:paraId="1018340E" w14:textId="77777777" w:rsidR="00A03B35" w:rsidRDefault="00A03B35">
            <w:r>
              <w:t>Group agreement</w:t>
            </w:r>
          </w:p>
          <w:p w14:paraId="1A81AD75" w14:textId="77777777" w:rsidR="0039207F" w:rsidRDefault="00607841" w:rsidP="0039207F">
            <w:r>
              <w:t>Self-assessment</w:t>
            </w:r>
            <w:r w:rsidR="00A03B35">
              <w:t xml:space="preserve"> of skills</w:t>
            </w:r>
            <w:r w:rsidR="00A03B35">
              <w:br/>
            </w:r>
            <w:proofErr w:type="spellStart"/>
            <w:r w:rsidR="00A03B35">
              <w:t>Skills</w:t>
            </w:r>
            <w:proofErr w:type="spellEnd"/>
            <w:r w:rsidR="00A03B35">
              <w:t xml:space="preserve"> for reading activity</w:t>
            </w:r>
          </w:p>
          <w:p w14:paraId="757464C9" w14:textId="0D5BEC37" w:rsidR="0039207F" w:rsidRDefault="0039207F" w:rsidP="0039207F">
            <w:r>
              <w:t>Diagnostic assessments</w:t>
            </w:r>
          </w:p>
          <w:p w14:paraId="16001EBD" w14:textId="77777777" w:rsidR="00A03B35" w:rsidRDefault="00A03B35"/>
          <w:p w14:paraId="1018340F" w14:textId="2C90A15B" w:rsidR="0039207F" w:rsidRPr="0039207F" w:rsidRDefault="0039207F" w:rsidP="0039207F">
            <w:pPr>
              <w:rPr>
                <w:b/>
              </w:rPr>
            </w:pPr>
            <w:r w:rsidRPr="0039207F">
              <w:rPr>
                <w:b/>
              </w:rPr>
              <w:t>Topic: Food – he</w:t>
            </w:r>
            <w:r w:rsidR="004037E9">
              <w:rPr>
                <w:b/>
              </w:rPr>
              <w:t>althy and unhealthy food, sugar, British (historical) food culture</w:t>
            </w:r>
            <w:r w:rsidR="009D0E50">
              <w:rPr>
                <w:b/>
              </w:rPr>
              <w:t>/native food cuisines</w:t>
            </w:r>
          </w:p>
        </w:tc>
      </w:tr>
      <w:tr w:rsidR="00A03B35" w14:paraId="10183416" w14:textId="77777777" w:rsidTr="000D7F5A">
        <w:tc>
          <w:tcPr>
            <w:tcW w:w="731" w:type="dxa"/>
          </w:tcPr>
          <w:p w14:paraId="10183411" w14:textId="77777777" w:rsidR="00A03B35" w:rsidRDefault="00A03B35" w:rsidP="009778B2">
            <w:r>
              <w:t>2</w:t>
            </w:r>
          </w:p>
        </w:tc>
        <w:tc>
          <w:tcPr>
            <w:tcW w:w="8377" w:type="dxa"/>
          </w:tcPr>
          <w:p w14:paraId="10183413" w14:textId="77777777" w:rsidR="00A03B35" w:rsidRDefault="00A03B35"/>
          <w:p w14:paraId="10183414" w14:textId="77777777" w:rsidR="00A03B35" w:rsidRDefault="00A03B35">
            <w:r>
              <w:t>Target setting</w:t>
            </w:r>
          </w:p>
          <w:p w14:paraId="5D7EB512" w14:textId="77777777" w:rsidR="00A03B35" w:rsidRDefault="00A03B35" w:rsidP="00F0343E">
            <w:r>
              <w:t>Introduction of reading unit/exam</w:t>
            </w:r>
          </w:p>
          <w:p w14:paraId="10183415" w14:textId="26C48DC0" w:rsidR="008337AE" w:rsidRDefault="008337AE" w:rsidP="00F0343E"/>
        </w:tc>
      </w:tr>
      <w:tr w:rsidR="00A03B35" w14:paraId="1018341C" w14:textId="77777777" w:rsidTr="000D7F5A">
        <w:tc>
          <w:tcPr>
            <w:tcW w:w="731" w:type="dxa"/>
          </w:tcPr>
          <w:p w14:paraId="10183417" w14:textId="77777777" w:rsidR="00A03B35" w:rsidRDefault="00A03B35" w:rsidP="009778B2">
            <w:r>
              <w:t>3</w:t>
            </w:r>
          </w:p>
        </w:tc>
        <w:tc>
          <w:tcPr>
            <w:tcW w:w="8377" w:type="dxa"/>
          </w:tcPr>
          <w:p w14:paraId="10183418" w14:textId="77777777" w:rsidR="00A03B35" w:rsidRDefault="00A03B35">
            <w:r>
              <w:t>Purpose of text – inform, instruct, persuade, describe</w:t>
            </w:r>
          </w:p>
          <w:p w14:paraId="1018341A" w14:textId="42D5B703" w:rsidR="00A03B35" w:rsidRDefault="00A03B35">
            <w:r>
              <w:t>Identifying tone and style – personal/impersonal, formal/informal, implied meaning/explicit meaning</w:t>
            </w:r>
          </w:p>
          <w:p w14:paraId="321321C6" w14:textId="48B0702E" w:rsidR="00A03B35" w:rsidRDefault="00A03B35">
            <w:r>
              <w:t>Exam questions related to purpose of text</w:t>
            </w:r>
          </w:p>
          <w:p w14:paraId="33CC77C4" w14:textId="77777777" w:rsidR="0039207F" w:rsidRDefault="0039207F"/>
          <w:p w14:paraId="51D4749C" w14:textId="2629A9D8" w:rsidR="0039207F" w:rsidRDefault="0039207F">
            <w:pPr>
              <w:rPr>
                <w:b/>
              </w:rPr>
            </w:pPr>
            <w:r w:rsidRPr="0039207F">
              <w:rPr>
                <w:b/>
              </w:rPr>
              <w:t>Topic:</w:t>
            </w:r>
            <w:r>
              <w:rPr>
                <w:b/>
              </w:rPr>
              <w:t xml:space="preserve"> Health – physical health, mental health and wellbeing, diet and supplements</w:t>
            </w:r>
            <w:r w:rsidR="00C854D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14:paraId="1018341B" w14:textId="40D7FDA8" w:rsidR="004F426B" w:rsidRPr="008337AE" w:rsidRDefault="004F426B">
            <w:pPr>
              <w:rPr>
                <w:b/>
              </w:rPr>
            </w:pPr>
            <w:r>
              <w:rPr>
                <w:b/>
              </w:rPr>
              <w:t>Tutorials</w:t>
            </w:r>
          </w:p>
        </w:tc>
      </w:tr>
      <w:tr w:rsidR="00A03B35" w14:paraId="10183420" w14:textId="77777777" w:rsidTr="000D7F5A">
        <w:tc>
          <w:tcPr>
            <w:tcW w:w="731" w:type="dxa"/>
          </w:tcPr>
          <w:p w14:paraId="1018341D" w14:textId="77777777" w:rsidR="00A03B35" w:rsidRDefault="00A03B35" w:rsidP="009778B2">
            <w:r>
              <w:t>4</w:t>
            </w:r>
          </w:p>
        </w:tc>
        <w:tc>
          <w:tcPr>
            <w:tcW w:w="8377" w:type="dxa"/>
          </w:tcPr>
          <w:p w14:paraId="1018341E" w14:textId="77777777" w:rsidR="00A03B35" w:rsidRDefault="00A03B35" w:rsidP="00DF1D5B">
            <w:r>
              <w:t>Language associated with different purposes (include fact and opinion)</w:t>
            </w:r>
          </w:p>
          <w:p w14:paraId="1018341F" w14:textId="77777777" w:rsidR="00A03B35" w:rsidRDefault="00A03B35" w:rsidP="001F1217"/>
        </w:tc>
      </w:tr>
      <w:tr w:rsidR="00A03B35" w14:paraId="10183427" w14:textId="77777777" w:rsidTr="000D7F5A">
        <w:tc>
          <w:tcPr>
            <w:tcW w:w="731" w:type="dxa"/>
          </w:tcPr>
          <w:p w14:paraId="10183421" w14:textId="77777777" w:rsidR="00A03B35" w:rsidRDefault="00A03B35" w:rsidP="009778B2">
            <w:r>
              <w:t>5</w:t>
            </w:r>
          </w:p>
        </w:tc>
        <w:tc>
          <w:tcPr>
            <w:tcW w:w="8377" w:type="dxa"/>
          </w:tcPr>
          <w:p w14:paraId="10183422" w14:textId="77777777" w:rsidR="00A03B35" w:rsidRDefault="00A03B35" w:rsidP="009778B2">
            <w:r>
              <w:t>Recognising how a text is presented – presentational/layout features</w:t>
            </w:r>
          </w:p>
          <w:p w14:paraId="10183423" w14:textId="77777777" w:rsidR="00A03B35" w:rsidRDefault="00A03B35" w:rsidP="009778B2"/>
          <w:p w14:paraId="10183424" w14:textId="77777777" w:rsidR="00A03B35" w:rsidRDefault="00A03B35" w:rsidP="009778B2">
            <w:r>
              <w:t>Picking out the main points using layout features</w:t>
            </w:r>
          </w:p>
          <w:p w14:paraId="10183425" w14:textId="77777777" w:rsidR="00A03B35" w:rsidRDefault="00A03B35" w:rsidP="00DF1D5B">
            <w:r>
              <w:t>Exam questions related to layout features</w:t>
            </w:r>
          </w:p>
          <w:p w14:paraId="78AE4346" w14:textId="77777777" w:rsidR="00A03B35" w:rsidRDefault="00A03B35" w:rsidP="00CC5332">
            <w:r>
              <w:t>Give reading exam as homework for half term</w:t>
            </w:r>
          </w:p>
          <w:p w14:paraId="53B3461D" w14:textId="77777777" w:rsidR="0039207F" w:rsidRDefault="0039207F" w:rsidP="00CC5332"/>
          <w:p w14:paraId="54D5CE01" w14:textId="36A484BE" w:rsidR="0039207F" w:rsidRDefault="0039207F" w:rsidP="00CC5332">
            <w:pPr>
              <w:rPr>
                <w:b/>
              </w:rPr>
            </w:pPr>
            <w:r w:rsidRPr="0039207F">
              <w:rPr>
                <w:b/>
              </w:rPr>
              <w:t>Topic:</w:t>
            </w:r>
            <w:r>
              <w:rPr>
                <w:b/>
              </w:rPr>
              <w:t xml:space="preserve"> </w:t>
            </w:r>
            <w:r w:rsidR="004F426B">
              <w:rPr>
                <w:b/>
              </w:rPr>
              <w:t>Health and e</w:t>
            </w:r>
            <w:r>
              <w:rPr>
                <w:b/>
              </w:rPr>
              <w:t>nviro</w:t>
            </w:r>
            <w:r w:rsidR="008337AE">
              <w:rPr>
                <w:b/>
              </w:rPr>
              <w:t>nment, local areas and services</w:t>
            </w:r>
            <w:r>
              <w:rPr>
                <w:b/>
              </w:rPr>
              <w:t>, the world around us, climate change, recycling</w:t>
            </w:r>
          </w:p>
          <w:p w14:paraId="04327586" w14:textId="77777777" w:rsidR="004F426B" w:rsidRDefault="004F426B" w:rsidP="00CC5332">
            <w:pPr>
              <w:rPr>
                <w:b/>
              </w:rPr>
            </w:pPr>
          </w:p>
          <w:p w14:paraId="10183426" w14:textId="102D1168" w:rsidR="004F426B" w:rsidRPr="008337AE" w:rsidRDefault="004F426B" w:rsidP="00CC5332">
            <w:pPr>
              <w:rPr>
                <w:b/>
              </w:rPr>
            </w:pPr>
            <w:r>
              <w:rPr>
                <w:b/>
              </w:rPr>
              <w:t>Tutorials</w:t>
            </w:r>
          </w:p>
        </w:tc>
      </w:tr>
      <w:tr w:rsidR="00A03B35" w14:paraId="1018342C" w14:textId="77777777" w:rsidTr="000D7F5A">
        <w:tc>
          <w:tcPr>
            <w:tcW w:w="731" w:type="dxa"/>
          </w:tcPr>
          <w:p w14:paraId="10183428" w14:textId="77777777" w:rsidR="00A03B35" w:rsidRDefault="00A03B35" w:rsidP="009778B2">
            <w:r>
              <w:t>6</w:t>
            </w:r>
          </w:p>
        </w:tc>
        <w:tc>
          <w:tcPr>
            <w:tcW w:w="8377" w:type="dxa"/>
          </w:tcPr>
          <w:p w14:paraId="10183429" w14:textId="77777777" w:rsidR="00A03B35" w:rsidRDefault="00A03B35" w:rsidP="009778B2">
            <w:r>
              <w:t>Recognising different types of text – letters, emails, adverts, leaflets, articles, websites</w:t>
            </w:r>
          </w:p>
          <w:p w14:paraId="1018342A" w14:textId="77777777" w:rsidR="00A03B35" w:rsidRDefault="00A03B35" w:rsidP="009778B2"/>
          <w:p w14:paraId="1018342B" w14:textId="08D6C3A4" w:rsidR="0039207F" w:rsidRDefault="00A03B35" w:rsidP="00DF1D5B">
            <w:r>
              <w:t>Exam questions related to different types of text</w:t>
            </w:r>
          </w:p>
        </w:tc>
      </w:tr>
      <w:tr w:rsidR="00A03B35" w14:paraId="10183430" w14:textId="77777777" w:rsidTr="000D7F5A">
        <w:tc>
          <w:tcPr>
            <w:tcW w:w="731" w:type="dxa"/>
          </w:tcPr>
          <w:p w14:paraId="1018342D" w14:textId="77777777" w:rsidR="00A03B35" w:rsidRDefault="00A03B35" w:rsidP="009778B2">
            <w:r>
              <w:t>7</w:t>
            </w:r>
          </w:p>
        </w:tc>
        <w:tc>
          <w:tcPr>
            <w:tcW w:w="8377" w:type="dxa"/>
          </w:tcPr>
          <w:p w14:paraId="1018342E" w14:textId="77777777" w:rsidR="00A03B35" w:rsidRDefault="00A03B35" w:rsidP="009778B2">
            <w:r>
              <w:t>Picking out the main points – skimming, topic sentences</w:t>
            </w:r>
          </w:p>
          <w:p w14:paraId="3EA400EA" w14:textId="77777777" w:rsidR="00A03B35" w:rsidRDefault="00A03B35" w:rsidP="009778B2">
            <w:r>
              <w:t>Developing English vocabulary – guessing meaning from context, using a dictionary</w:t>
            </w:r>
          </w:p>
          <w:p w14:paraId="57C27EC8" w14:textId="77777777" w:rsidR="0039207F" w:rsidRDefault="0039207F" w:rsidP="009778B2"/>
          <w:p w14:paraId="1018342F" w14:textId="66C6D9C2" w:rsidR="0039207F" w:rsidRPr="008337AE" w:rsidRDefault="0039207F" w:rsidP="009778B2">
            <w:pPr>
              <w:rPr>
                <w:b/>
              </w:rPr>
            </w:pPr>
            <w:r w:rsidRPr="0039207F">
              <w:rPr>
                <w:b/>
              </w:rPr>
              <w:t>Topic:</w:t>
            </w:r>
            <w:r>
              <w:rPr>
                <w:b/>
              </w:rPr>
              <w:t xml:space="preserve"> </w:t>
            </w:r>
            <w:r w:rsidR="008337AE">
              <w:rPr>
                <w:b/>
              </w:rPr>
              <w:t>Ancient health practices – cultural practices</w:t>
            </w:r>
          </w:p>
        </w:tc>
      </w:tr>
      <w:tr w:rsidR="00A03B35" w14:paraId="10183434" w14:textId="77777777" w:rsidTr="000D7F5A">
        <w:tc>
          <w:tcPr>
            <w:tcW w:w="731" w:type="dxa"/>
          </w:tcPr>
          <w:p w14:paraId="10183431" w14:textId="77777777" w:rsidR="00A03B35" w:rsidRDefault="00A03B35" w:rsidP="009778B2">
            <w:r>
              <w:t>8</w:t>
            </w:r>
          </w:p>
        </w:tc>
        <w:tc>
          <w:tcPr>
            <w:tcW w:w="8377" w:type="dxa"/>
          </w:tcPr>
          <w:p w14:paraId="10183432" w14:textId="77777777" w:rsidR="00A03B35" w:rsidRDefault="00A03B35" w:rsidP="009778B2">
            <w:r>
              <w:t>Picking out the main points – summarising, key words, subheadings</w:t>
            </w:r>
          </w:p>
          <w:p w14:paraId="10183433" w14:textId="77777777" w:rsidR="00A03B35" w:rsidRDefault="00A03B35" w:rsidP="009778B2">
            <w:r>
              <w:t>Developing English vocabulary – using a Thesaurus, synonyms</w:t>
            </w:r>
          </w:p>
        </w:tc>
      </w:tr>
      <w:tr w:rsidR="00A03B35" w14:paraId="10183437" w14:textId="77777777" w:rsidTr="000D7F5A">
        <w:tc>
          <w:tcPr>
            <w:tcW w:w="731" w:type="dxa"/>
          </w:tcPr>
          <w:p w14:paraId="10183435" w14:textId="77777777" w:rsidR="00A03B35" w:rsidRDefault="00A03B35" w:rsidP="009778B2">
            <w:r>
              <w:t>9</w:t>
            </w:r>
          </w:p>
        </w:tc>
        <w:tc>
          <w:tcPr>
            <w:tcW w:w="8377" w:type="dxa"/>
          </w:tcPr>
          <w:p w14:paraId="08FCAE86" w14:textId="02CBA8B5" w:rsidR="00A03B35" w:rsidRDefault="00A03B35" w:rsidP="007F75A2">
            <w:r>
              <w:t>Practising the skills - reading unit/exam practice</w:t>
            </w:r>
          </w:p>
          <w:p w14:paraId="5A13E618" w14:textId="77777777" w:rsidR="0039207F" w:rsidRDefault="0039207F" w:rsidP="007F75A2"/>
          <w:p w14:paraId="10183436" w14:textId="0746C5E8" w:rsidR="0039207F" w:rsidRDefault="0039207F" w:rsidP="007F75A2">
            <w:r w:rsidRPr="0039207F">
              <w:rPr>
                <w:b/>
              </w:rPr>
              <w:t>Topic:</w:t>
            </w:r>
            <w:r w:rsidR="008337AE">
              <w:rPr>
                <w:b/>
              </w:rPr>
              <w:t xml:space="preserve"> </w:t>
            </w:r>
            <w:bookmarkStart w:id="0" w:name="_GoBack"/>
            <w:r w:rsidR="008337AE">
              <w:rPr>
                <w:b/>
              </w:rPr>
              <w:t>health tips</w:t>
            </w:r>
            <w:bookmarkEnd w:id="0"/>
          </w:p>
        </w:tc>
      </w:tr>
      <w:tr w:rsidR="00A03B35" w14:paraId="1018343A" w14:textId="77777777" w:rsidTr="000D7F5A">
        <w:tc>
          <w:tcPr>
            <w:tcW w:w="731" w:type="dxa"/>
          </w:tcPr>
          <w:p w14:paraId="10183438" w14:textId="77777777" w:rsidR="00A03B35" w:rsidRDefault="00A03B35" w:rsidP="009778B2">
            <w:r>
              <w:lastRenderedPageBreak/>
              <w:t>10</w:t>
            </w:r>
          </w:p>
        </w:tc>
        <w:tc>
          <w:tcPr>
            <w:tcW w:w="8377" w:type="dxa"/>
          </w:tcPr>
          <w:p w14:paraId="007D026A" w14:textId="77777777" w:rsidR="004F426B" w:rsidRDefault="00A03B35">
            <w:r>
              <w:t xml:space="preserve">Practising the skills - reading unit/exam </w:t>
            </w:r>
            <w:proofErr w:type="spellStart"/>
            <w:r>
              <w:t>practice</w:t>
            </w:r>
          </w:p>
          <w:p w14:paraId="10183439" w14:textId="140E37BD" w:rsidR="00A03B35" w:rsidRDefault="004F426B">
            <w:proofErr w:type="spellEnd"/>
            <w:r>
              <w:t>Tutorials</w:t>
            </w:r>
          </w:p>
        </w:tc>
      </w:tr>
      <w:tr w:rsidR="00F46339" w14:paraId="1018343D" w14:textId="77777777" w:rsidTr="000D7F5A">
        <w:tc>
          <w:tcPr>
            <w:tcW w:w="731" w:type="dxa"/>
          </w:tcPr>
          <w:p w14:paraId="1018343B" w14:textId="392AF019" w:rsidR="00F46339" w:rsidRDefault="00F46339" w:rsidP="009778B2"/>
        </w:tc>
        <w:tc>
          <w:tcPr>
            <w:tcW w:w="8377" w:type="dxa"/>
          </w:tcPr>
          <w:p w14:paraId="1018343C" w14:textId="4FFDE8A4" w:rsidR="00F46339" w:rsidRDefault="00F46339"/>
        </w:tc>
      </w:tr>
    </w:tbl>
    <w:p w14:paraId="7CB6DEA8" w14:textId="26B5C3B2" w:rsidR="0039207F" w:rsidRDefault="0039207F"/>
    <w:sectPr w:rsidR="00392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36213"/>
    <w:multiLevelType w:val="hybridMultilevel"/>
    <w:tmpl w:val="2A0EC9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F9"/>
    <w:rsid w:val="00035284"/>
    <w:rsid w:val="00046A91"/>
    <w:rsid w:val="00050565"/>
    <w:rsid w:val="000A724F"/>
    <w:rsid w:val="000D4F66"/>
    <w:rsid w:val="000D7F5A"/>
    <w:rsid w:val="000F31AB"/>
    <w:rsid w:val="00105F87"/>
    <w:rsid w:val="001E293F"/>
    <w:rsid w:val="001F1217"/>
    <w:rsid w:val="002273DA"/>
    <w:rsid w:val="00246BFB"/>
    <w:rsid w:val="00284589"/>
    <w:rsid w:val="00312793"/>
    <w:rsid w:val="00312C6B"/>
    <w:rsid w:val="0039207F"/>
    <w:rsid w:val="004037E9"/>
    <w:rsid w:val="004307F8"/>
    <w:rsid w:val="00481ADB"/>
    <w:rsid w:val="004F426B"/>
    <w:rsid w:val="004F7036"/>
    <w:rsid w:val="00517ACD"/>
    <w:rsid w:val="00571A64"/>
    <w:rsid w:val="005C6AA5"/>
    <w:rsid w:val="00607841"/>
    <w:rsid w:val="00615F11"/>
    <w:rsid w:val="00747F02"/>
    <w:rsid w:val="007F75A2"/>
    <w:rsid w:val="008337AE"/>
    <w:rsid w:val="00862223"/>
    <w:rsid w:val="008C085E"/>
    <w:rsid w:val="008F7A58"/>
    <w:rsid w:val="00942AC9"/>
    <w:rsid w:val="009A4110"/>
    <w:rsid w:val="009A70FF"/>
    <w:rsid w:val="009D0E50"/>
    <w:rsid w:val="009E62AA"/>
    <w:rsid w:val="00A03B35"/>
    <w:rsid w:val="00A04829"/>
    <w:rsid w:val="00A05C12"/>
    <w:rsid w:val="00A60DD4"/>
    <w:rsid w:val="00A83A98"/>
    <w:rsid w:val="00AF08F9"/>
    <w:rsid w:val="00C11C09"/>
    <w:rsid w:val="00C854D5"/>
    <w:rsid w:val="00CC5332"/>
    <w:rsid w:val="00D12F99"/>
    <w:rsid w:val="00D44F14"/>
    <w:rsid w:val="00DF1D5B"/>
    <w:rsid w:val="00F0343E"/>
    <w:rsid w:val="00F46339"/>
    <w:rsid w:val="00F96E03"/>
    <w:rsid w:val="00FD642E"/>
    <w:rsid w:val="00FE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83406"/>
  <w15:docId w15:val="{EE01AA8A-F7B1-4B74-A113-1A7A643B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CE2CCF9E8B04C82CAD9412AB99853" ma:contentTypeVersion="13" ma:contentTypeDescription="Create a new document." ma:contentTypeScope="" ma:versionID="85cf6e6e9ce17b6636caa667de98f14f">
  <xsd:schema xmlns:xsd="http://www.w3.org/2001/XMLSchema" xmlns:xs="http://www.w3.org/2001/XMLSchema" xmlns:p="http://schemas.microsoft.com/office/2006/metadata/properties" xmlns:ns3="15214c3a-c4c8-4e1b-a9e9-78803475fd2c" xmlns:ns4="9da31f7d-053b-4dc7-8630-e8b4f9ad6862" targetNamespace="http://schemas.microsoft.com/office/2006/metadata/properties" ma:root="true" ma:fieldsID="2597a0c79cbeff1869f01e01b3b7a48c" ns3:_="" ns4:_="">
    <xsd:import namespace="15214c3a-c4c8-4e1b-a9e9-78803475fd2c"/>
    <xsd:import namespace="9da31f7d-053b-4dc7-8630-e8b4f9ad68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4c3a-c4c8-4e1b-a9e9-78803475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31f7d-053b-4dc7-8630-e8b4f9ad6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B469D-A361-432E-84B9-4F04E56078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14c3a-c4c8-4e1b-a9e9-78803475fd2c"/>
    <ds:schemaRef ds:uri="9da31f7d-053b-4dc7-8630-e8b4f9ad6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99BF3-5001-47B4-B1AA-DB5D63680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3A599C-7162-4314-9C46-F849E79AA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10AE39-4B1E-4F1B-998F-F6A7F5D1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 Corners</dc:creator>
  <cp:lastModifiedBy>Rahim, Nilupa</cp:lastModifiedBy>
  <cp:revision>9</cp:revision>
  <dcterms:created xsi:type="dcterms:W3CDTF">2021-09-14T14:18:00Z</dcterms:created>
  <dcterms:modified xsi:type="dcterms:W3CDTF">2021-09-14T15:12:00Z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0x01010079FCE2CCF9E8B04C82CAD9412AB99853</vt:lpwstr>
  </property>
</Properties>
</file>