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9A" w:rsidRPr="00861F81" w:rsidRDefault="006C679A" w:rsidP="006C679A">
      <w:pPr>
        <w:autoSpaceDE w:val="0"/>
        <w:autoSpaceDN w:val="0"/>
        <w:adjustRightInd w:val="0"/>
        <w:jc w:val="center"/>
        <w:rPr>
          <w:rFonts w:ascii="Trebuchet MS" w:hAnsi="Trebuchet MS" w:cs="Arial"/>
          <w:b/>
          <w:sz w:val="20"/>
          <w:szCs w:val="20"/>
        </w:rPr>
      </w:pPr>
      <w:r w:rsidRPr="00861F81">
        <w:rPr>
          <w:rFonts w:ascii="Trebuchet MS" w:hAnsi="Trebuchet MS" w:cs="Arial"/>
          <w:b/>
          <w:sz w:val="20"/>
          <w:szCs w:val="20"/>
        </w:rPr>
        <w:t>Course Delivery Information</w:t>
      </w:r>
    </w:p>
    <w:p w:rsidR="006C679A" w:rsidRPr="00861F81" w:rsidRDefault="006C679A" w:rsidP="006C679A">
      <w:pPr>
        <w:rPr>
          <w:rFonts w:ascii="Trebuchet MS" w:hAnsi="Trebuchet MS" w:cs="Arial"/>
          <w:sz w:val="20"/>
          <w:szCs w:val="20"/>
        </w:rPr>
      </w:pPr>
      <w:r w:rsidRPr="00861F81">
        <w:rPr>
          <w:rFonts w:ascii="Trebuchet MS" w:hAnsi="Trebuchet MS" w:cs="Arial"/>
          <w:b/>
          <w:sz w:val="20"/>
          <w:szCs w:val="20"/>
        </w:rPr>
        <w:t>Duration</w:t>
      </w:r>
      <w:r w:rsidRPr="00861F81">
        <w:rPr>
          <w:rFonts w:ascii="Trebuchet MS" w:hAnsi="Trebuchet MS" w:cs="Arial"/>
          <w:sz w:val="20"/>
          <w:szCs w:val="20"/>
        </w:rPr>
        <w:t xml:space="preserve">: </w:t>
      </w:r>
      <w:r>
        <w:rPr>
          <w:rFonts w:ascii="Trebuchet MS" w:hAnsi="Trebuchet MS" w:cs="Arial"/>
          <w:sz w:val="20"/>
          <w:szCs w:val="20"/>
        </w:rPr>
        <w:t>10</w:t>
      </w:r>
      <w:r w:rsidRPr="00861F81">
        <w:rPr>
          <w:rFonts w:ascii="Trebuchet MS" w:hAnsi="Trebuchet MS" w:cs="Arial"/>
          <w:sz w:val="20"/>
          <w:szCs w:val="20"/>
        </w:rPr>
        <w:t xml:space="preserve"> weeks</w:t>
      </w:r>
    </w:p>
    <w:p w:rsidR="006C679A" w:rsidRPr="00861F81" w:rsidRDefault="006C679A" w:rsidP="006C679A">
      <w:pPr>
        <w:rPr>
          <w:rFonts w:ascii="Trebuchet MS" w:hAnsi="Trebuchet MS" w:cs="Arial"/>
          <w:sz w:val="20"/>
          <w:szCs w:val="20"/>
        </w:rPr>
      </w:pPr>
    </w:p>
    <w:p w:rsidR="006C679A" w:rsidRPr="00861F81" w:rsidRDefault="006C679A" w:rsidP="006C679A">
      <w:pPr>
        <w:rPr>
          <w:rFonts w:ascii="Trebuchet MS" w:hAnsi="Trebuchet MS" w:cs="Arial"/>
          <w:b/>
          <w:sz w:val="20"/>
          <w:szCs w:val="20"/>
          <w:u w:val="single"/>
        </w:rPr>
      </w:pPr>
    </w:p>
    <w:p w:rsidR="006C679A" w:rsidRPr="00861F81" w:rsidRDefault="006C679A" w:rsidP="006C679A">
      <w:pPr>
        <w:rPr>
          <w:rFonts w:ascii="Trebuchet MS" w:hAnsi="Trebuchet MS" w:cs="Arial"/>
          <w:sz w:val="20"/>
          <w:szCs w:val="20"/>
        </w:rPr>
      </w:pPr>
      <w:r w:rsidRPr="00861F81">
        <w:rPr>
          <w:rFonts w:ascii="Trebuchet MS" w:hAnsi="Trebuchet MS" w:cs="Arial"/>
          <w:b/>
          <w:sz w:val="20"/>
          <w:szCs w:val="20"/>
        </w:rPr>
        <w:t>Aims:</w:t>
      </w:r>
      <w:r w:rsidRPr="00861F81">
        <w:rPr>
          <w:rFonts w:ascii="Trebuchet MS" w:hAnsi="Trebuchet MS" w:cs="Arial"/>
          <w:sz w:val="20"/>
          <w:szCs w:val="20"/>
        </w:rPr>
        <w:t xml:space="preserve"> </w:t>
      </w:r>
      <w:r>
        <w:rPr>
          <w:rFonts w:ascii="Trebuchet MS" w:hAnsi="Trebuchet MS" w:cs="Arial"/>
          <w:sz w:val="20"/>
          <w:szCs w:val="20"/>
        </w:rPr>
        <w:t xml:space="preserve"> To prepare for </w:t>
      </w:r>
      <w:r w:rsidRPr="00861F81">
        <w:rPr>
          <w:rFonts w:ascii="Trebuchet MS" w:hAnsi="Trebuchet MS" w:cs="Arial"/>
          <w:sz w:val="20"/>
          <w:szCs w:val="20"/>
        </w:rPr>
        <w:t>L1 Functional Skills English</w:t>
      </w:r>
    </w:p>
    <w:p w:rsidR="006C679A" w:rsidRPr="00861F81" w:rsidRDefault="006C679A" w:rsidP="006C679A">
      <w:pPr>
        <w:rPr>
          <w:rFonts w:ascii="Trebuchet MS" w:hAnsi="Trebuchet MS" w:cs="Arial"/>
          <w:b/>
          <w:sz w:val="20"/>
          <w:szCs w:val="20"/>
        </w:rPr>
      </w:pPr>
      <w:r w:rsidRPr="00861F81">
        <w:rPr>
          <w:rFonts w:ascii="Trebuchet MS" w:hAnsi="Trebuchet MS" w:cs="Arial"/>
          <w:b/>
          <w:sz w:val="20"/>
          <w:szCs w:val="20"/>
        </w:rPr>
        <w:t xml:space="preserve"> </w:t>
      </w:r>
    </w:p>
    <w:p w:rsidR="006C679A" w:rsidRPr="009A2E87" w:rsidRDefault="006C679A" w:rsidP="006C679A">
      <w:pPr>
        <w:rPr>
          <w:rFonts w:ascii="Trebuchet MS" w:hAnsi="Trebuchet MS" w:cs="Arial"/>
          <w:sz w:val="20"/>
          <w:szCs w:val="20"/>
        </w:rPr>
      </w:pPr>
      <w:r w:rsidRPr="00861F81">
        <w:rPr>
          <w:rFonts w:ascii="Trebuchet MS" w:hAnsi="Trebuchet MS" w:cs="Arial"/>
          <w:b/>
          <w:sz w:val="20"/>
          <w:szCs w:val="20"/>
        </w:rPr>
        <w:t xml:space="preserve">Performance - </w:t>
      </w:r>
      <w:r w:rsidRPr="009A2E87">
        <w:rPr>
          <w:rFonts w:ascii="Trebuchet MS" w:hAnsi="Trebuchet MS" w:cs="Arial"/>
          <w:bCs/>
          <w:sz w:val="20"/>
          <w:szCs w:val="20"/>
        </w:rPr>
        <w:t>Learners can</w:t>
      </w:r>
      <w:r>
        <w:t xml:space="preserve"> </w:t>
      </w:r>
      <w:r w:rsidRPr="009A2E87">
        <w:rPr>
          <w:rFonts w:ascii="Trebuchet MS" w:hAnsi="Trebuchet MS" w:cs="Arial"/>
          <w:sz w:val="20"/>
          <w:szCs w:val="20"/>
        </w:rPr>
        <w:t xml:space="preserve">speak, listen, communicate, read and write clearly, accurately, confidently and with effectiveness. </w:t>
      </w:r>
    </w:p>
    <w:p w:rsidR="006C679A" w:rsidRDefault="006C679A" w:rsidP="006C679A">
      <w:pPr>
        <w:rPr>
          <w:rFonts w:ascii="Trebuchet MS" w:hAnsi="Trebuchet MS" w:cs="Arial"/>
          <w:sz w:val="20"/>
          <w:szCs w:val="20"/>
        </w:rPr>
      </w:pP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They should be able to: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Listen, understand and make relevant contributions to discussions with others in a range of contexts;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Apply their understanding of language to adapt delivery and content to suit audience and purpose;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Read a range of different text types confidently and fluently, applying their knowledge and understanding of texts to their own writing;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Write texts of varying complexity, with accuracy, effectiveness, and correct spelling, punctuation and grammar; </w:t>
      </w:r>
    </w:p>
    <w:p w:rsidR="006C679A" w:rsidRDefault="006C679A" w:rsidP="006C679A">
      <w:pPr>
        <w:rPr>
          <w:rFonts w:ascii="Trebuchet MS" w:hAnsi="Trebuchet MS" w:cs="Arial"/>
          <w:sz w:val="20"/>
          <w:szCs w:val="20"/>
        </w:rPr>
      </w:pPr>
      <w:r w:rsidRPr="009A2E87">
        <w:rPr>
          <w:rFonts w:ascii="Trebuchet MS" w:hAnsi="Trebuchet MS" w:cs="Arial"/>
          <w:sz w:val="20"/>
          <w:szCs w:val="20"/>
        </w:rPr>
        <w:t>• Understand the situations when, and audiences for which, planning, drafting and using formal language are important, and when they are less important.</w:t>
      </w:r>
    </w:p>
    <w:p w:rsidR="006C679A" w:rsidRPr="009A2E87" w:rsidRDefault="006C679A" w:rsidP="006C679A">
      <w:pPr>
        <w:rPr>
          <w:rFonts w:ascii="Trebuchet MS" w:hAnsi="Trebuchet MS" w:cs="Arial"/>
          <w:sz w:val="20"/>
          <w:szCs w:val="20"/>
        </w:rPr>
      </w:pPr>
    </w:p>
    <w:p w:rsidR="006C679A" w:rsidRPr="00861F81" w:rsidRDefault="006C679A" w:rsidP="006C679A">
      <w:pPr>
        <w:rPr>
          <w:rFonts w:ascii="Trebuchet MS" w:hAnsi="Trebuchet MS" w:cs="Arial"/>
          <w:b/>
          <w:sz w:val="20"/>
          <w:szCs w:val="20"/>
        </w:rPr>
      </w:pPr>
      <w:r w:rsidRPr="00861F81">
        <w:rPr>
          <w:rFonts w:ascii="Trebuchet MS" w:hAnsi="Trebuchet MS" w:cs="Arial"/>
          <w:b/>
          <w:sz w:val="20"/>
          <w:szCs w:val="20"/>
        </w:rPr>
        <w:t>Regular resources/textbooks including:</w:t>
      </w:r>
    </w:p>
    <w:p w:rsidR="006C679A" w:rsidRPr="00861F81" w:rsidRDefault="006C679A" w:rsidP="006C679A">
      <w:pPr>
        <w:rPr>
          <w:rFonts w:ascii="Trebuchet MS" w:hAnsi="Trebuchet MS" w:cs="Arial"/>
          <w:b/>
          <w:sz w:val="20"/>
          <w:szCs w:val="20"/>
        </w:rPr>
      </w:pP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BKSB</w:t>
      </w: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ACL Gateway (Moodle)</w:t>
      </w: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 xml:space="preserve">Other online programs/resources e.g. </w:t>
      </w:r>
      <w:proofErr w:type="spellStart"/>
      <w:r>
        <w:rPr>
          <w:rFonts w:ascii="Trebuchet MS" w:hAnsi="Trebuchet MS" w:cs="Arial"/>
          <w:sz w:val="20"/>
          <w:szCs w:val="20"/>
        </w:rPr>
        <w:t>Padlet</w:t>
      </w:r>
      <w:proofErr w:type="spellEnd"/>
      <w:r>
        <w:rPr>
          <w:rFonts w:ascii="Trebuchet MS" w:hAnsi="Trebuchet MS" w:cs="Arial"/>
          <w:sz w:val="20"/>
          <w:szCs w:val="20"/>
        </w:rPr>
        <w:t>/</w:t>
      </w:r>
      <w:proofErr w:type="spellStart"/>
      <w:r>
        <w:rPr>
          <w:rFonts w:ascii="Trebuchet MS" w:hAnsi="Trebuchet MS" w:cs="Arial"/>
          <w:sz w:val="20"/>
          <w:szCs w:val="20"/>
        </w:rPr>
        <w:t>Flippity</w:t>
      </w:r>
      <w:proofErr w:type="spellEnd"/>
    </w:p>
    <w:p w:rsidR="006C679A" w:rsidRPr="005D5CE3"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Online IWB</w:t>
      </w:r>
    </w:p>
    <w:p w:rsidR="006C679A" w:rsidRPr="00861F81" w:rsidRDefault="006C679A" w:rsidP="006C679A">
      <w:pPr>
        <w:ind w:firstLine="720"/>
        <w:rPr>
          <w:rFonts w:ascii="Trebuchet MS" w:hAnsi="Trebuchet MS" w:cs="Arial"/>
          <w:sz w:val="20"/>
          <w:szCs w:val="20"/>
        </w:rPr>
      </w:pPr>
    </w:p>
    <w:p w:rsidR="006C679A" w:rsidRDefault="006C679A" w:rsidP="006C679A">
      <w:pPr>
        <w:rPr>
          <w:rFonts w:ascii="Trebuchet MS" w:hAnsi="Trebuchet MS" w:cs="Arial"/>
          <w:sz w:val="20"/>
          <w:szCs w:val="20"/>
        </w:rPr>
      </w:pPr>
      <w:r>
        <w:rPr>
          <w:rFonts w:ascii="Trebuchet MS" w:hAnsi="Trebuchet MS" w:cs="Arial"/>
          <w:sz w:val="20"/>
          <w:szCs w:val="20"/>
        </w:rPr>
        <w:t>The learners will be accessing lessons via Zoom. The lessons will be “flipped” meaning that learners will need to do work in advance of the class and then apply this learning in the lesson. I anticipate this will take a little getting used to so will support students as they adapt.</w:t>
      </w:r>
    </w:p>
    <w:p w:rsidR="006C679A" w:rsidRDefault="006C679A" w:rsidP="006C679A">
      <w:pPr>
        <w:rPr>
          <w:rFonts w:ascii="Trebuchet MS" w:hAnsi="Trebuchet MS" w:cs="Arial"/>
          <w:sz w:val="20"/>
          <w:szCs w:val="20"/>
        </w:rPr>
      </w:pPr>
    </w:p>
    <w:p w:rsidR="006C679A" w:rsidRPr="00861F81" w:rsidRDefault="006C679A" w:rsidP="006C679A">
      <w:pPr>
        <w:rPr>
          <w:rFonts w:ascii="Trebuchet MS" w:hAnsi="Trebuchet MS" w:cs="Arial"/>
          <w:sz w:val="20"/>
          <w:szCs w:val="20"/>
        </w:rPr>
      </w:pPr>
      <w:r>
        <w:rPr>
          <w:rFonts w:ascii="Trebuchet MS" w:hAnsi="Trebuchet MS" w:cs="Arial"/>
          <w:sz w:val="20"/>
          <w:szCs w:val="20"/>
        </w:rPr>
        <w:t xml:space="preserve">Generally face-to-face classes are </w:t>
      </w:r>
      <w:proofErr w:type="gramStart"/>
      <w:r>
        <w:rPr>
          <w:rFonts w:ascii="Trebuchet MS" w:hAnsi="Trebuchet MS" w:cs="Arial"/>
          <w:sz w:val="20"/>
          <w:szCs w:val="20"/>
        </w:rPr>
        <w:t>2  hours</w:t>
      </w:r>
      <w:proofErr w:type="gramEnd"/>
      <w:r>
        <w:rPr>
          <w:rFonts w:ascii="Trebuchet MS" w:hAnsi="Trebuchet MS" w:cs="Arial"/>
          <w:sz w:val="20"/>
          <w:szCs w:val="20"/>
        </w:rPr>
        <w:t xml:space="preserve"> but this is too long on Zoom. I anticipate the learners will need to do approximately 1-1.5 hours independently with the rest on Zoom. During the Zoom session, I plan that the first half an hour will be for learners who need some support with the offline learning. This will be followed by an hour or so, of group activities to practise the skills learned offline. Learners will also be offered the opportunity to attend a study support session.</w:t>
      </w:r>
      <w:r w:rsidRPr="00861F81">
        <w:rPr>
          <w:rFonts w:ascii="Trebuchet MS" w:hAnsi="Trebuchet MS" w:cs="Arial"/>
          <w:sz w:val="20"/>
          <w:szCs w:val="20"/>
        </w:rPr>
        <w:t xml:space="preserve"> </w:t>
      </w:r>
      <w:r>
        <w:rPr>
          <w:rFonts w:ascii="Trebuchet MS" w:hAnsi="Trebuchet MS" w:cs="Arial"/>
          <w:sz w:val="20"/>
          <w:szCs w:val="20"/>
        </w:rPr>
        <w:t xml:space="preserve">In addition, students who don’t have English as their first language will be offered a grammar class to help them work on their language. </w:t>
      </w:r>
    </w:p>
    <w:p w:rsidR="006C679A" w:rsidRPr="00861F81" w:rsidRDefault="006C679A" w:rsidP="006C679A">
      <w:pPr>
        <w:rPr>
          <w:rFonts w:ascii="Trebuchet MS" w:hAnsi="Trebuchet MS" w:cs="Arial"/>
          <w:sz w:val="20"/>
          <w:szCs w:val="20"/>
        </w:rPr>
      </w:pP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The following areas will be covered in all lessons in different ways. Some particular ways are highlighted below and week by week in the following pages.</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Pr>
          <w:rFonts w:ascii="Trebuchet MS" w:hAnsi="Trebuchet MS" w:cs="Arial"/>
          <w:b/>
          <w:color w:val="008000"/>
          <w:sz w:val="20"/>
          <w:szCs w:val="20"/>
          <w:u w:val="single"/>
        </w:rPr>
        <w:t>Digital skills</w:t>
      </w:r>
      <w:r w:rsidRPr="00861F81">
        <w:rPr>
          <w:rFonts w:ascii="Trebuchet MS" w:hAnsi="Trebuchet MS" w:cs="Arial"/>
          <w:b/>
          <w:color w:val="008000"/>
          <w:sz w:val="20"/>
          <w:szCs w:val="20"/>
          <w:u w:val="single"/>
        </w:rPr>
        <w:t>:</w:t>
      </w:r>
    </w:p>
    <w:p w:rsidR="006C679A" w:rsidRDefault="006C679A" w:rsidP="006C679A">
      <w:pPr>
        <w:rPr>
          <w:rFonts w:ascii="Trebuchet MS" w:hAnsi="Trebuchet MS" w:cs="Arial"/>
          <w:sz w:val="20"/>
          <w:szCs w:val="20"/>
        </w:rPr>
      </w:pPr>
      <w:r>
        <w:rPr>
          <w:rFonts w:ascii="Trebuchet MS" w:hAnsi="Trebuchet MS" w:cs="Arial"/>
          <w:sz w:val="20"/>
          <w:szCs w:val="20"/>
        </w:rPr>
        <w:lastRenderedPageBreak/>
        <w:t xml:space="preserve">Digital skills are a priority for this current learning situation. Lessons in the early part of the first term will be built around accessing </w:t>
      </w:r>
      <w:r w:rsidRPr="00861F81">
        <w:rPr>
          <w:rFonts w:ascii="Trebuchet MS" w:hAnsi="Trebuchet MS" w:cs="Arial"/>
          <w:sz w:val="20"/>
          <w:szCs w:val="20"/>
        </w:rPr>
        <w:t xml:space="preserve">E-learning </w:t>
      </w:r>
      <w:r>
        <w:rPr>
          <w:rFonts w:ascii="Trebuchet MS" w:hAnsi="Trebuchet MS" w:cs="Arial"/>
          <w:sz w:val="20"/>
          <w:szCs w:val="20"/>
        </w:rPr>
        <w:t xml:space="preserve">platforms such as BKSB and ACL Gateway, and will provide opportunities to practise this and being supported doing so. </w:t>
      </w:r>
    </w:p>
    <w:p w:rsidR="006C679A"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Employability:</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The majority of learners at this level are trying to gain access to higher level courses or a job. They are working towards their individual goals; vocabulary and writing appropriate to job search and study skills is also embedded. In addition, we work in partnership with internal and external organisations for employability support e.g. iWork.</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Numeracy:</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Numeracy is incorporated into the majority of English lessons e.g. adding up scores in quizzes, discussing the time, reading calendars, discussing shopping prices and discounts etc.</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ILPs and reviews:</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 xml:space="preserve">Individual Learning Plans will be produced in the first few weeks of the course. Reviews will take place </w:t>
      </w:r>
      <w:r>
        <w:rPr>
          <w:rFonts w:ascii="Trebuchet MS" w:hAnsi="Trebuchet MS" w:cs="Arial"/>
          <w:sz w:val="20"/>
          <w:szCs w:val="20"/>
        </w:rPr>
        <w:t>every half term</w:t>
      </w:r>
      <w:r w:rsidRPr="00861F81">
        <w:rPr>
          <w:rFonts w:ascii="Trebuchet MS" w:hAnsi="Trebuchet MS" w:cs="Arial"/>
          <w:sz w:val="20"/>
          <w:szCs w:val="20"/>
        </w:rPr>
        <w:t>.</w:t>
      </w:r>
      <w:r>
        <w:rPr>
          <w:rFonts w:ascii="Trebuchet MS" w:hAnsi="Trebuchet MS" w:cs="Arial"/>
          <w:sz w:val="20"/>
          <w:szCs w:val="20"/>
        </w:rPr>
        <w:t xml:space="preserve"> The end of course review will include a discussion about progression onto Functional Skills or another qualification.</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IAG and Progression:</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Discussing IAG and progression routes is emphasised in the curricula. This is done in partnership with a number of organisations to ensure learners are able to make well informed, realistic decisions about their future. There is informal IAG on an ongoing basis as the need arises, plus the opportunity for learners to attend sessions with trained IAG advisors.</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Homework:</w:t>
      </w:r>
    </w:p>
    <w:p w:rsidR="006C679A" w:rsidRPr="00861F81" w:rsidRDefault="006C679A" w:rsidP="006C679A">
      <w:pPr>
        <w:autoSpaceDE w:val="0"/>
        <w:autoSpaceDN w:val="0"/>
        <w:adjustRightInd w:val="0"/>
        <w:rPr>
          <w:rFonts w:ascii="Trebuchet MS" w:hAnsi="Trebuchet MS" w:cs="Arial"/>
          <w:sz w:val="20"/>
          <w:szCs w:val="20"/>
        </w:rPr>
      </w:pPr>
      <w:r w:rsidRPr="00861F81">
        <w:rPr>
          <w:rFonts w:ascii="Trebuchet MS" w:hAnsi="Trebuchet MS" w:cs="Arial"/>
          <w:sz w:val="20"/>
          <w:szCs w:val="20"/>
        </w:rPr>
        <w:t>Homework will be set as appropriate and will be outlined on the SOW.</w:t>
      </w:r>
    </w:p>
    <w:p w:rsidR="006C679A" w:rsidRPr="00861F81" w:rsidRDefault="006C679A" w:rsidP="006C679A">
      <w:pPr>
        <w:autoSpaceDE w:val="0"/>
        <w:autoSpaceDN w:val="0"/>
        <w:adjustRightInd w:val="0"/>
        <w:rPr>
          <w:rFonts w:ascii="Trebuchet MS" w:hAnsi="Trebuchet MS" w:cs="Arial"/>
          <w:sz w:val="20"/>
          <w:szCs w:val="20"/>
        </w:rPr>
      </w:pPr>
    </w:p>
    <w:p w:rsidR="006C679A" w:rsidRPr="00861F81" w:rsidRDefault="006C679A" w:rsidP="006C679A">
      <w:p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Activities will be available to early arrivals to class and these and starter activities will be based particularly around vocabulary development for general English. Activities will include:</w:t>
      </w:r>
    </w:p>
    <w:p w:rsidR="006C679A" w:rsidRPr="00861F81" w:rsidRDefault="006C679A" w:rsidP="006C679A">
      <w:pPr>
        <w:autoSpaceDE w:val="0"/>
        <w:autoSpaceDN w:val="0"/>
        <w:adjustRightInd w:val="0"/>
        <w:rPr>
          <w:rFonts w:ascii="Trebuchet MS" w:hAnsi="Trebuchet MS" w:cs="Arial"/>
          <w:sz w:val="20"/>
          <w:szCs w:val="20"/>
          <w:lang w:val="en-US"/>
        </w:rPr>
      </w:pPr>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 xml:space="preserve">On line games (e.g. </w:t>
      </w:r>
      <w:proofErr w:type="spellStart"/>
      <w:r w:rsidRPr="00861F81">
        <w:rPr>
          <w:rFonts w:ascii="Trebuchet MS" w:hAnsi="Trebuchet MS" w:cs="Arial"/>
          <w:sz w:val="20"/>
          <w:szCs w:val="20"/>
          <w:lang w:val="en-US"/>
        </w:rPr>
        <w:t>Skillswise</w:t>
      </w:r>
      <w:proofErr w:type="spellEnd"/>
      <w:r w:rsidRPr="00861F81">
        <w:rPr>
          <w:rFonts w:ascii="Trebuchet MS" w:hAnsi="Trebuchet MS" w:cs="Arial"/>
          <w:sz w:val="20"/>
          <w:szCs w:val="20"/>
          <w:lang w:val="en-US"/>
        </w:rPr>
        <w:t xml:space="preserve">) and grammar websites </w:t>
      </w:r>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 xml:space="preserve">Using PowerPoint slides and </w:t>
      </w:r>
      <w:proofErr w:type="spellStart"/>
      <w:r w:rsidRPr="00861F81">
        <w:rPr>
          <w:rFonts w:ascii="Trebuchet MS" w:hAnsi="Trebuchet MS" w:cs="Arial"/>
          <w:sz w:val="20"/>
          <w:szCs w:val="20"/>
          <w:lang w:val="en-US"/>
        </w:rPr>
        <w:t>wipeboards</w:t>
      </w:r>
      <w:proofErr w:type="spellEnd"/>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proofErr w:type="spellStart"/>
      <w:r w:rsidRPr="00861F81">
        <w:rPr>
          <w:rFonts w:ascii="Trebuchet MS" w:hAnsi="Trebuchet MS" w:cs="Arial"/>
          <w:sz w:val="20"/>
          <w:szCs w:val="20"/>
          <w:lang w:val="en-US"/>
        </w:rPr>
        <w:t>Tarsias</w:t>
      </w:r>
      <w:proofErr w:type="spellEnd"/>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Match Cards</w:t>
      </w:r>
    </w:p>
    <w:p w:rsidR="006C679A" w:rsidRPr="00861F81" w:rsidRDefault="006C679A" w:rsidP="006C679A">
      <w:pPr>
        <w:rPr>
          <w:rFonts w:ascii="Trebuchet MS" w:hAnsi="Trebuchet MS" w:cs="Tahoma"/>
          <w:b/>
          <w:sz w:val="20"/>
          <w:szCs w:val="20"/>
        </w:rPr>
      </w:pPr>
    </w:p>
    <w:p w:rsidR="006C679A" w:rsidRPr="00861F81" w:rsidRDefault="006C679A" w:rsidP="006C679A">
      <w:pPr>
        <w:rPr>
          <w:rFonts w:ascii="Trebuchet MS" w:hAnsi="Trebuchet MS" w:cs="Tahoma"/>
          <w:b/>
          <w:sz w:val="20"/>
          <w:szCs w:val="20"/>
        </w:rPr>
      </w:pPr>
      <w:r w:rsidRPr="00861F81">
        <w:rPr>
          <w:rFonts w:ascii="Trebuchet MS" w:hAnsi="Trebuchet MS" w:cs="Tahoma"/>
          <w:b/>
          <w:sz w:val="20"/>
          <w:szCs w:val="20"/>
        </w:rPr>
        <w:t>Methods of Differentiation to be employed throughout course include:</w:t>
      </w:r>
    </w:p>
    <w:p w:rsidR="006C679A" w:rsidRPr="00861F81" w:rsidRDefault="006C679A" w:rsidP="006C679A">
      <w:pPr>
        <w:rPr>
          <w:rFonts w:ascii="Trebuchet MS" w:hAnsi="Trebuchet MS" w:cs="Tahoma"/>
          <w:sz w:val="20"/>
          <w:szCs w:val="20"/>
        </w:rPr>
      </w:pPr>
    </w:p>
    <w:p w:rsidR="006C679A" w:rsidRPr="00861F81" w:rsidRDefault="006C679A" w:rsidP="006C679A">
      <w:pPr>
        <w:rPr>
          <w:rFonts w:ascii="Trebuchet MS" w:hAnsi="Trebuchet MS" w:cs="Arial"/>
          <w:sz w:val="20"/>
          <w:szCs w:val="20"/>
          <w:lang w:val="en-US"/>
        </w:rPr>
      </w:pPr>
      <w:r w:rsidRPr="00861F81">
        <w:rPr>
          <w:rFonts w:ascii="Trebuchet MS" w:hAnsi="Trebuchet MS"/>
          <w:sz w:val="20"/>
          <w:szCs w:val="20"/>
        </w:rPr>
        <w:t xml:space="preserve">Simplify language if/when possible; Use of buddies for less able learners; Individual session targets for less able learners; Access to internet where suitable; Stretching activities for higher level learners e.g. higher order questions; Longer time allowed for less able learners; Graduating tasks on </w:t>
      </w:r>
      <w:r w:rsidRPr="00861F81">
        <w:rPr>
          <w:rFonts w:ascii="Trebuchet MS" w:hAnsi="Trebuchet MS"/>
          <w:sz w:val="20"/>
          <w:szCs w:val="20"/>
        </w:rPr>
        <w:lastRenderedPageBreak/>
        <w:t>worksheets; Use of open tasks; Group work and peer support; Use of oral questioning to gauge levels of understanding for learners with low levels of writing skills</w:t>
      </w:r>
    </w:p>
    <w:p w:rsidR="006C679A" w:rsidRPr="00861F81" w:rsidRDefault="006C679A" w:rsidP="006C679A">
      <w:pPr>
        <w:autoSpaceDE w:val="0"/>
        <w:autoSpaceDN w:val="0"/>
        <w:adjustRightInd w:val="0"/>
        <w:rPr>
          <w:rFonts w:ascii="Trebuchet MS" w:hAnsi="Trebuchet MS" w:cs="Arial"/>
          <w:sz w:val="20"/>
          <w:szCs w:val="20"/>
          <w:lang w:val="en-US"/>
        </w:rPr>
      </w:pPr>
    </w:p>
    <w:p w:rsidR="006C679A" w:rsidRPr="00861F81" w:rsidRDefault="006C679A" w:rsidP="006C679A">
      <w:pPr>
        <w:numPr>
          <w:ilvl w:val="0"/>
          <w:numId w:val="2"/>
        </w:numPr>
        <w:autoSpaceDE w:val="0"/>
        <w:autoSpaceDN w:val="0"/>
        <w:adjustRightInd w:val="0"/>
        <w:rPr>
          <w:rFonts w:ascii="Trebuchet MS" w:hAnsi="Trebuchet MS" w:cs="Arial"/>
          <w:color w:val="C00000"/>
          <w:sz w:val="20"/>
          <w:szCs w:val="20"/>
          <w:lang w:val="en-US"/>
        </w:rPr>
      </w:pPr>
      <w:r w:rsidRPr="00861F81">
        <w:rPr>
          <w:rFonts w:ascii="Trebuchet MS" w:hAnsi="Trebuchet MS" w:cs="Arial"/>
          <w:color w:val="7030A0"/>
          <w:sz w:val="20"/>
          <w:szCs w:val="20"/>
          <w:lang w:val="en-US"/>
        </w:rPr>
        <w:t>purple</w:t>
      </w:r>
      <w:r w:rsidRPr="00861F81">
        <w:rPr>
          <w:rFonts w:ascii="Trebuchet MS" w:hAnsi="Trebuchet MS" w:cs="Arial"/>
          <w:color w:val="7030A0"/>
          <w:sz w:val="20"/>
          <w:szCs w:val="20"/>
          <w:lang w:val="en-US"/>
        </w:rPr>
        <w:tab/>
        <w:t xml:space="preserve">- Opportunities for Employability </w:t>
      </w:r>
      <w:r w:rsidRPr="00861F81">
        <w:rPr>
          <w:rFonts w:ascii="Trebuchet MS" w:hAnsi="Trebuchet MS" w:cs="Arial"/>
          <w:color w:val="7030A0"/>
          <w:sz w:val="20"/>
          <w:szCs w:val="20"/>
          <w:lang w:val="en-US"/>
        </w:rPr>
        <w:tab/>
      </w:r>
      <w:r w:rsidRPr="00861F81">
        <w:rPr>
          <w:rFonts w:ascii="Trebuchet MS" w:hAnsi="Trebuchet MS" w:cs="Arial"/>
          <w:color w:val="7030A0"/>
          <w:sz w:val="20"/>
          <w:szCs w:val="20"/>
          <w:lang w:val="en-US"/>
        </w:rPr>
        <w:tab/>
      </w:r>
      <w:r w:rsidRPr="00861F81">
        <w:rPr>
          <w:rFonts w:ascii="Trebuchet MS" w:hAnsi="Trebuchet MS" w:cs="Arial"/>
          <w:color w:val="C00000"/>
          <w:sz w:val="20"/>
          <w:szCs w:val="20"/>
          <w:lang w:val="en-US"/>
        </w:rPr>
        <w:t xml:space="preserve">brown </w:t>
      </w:r>
      <w:r>
        <w:rPr>
          <w:rFonts w:ascii="Trebuchet MS" w:hAnsi="Trebuchet MS" w:cs="Arial"/>
          <w:color w:val="C00000"/>
          <w:sz w:val="20"/>
          <w:szCs w:val="20"/>
          <w:lang w:val="en-US"/>
        </w:rPr>
        <w:tab/>
      </w:r>
      <w:r w:rsidRPr="00861F81">
        <w:rPr>
          <w:rFonts w:ascii="Trebuchet MS" w:hAnsi="Trebuchet MS" w:cs="Arial"/>
          <w:color w:val="C00000"/>
          <w:sz w:val="20"/>
          <w:szCs w:val="20"/>
          <w:lang w:val="en-US"/>
        </w:rPr>
        <w:t xml:space="preserve">- Opportunities to embed </w:t>
      </w:r>
      <w:proofErr w:type="spellStart"/>
      <w:r>
        <w:rPr>
          <w:rFonts w:ascii="Trebuchet MS" w:hAnsi="Trebuchet MS" w:cs="Arial"/>
          <w:color w:val="C00000"/>
          <w:sz w:val="20"/>
          <w:szCs w:val="20"/>
          <w:lang w:val="en-US"/>
        </w:rPr>
        <w:t>m</w:t>
      </w:r>
      <w:r w:rsidRPr="00861F81">
        <w:rPr>
          <w:rFonts w:ascii="Trebuchet MS" w:hAnsi="Trebuchet MS" w:cs="Arial"/>
          <w:color w:val="C00000"/>
          <w:sz w:val="20"/>
          <w:szCs w:val="20"/>
          <w:lang w:val="en-US"/>
        </w:rPr>
        <w:t>aths</w:t>
      </w:r>
      <w:proofErr w:type="spellEnd"/>
      <w:r w:rsidRPr="00861F81">
        <w:rPr>
          <w:rFonts w:ascii="Trebuchet MS" w:hAnsi="Trebuchet MS" w:cs="Arial"/>
          <w:color w:val="C00000"/>
          <w:sz w:val="20"/>
          <w:szCs w:val="20"/>
          <w:lang w:val="en-US"/>
        </w:rPr>
        <w:t xml:space="preserve"> </w:t>
      </w:r>
    </w:p>
    <w:p w:rsidR="006C679A" w:rsidRPr="00861F81" w:rsidRDefault="006C679A" w:rsidP="006C679A">
      <w:pPr>
        <w:numPr>
          <w:ilvl w:val="0"/>
          <w:numId w:val="2"/>
        </w:numPr>
        <w:autoSpaceDE w:val="0"/>
        <w:autoSpaceDN w:val="0"/>
        <w:adjustRightInd w:val="0"/>
        <w:rPr>
          <w:rFonts w:ascii="Trebuchet MS" w:hAnsi="Trebuchet MS" w:cs="Arial"/>
          <w:color w:val="002060"/>
          <w:sz w:val="20"/>
          <w:szCs w:val="20"/>
          <w:lang w:val="en-US"/>
        </w:rPr>
      </w:pPr>
      <w:r w:rsidRPr="00861F81">
        <w:rPr>
          <w:rFonts w:ascii="Trebuchet MS" w:hAnsi="Trebuchet MS" w:cs="Arial"/>
          <w:color w:val="002060"/>
          <w:sz w:val="20"/>
          <w:szCs w:val="20"/>
          <w:lang w:val="en-US"/>
        </w:rPr>
        <w:t xml:space="preserve">blue </w:t>
      </w:r>
      <w:r w:rsidRPr="00861F81">
        <w:rPr>
          <w:rFonts w:ascii="Trebuchet MS" w:hAnsi="Trebuchet MS" w:cs="Arial"/>
          <w:color w:val="002060"/>
          <w:sz w:val="20"/>
          <w:szCs w:val="20"/>
          <w:lang w:val="en-US"/>
        </w:rPr>
        <w:tab/>
        <w:t xml:space="preserve">- Use of ICT </w:t>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color w:val="FF0000"/>
          <w:sz w:val="20"/>
          <w:szCs w:val="20"/>
          <w:lang w:val="en-US"/>
        </w:rPr>
        <w:t>red</w:t>
      </w:r>
      <w:r>
        <w:rPr>
          <w:rFonts w:ascii="Trebuchet MS" w:hAnsi="Trebuchet MS" w:cs="Arial"/>
          <w:color w:val="FF0000"/>
          <w:sz w:val="20"/>
          <w:szCs w:val="20"/>
          <w:lang w:val="en-US"/>
        </w:rPr>
        <w:t xml:space="preserve"> </w:t>
      </w:r>
      <w:r>
        <w:rPr>
          <w:rFonts w:ascii="Trebuchet MS" w:hAnsi="Trebuchet MS" w:cs="Arial"/>
          <w:color w:val="FF0000"/>
          <w:sz w:val="20"/>
          <w:szCs w:val="20"/>
          <w:lang w:val="en-US"/>
        </w:rPr>
        <w:tab/>
      </w:r>
      <w:r w:rsidRPr="00861F81">
        <w:rPr>
          <w:rFonts w:ascii="Trebuchet MS" w:hAnsi="Trebuchet MS" w:cs="Arial"/>
          <w:color w:val="FF0000"/>
          <w:sz w:val="20"/>
          <w:szCs w:val="20"/>
          <w:lang w:val="en-US"/>
        </w:rPr>
        <w:t>- Celebration of</w:t>
      </w:r>
      <w:r w:rsidRPr="00861F81">
        <w:rPr>
          <w:rFonts w:ascii="Trebuchet MS" w:hAnsi="Trebuchet MS" w:cs="Arial"/>
          <w:sz w:val="20"/>
          <w:szCs w:val="20"/>
          <w:lang w:val="en-US"/>
        </w:rPr>
        <w:t xml:space="preserve"> </w:t>
      </w:r>
      <w:r w:rsidRPr="00861F81">
        <w:rPr>
          <w:rFonts w:ascii="Trebuchet MS" w:hAnsi="Trebuchet MS" w:cs="Arial"/>
          <w:color w:val="FF0000"/>
          <w:sz w:val="20"/>
          <w:szCs w:val="20"/>
          <w:lang w:val="en-US"/>
        </w:rPr>
        <w:t>equality and diversity/issues around Respect agenda</w:t>
      </w:r>
      <w:r w:rsidRPr="00861F81">
        <w:rPr>
          <w:rFonts w:ascii="Trebuchet MS" w:hAnsi="Trebuchet MS" w:cs="Arial"/>
          <w:sz w:val="20"/>
          <w:szCs w:val="20"/>
          <w:lang w:val="en-US"/>
        </w:rPr>
        <w:t xml:space="preserve"> </w:t>
      </w:r>
    </w:p>
    <w:p w:rsidR="006C679A" w:rsidRDefault="006C679A" w:rsidP="006C679A">
      <w:pPr>
        <w:autoSpaceDE w:val="0"/>
        <w:autoSpaceDN w:val="0"/>
        <w:adjustRightInd w:val="0"/>
        <w:rPr>
          <w:rFonts w:ascii="Trebuchet MS" w:hAnsi="Trebuchet MS" w:cs="Arial"/>
          <w:color w:val="002060"/>
          <w:sz w:val="20"/>
          <w:szCs w:val="20"/>
          <w:lang w:val="en-US"/>
        </w:rPr>
      </w:pPr>
    </w:p>
    <w:p w:rsidR="006C679A" w:rsidRDefault="006C679A" w:rsidP="006C679A">
      <w:pPr>
        <w:autoSpaceDE w:val="0"/>
        <w:autoSpaceDN w:val="0"/>
        <w:adjustRightInd w:val="0"/>
        <w:rPr>
          <w:rFonts w:ascii="Trebuchet MS" w:hAnsi="Trebuchet MS" w:cs="Arial"/>
          <w:color w:val="002060"/>
          <w:sz w:val="20"/>
          <w:szCs w:val="20"/>
          <w:lang w:val="en-US"/>
        </w:rPr>
      </w:pPr>
    </w:p>
    <w:tbl>
      <w:tblPr>
        <w:tblW w:w="162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2268"/>
        <w:gridCol w:w="2126"/>
        <w:gridCol w:w="1985"/>
        <w:gridCol w:w="3090"/>
        <w:gridCol w:w="1701"/>
        <w:gridCol w:w="2787"/>
      </w:tblGrid>
      <w:tr w:rsidR="006C679A" w:rsidRPr="008F51A2" w:rsidTr="00B736D5">
        <w:trPr>
          <w:trHeight w:val="781"/>
        </w:trPr>
        <w:tc>
          <w:tcPr>
            <w:tcW w:w="2243" w:type="dxa"/>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3C6A93">
              <w:rPr>
                <w:rFonts w:ascii="Trebuchet MS" w:hAnsi="Trebuchet MS" w:cs="Arial"/>
                <w:color w:val="002060"/>
                <w:sz w:val="20"/>
                <w:szCs w:val="20"/>
                <w:lang w:val="en-US"/>
              </w:rPr>
              <w:br w:type="page"/>
            </w:r>
            <w:r w:rsidRPr="00B53448">
              <w:rPr>
                <w:rFonts w:ascii="Trebuchet MS" w:hAnsi="Trebuchet MS" w:cs="Arial"/>
                <w:b/>
                <w:sz w:val="20"/>
                <w:szCs w:val="20"/>
                <w:lang w:val="en-US"/>
              </w:rPr>
              <w:t>Week 1</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27/05/21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2787"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8E0597" w:rsidTr="00B736D5">
        <w:trPr>
          <w:trHeight w:val="759"/>
        </w:trPr>
        <w:tc>
          <w:tcPr>
            <w:tcW w:w="2243" w:type="dxa"/>
          </w:tcPr>
          <w:p w:rsidR="006C679A" w:rsidRPr="008E0597" w:rsidRDefault="006C679A" w:rsidP="00B736D5">
            <w:pPr>
              <w:rPr>
                <w:rFonts w:ascii="Trebuchet MS" w:hAnsi="Trebuchet MS" w:cs="Arial"/>
                <w:b/>
                <w:bCs/>
                <w:sz w:val="20"/>
                <w:szCs w:val="20"/>
              </w:rPr>
            </w:pPr>
          </w:p>
        </w:tc>
        <w:tc>
          <w:tcPr>
            <w:tcW w:w="2268"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Individual chat with tutor for new learners</w:t>
            </w:r>
          </w:p>
          <w:p w:rsidR="006C679A" w:rsidRPr="008E0597" w:rsidRDefault="006C679A" w:rsidP="00B736D5">
            <w:pPr>
              <w:rPr>
                <w:rFonts w:ascii="Trebuchet MS" w:hAnsi="Trebuchet MS" w:cs="Arial"/>
                <w:b/>
                <w:bCs/>
                <w:sz w:val="20"/>
                <w:szCs w:val="20"/>
              </w:rPr>
            </w:pPr>
          </w:p>
        </w:tc>
        <w:tc>
          <w:tcPr>
            <w:tcW w:w="2126" w:type="dxa"/>
          </w:tcPr>
          <w:p w:rsidR="006C679A" w:rsidRPr="008E0597" w:rsidRDefault="006C679A" w:rsidP="00B736D5">
            <w:pPr>
              <w:rPr>
                <w:rFonts w:ascii="Trebuchet MS" w:hAnsi="Trebuchet MS" w:cs="Arial"/>
                <w:b/>
                <w:bCs/>
                <w:sz w:val="20"/>
                <w:szCs w:val="20"/>
              </w:rPr>
            </w:pPr>
          </w:p>
        </w:tc>
        <w:tc>
          <w:tcPr>
            <w:tcW w:w="1985" w:type="dxa"/>
          </w:tcPr>
          <w:p w:rsidR="006C679A" w:rsidRPr="008E0597" w:rsidRDefault="006C679A" w:rsidP="00B736D5">
            <w:pPr>
              <w:ind w:left="4"/>
              <w:rPr>
                <w:rFonts w:ascii="Trebuchet MS" w:hAnsi="Trebuchet MS" w:cs="Arial"/>
                <w:b/>
                <w:bCs/>
                <w:sz w:val="20"/>
                <w:szCs w:val="20"/>
              </w:rPr>
            </w:pPr>
          </w:p>
        </w:tc>
        <w:tc>
          <w:tcPr>
            <w:tcW w:w="3090" w:type="dxa"/>
          </w:tcPr>
          <w:p w:rsidR="006C679A" w:rsidRPr="008E0597" w:rsidRDefault="006C679A" w:rsidP="00B736D5">
            <w:pPr>
              <w:rPr>
                <w:rFonts w:ascii="Trebuchet MS" w:hAnsi="Trebuchet MS" w:cs="Arial"/>
                <w:b/>
                <w:bCs/>
                <w:sz w:val="20"/>
                <w:szCs w:val="20"/>
              </w:rPr>
            </w:pPr>
          </w:p>
        </w:tc>
        <w:tc>
          <w:tcPr>
            <w:tcW w:w="1701" w:type="dxa"/>
          </w:tcPr>
          <w:p w:rsidR="006C679A" w:rsidRPr="008E0597" w:rsidRDefault="006C679A" w:rsidP="00B736D5">
            <w:pPr>
              <w:rPr>
                <w:rFonts w:ascii="Trebuchet MS" w:hAnsi="Trebuchet MS" w:cs="Arial"/>
                <w:b/>
                <w:bCs/>
                <w:sz w:val="20"/>
                <w:szCs w:val="20"/>
              </w:rPr>
            </w:pPr>
          </w:p>
        </w:tc>
        <w:tc>
          <w:tcPr>
            <w:tcW w:w="2787" w:type="dxa"/>
          </w:tcPr>
          <w:p w:rsidR="006C679A" w:rsidRPr="008E0597" w:rsidRDefault="006C679A" w:rsidP="00B736D5">
            <w:pPr>
              <w:autoSpaceDE w:val="0"/>
              <w:autoSpaceDN w:val="0"/>
              <w:adjustRightInd w:val="0"/>
              <w:rPr>
                <w:rFonts w:ascii="Trebuchet MS" w:hAnsi="Trebuchet MS" w:cs="Arial"/>
                <w:b/>
                <w:bCs/>
                <w:sz w:val="20"/>
                <w:szCs w:val="20"/>
              </w:rPr>
            </w:pPr>
          </w:p>
        </w:tc>
      </w:tr>
      <w:tr w:rsidR="006C679A" w:rsidRPr="008E0597" w:rsidTr="00B736D5">
        <w:trPr>
          <w:trHeight w:val="759"/>
        </w:trPr>
        <w:tc>
          <w:tcPr>
            <w:tcW w:w="2243" w:type="dxa"/>
          </w:tcPr>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Zoom class</w:t>
            </w:r>
          </w:p>
        </w:tc>
        <w:tc>
          <w:tcPr>
            <w:tcW w:w="2268" w:type="dxa"/>
          </w:tcPr>
          <w:p w:rsidR="006C679A" w:rsidRDefault="006C679A" w:rsidP="00B736D5">
            <w:pPr>
              <w:rPr>
                <w:rFonts w:ascii="Trebuchet MS" w:hAnsi="Trebuchet MS" w:cs="Arial"/>
                <w:bCs/>
                <w:sz w:val="20"/>
                <w:szCs w:val="20"/>
              </w:rPr>
            </w:pPr>
            <w:r w:rsidRPr="0053215D">
              <w:rPr>
                <w:rFonts w:ascii="Trebuchet MS" w:hAnsi="Trebuchet MS" w:cs="Arial"/>
                <w:bCs/>
                <w:sz w:val="20"/>
                <w:szCs w:val="20"/>
              </w:rPr>
              <w:t>Induction</w:t>
            </w:r>
          </w:p>
          <w:p w:rsidR="006C679A"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Getting to know you activities</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Introduction to course</w:t>
            </w:r>
          </w:p>
          <w:p w:rsidR="006C679A" w:rsidRPr="008E0597" w:rsidRDefault="006C679A" w:rsidP="00B736D5">
            <w:pPr>
              <w:rPr>
                <w:rFonts w:ascii="Trebuchet MS" w:hAnsi="Trebuchet MS" w:cs="Arial"/>
                <w:b/>
                <w:bCs/>
                <w:sz w:val="20"/>
                <w:szCs w:val="20"/>
              </w:rPr>
            </w:pPr>
          </w:p>
        </w:tc>
        <w:tc>
          <w:tcPr>
            <w:tcW w:w="2126"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Be fully inducted into the group/course</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Understand housekeeping and safeguarding issues</w:t>
            </w: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Discuss responsibilities in group and write a group agreement</w:t>
            </w:r>
          </w:p>
        </w:tc>
        <w:tc>
          <w:tcPr>
            <w:tcW w:w="1985"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Q&amp;A </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Observation</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Discussion</w:t>
            </w:r>
          </w:p>
          <w:p w:rsidR="006C679A" w:rsidRPr="0053215D" w:rsidRDefault="006C679A" w:rsidP="00B736D5">
            <w:pPr>
              <w:ind w:left="4"/>
              <w:rPr>
                <w:rFonts w:ascii="Trebuchet MS" w:hAnsi="Trebuchet MS" w:cs="Arial"/>
                <w:bCs/>
                <w:sz w:val="20"/>
                <w:szCs w:val="20"/>
              </w:rPr>
            </w:pPr>
          </w:p>
          <w:p w:rsidR="006C679A" w:rsidRPr="0053215D" w:rsidRDefault="006C679A" w:rsidP="00B736D5">
            <w:pPr>
              <w:ind w:left="4"/>
              <w:rPr>
                <w:rFonts w:ascii="Trebuchet MS" w:hAnsi="Trebuchet MS" w:cs="Arial"/>
                <w:bCs/>
                <w:sz w:val="20"/>
                <w:szCs w:val="20"/>
              </w:rPr>
            </w:pPr>
          </w:p>
          <w:p w:rsidR="006C679A" w:rsidRPr="008E0597" w:rsidRDefault="006C679A" w:rsidP="00B736D5">
            <w:pPr>
              <w:ind w:left="4"/>
              <w:rPr>
                <w:rFonts w:ascii="Trebuchet MS" w:hAnsi="Trebuchet MS" w:cs="Arial"/>
                <w:b/>
                <w:bCs/>
                <w:sz w:val="20"/>
                <w:szCs w:val="20"/>
              </w:rPr>
            </w:pPr>
          </w:p>
        </w:tc>
        <w:tc>
          <w:tcPr>
            <w:tcW w:w="3090"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Welcome to learners</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Icebreaker activities to help learners get to know each other</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Explain how the course will run – Zoom and independent study. Give out course overview.</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Discuss Zoom etiquette (show slide) and develop group agreement</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Safeguarding</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Values – show video</w:t>
            </w: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 xml:space="preserve">Explain how to access BKSB and set DA task. </w:t>
            </w:r>
          </w:p>
        </w:tc>
        <w:tc>
          <w:tcPr>
            <w:tcW w:w="1701"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Zoom</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Induction </w:t>
            </w:r>
            <w:proofErr w:type="spellStart"/>
            <w:r w:rsidRPr="0053215D">
              <w:rPr>
                <w:rFonts w:ascii="Trebuchet MS" w:hAnsi="Trebuchet MS" w:cs="Arial"/>
                <w:bCs/>
                <w:sz w:val="20"/>
                <w:szCs w:val="20"/>
              </w:rPr>
              <w:t>ppt</w:t>
            </w:r>
            <w:proofErr w:type="spellEnd"/>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Values video</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BKSB</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Course overview</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Direct learners to resources on ACL Gateway</w:t>
            </w: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 xml:space="preserve">Induction video </w:t>
            </w:r>
            <w:proofErr w:type="spellStart"/>
            <w:r w:rsidRPr="0053215D">
              <w:rPr>
                <w:rFonts w:ascii="Trebuchet MS" w:hAnsi="Trebuchet MS" w:cs="Arial"/>
                <w:bCs/>
                <w:sz w:val="20"/>
                <w:szCs w:val="20"/>
              </w:rPr>
              <w:t>etc</w:t>
            </w:r>
            <w:proofErr w:type="spellEnd"/>
          </w:p>
        </w:tc>
        <w:tc>
          <w:tcPr>
            <w:tcW w:w="2787" w:type="dxa"/>
          </w:tcPr>
          <w:p w:rsidR="006C679A" w:rsidRPr="0053215D" w:rsidRDefault="006C679A" w:rsidP="00B736D5">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Discussion skills</w:t>
            </w:r>
          </w:p>
          <w:p w:rsidR="006C679A" w:rsidRPr="0053215D" w:rsidRDefault="006C679A" w:rsidP="00B736D5">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Group dynamics skills</w:t>
            </w:r>
          </w:p>
          <w:p w:rsidR="006C679A" w:rsidRPr="0053215D" w:rsidRDefault="006C679A" w:rsidP="00B736D5">
            <w:pPr>
              <w:autoSpaceDE w:val="0"/>
              <w:autoSpaceDN w:val="0"/>
              <w:adjustRightInd w:val="0"/>
              <w:rPr>
                <w:rFonts w:ascii="Trebuchet MS" w:hAnsi="Trebuchet MS" w:cs="Arial"/>
                <w:bCs/>
                <w:color w:val="C00000"/>
                <w:sz w:val="20"/>
                <w:szCs w:val="20"/>
                <w:lang w:val="en-US"/>
              </w:rPr>
            </w:pPr>
          </w:p>
          <w:p w:rsidR="006C679A" w:rsidRPr="0053215D" w:rsidRDefault="006C679A" w:rsidP="00B736D5">
            <w:pPr>
              <w:autoSpaceDE w:val="0"/>
              <w:autoSpaceDN w:val="0"/>
              <w:adjustRightInd w:val="0"/>
              <w:rPr>
                <w:rFonts w:ascii="Trebuchet MS" w:hAnsi="Trebuchet MS" w:cs="Arial"/>
                <w:bCs/>
                <w:color w:val="FF0000"/>
                <w:sz w:val="20"/>
                <w:szCs w:val="20"/>
                <w:lang w:val="en-US"/>
              </w:rPr>
            </w:pPr>
            <w:r w:rsidRPr="0053215D">
              <w:rPr>
                <w:rFonts w:ascii="Trebuchet MS" w:hAnsi="Trebuchet MS" w:cs="Arial"/>
                <w:bCs/>
                <w:color w:val="FF0000"/>
                <w:sz w:val="20"/>
                <w:szCs w:val="20"/>
                <w:lang w:val="en-US"/>
              </w:rPr>
              <w:t>Values discussion</w:t>
            </w:r>
          </w:p>
          <w:p w:rsidR="006C679A" w:rsidRPr="0053215D" w:rsidRDefault="006C679A" w:rsidP="00B736D5">
            <w:pPr>
              <w:autoSpaceDE w:val="0"/>
              <w:autoSpaceDN w:val="0"/>
              <w:adjustRightInd w:val="0"/>
              <w:rPr>
                <w:rFonts w:ascii="Trebuchet MS" w:hAnsi="Trebuchet MS" w:cs="Arial"/>
                <w:bCs/>
                <w:color w:val="FF0000"/>
                <w:sz w:val="20"/>
                <w:szCs w:val="20"/>
                <w:lang w:val="en-US"/>
              </w:rPr>
            </w:pPr>
            <w:r w:rsidRPr="0053215D">
              <w:rPr>
                <w:rFonts w:ascii="Trebuchet MS" w:hAnsi="Trebuchet MS" w:cs="Arial"/>
                <w:bCs/>
                <w:color w:val="FF0000"/>
                <w:sz w:val="20"/>
                <w:szCs w:val="20"/>
                <w:lang w:val="en-US"/>
              </w:rPr>
              <w:t>Safeguarding discussion</w:t>
            </w:r>
          </w:p>
          <w:p w:rsidR="006C679A" w:rsidRPr="008E0597" w:rsidRDefault="006C679A" w:rsidP="00B736D5">
            <w:pPr>
              <w:rPr>
                <w:rFonts w:ascii="Trebuchet MS" w:hAnsi="Trebuchet MS" w:cs="Arial"/>
                <w:b/>
                <w:bCs/>
                <w:color w:val="7030A0"/>
                <w:sz w:val="20"/>
                <w:szCs w:val="20"/>
                <w:lang w:val="en-US"/>
              </w:rPr>
            </w:pPr>
          </w:p>
        </w:tc>
      </w:tr>
      <w:tr w:rsidR="006C679A" w:rsidRPr="008F51A2" w:rsidTr="00B736D5">
        <w:trPr>
          <w:trHeight w:val="781"/>
        </w:trPr>
        <w:tc>
          <w:tcPr>
            <w:tcW w:w="2243" w:type="dxa"/>
            <w:shd w:val="clear" w:color="auto" w:fill="DEEAF6" w:themeFill="accent1" w:themeFillTint="33"/>
          </w:tcPr>
          <w:p w:rsidR="006C679A" w:rsidRPr="00575D9E" w:rsidRDefault="006C679A" w:rsidP="00B736D5">
            <w:pPr>
              <w:rPr>
                <w:rFonts w:ascii="Trebuchet MS" w:hAnsi="Trebuchet MS" w:cs="Arial"/>
                <w:sz w:val="20"/>
                <w:szCs w:val="20"/>
                <w:lang w:val="en-US"/>
              </w:rPr>
            </w:pPr>
            <w:r w:rsidRPr="00575D9E">
              <w:rPr>
                <w:rFonts w:ascii="Trebuchet MS" w:hAnsi="Trebuchet MS" w:cs="Arial"/>
                <w:color w:val="002060"/>
                <w:sz w:val="20"/>
                <w:szCs w:val="20"/>
                <w:lang w:val="en-US"/>
              </w:rPr>
              <w:lastRenderedPageBreak/>
              <w:br w:type="page"/>
            </w:r>
            <w:r w:rsidRPr="00575D9E">
              <w:rPr>
                <w:rFonts w:ascii="Trebuchet MS" w:hAnsi="Trebuchet MS" w:cs="Arial"/>
                <w:sz w:val="20"/>
                <w:szCs w:val="20"/>
                <w:lang w:val="en-US"/>
              </w:rPr>
              <w:t>Week 2</w:t>
            </w:r>
          </w:p>
          <w:p w:rsidR="006C679A" w:rsidRPr="00575D9E" w:rsidRDefault="006C679A" w:rsidP="00B736D5">
            <w:pPr>
              <w:rPr>
                <w:rFonts w:ascii="Trebuchet MS" w:hAnsi="Trebuchet MS" w:cs="Arial"/>
                <w:bCs/>
                <w:sz w:val="20"/>
                <w:szCs w:val="20"/>
                <w:lang w:val="en-US"/>
              </w:rPr>
            </w:pPr>
            <w:r w:rsidRPr="00575D9E">
              <w:rPr>
                <w:rFonts w:ascii="Trebuchet MS" w:hAnsi="Trebuchet MS" w:cs="Arial"/>
                <w:bCs/>
                <w:sz w:val="20"/>
                <w:szCs w:val="20"/>
                <w:lang w:val="en-US"/>
              </w:rPr>
              <w:t>4/05/21</w:t>
            </w:r>
          </w:p>
        </w:tc>
        <w:tc>
          <w:tcPr>
            <w:tcW w:w="2268" w:type="dxa"/>
            <w:shd w:val="clear" w:color="auto" w:fill="DEEAF6" w:themeFill="accent1" w:themeFillTint="33"/>
          </w:tcPr>
          <w:p w:rsidR="006C679A" w:rsidRPr="00575D9E" w:rsidRDefault="006C679A" w:rsidP="00B736D5">
            <w:pPr>
              <w:rPr>
                <w:rFonts w:ascii="Trebuchet MS" w:hAnsi="Trebuchet MS" w:cs="Arial"/>
                <w:sz w:val="20"/>
                <w:szCs w:val="20"/>
              </w:rPr>
            </w:pPr>
            <w:r w:rsidRPr="00575D9E">
              <w:rPr>
                <w:rFonts w:ascii="Trebuchet MS" w:hAnsi="Trebuchet MS" w:cs="Arial"/>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2787"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8E0597" w:rsidTr="00B736D5">
        <w:trPr>
          <w:trHeight w:val="3959"/>
        </w:trPr>
        <w:tc>
          <w:tcPr>
            <w:tcW w:w="2243" w:type="dxa"/>
          </w:tcPr>
          <w:p w:rsidR="006C679A" w:rsidRDefault="006C679A" w:rsidP="00B736D5">
            <w:pPr>
              <w:rPr>
                <w:rFonts w:ascii="Trebuchet MS" w:hAnsi="Trebuchet MS" w:cs="Arial"/>
                <w:bCs/>
                <w:sz w:val="20"/>
                <w:szCs w:val="20"/>
              </w:rPr>
            </w:pPr>
            <w:r w:rsidRPr="00575D9E">
              <w:rPr>
                <w:rFonts w:ascii="Trebuchet MS" w:hAnsi="Trebuchet MS" w:cs="Arial"/>
                <w:bCs/>
                <w:sz w:val="20"/>
                <w:szCs w:val="20"/>
              </w:rPr>
              <w:t>Independent study – pre-class</w:t>
            </w: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Pr="00575D9E" w:rsidRDefault="006C679A" w:rsidP="00B736D5">
            <w:pPr>
              <w:rPr>
                <w:rFonts w:ascii="Trebuchet MS" w:hAnsi="Trebuchet MS" w:cs="Arial"/>
                <w:bCs/>
                <w:sz w:val="20"/>
                <w:szCs w:val="20"/>
              </w:rPr>
            </w:pPr>
          </w:p>
        </w:tc>
        <w:tc>
          <w:tcPr>
            <w:tcW w:w="2268" w:type="dxa"/>
          </w:tcPr>
          <w:p w:rsidR="006C679A" w:rsidRDefault="006C679A" w:rsidP="00B736D5">
            <w:pPr>
              <w:rPr>
                <w:rFonts w:ascii="Trebuchet MS" w:hAnsi="Trebuchet MS" w:cs="Arial"/>
                <w:bCs/>
                <w:sz w:val="20"/>
                <w:szCs w:val="20"/>
              </w:rPr>
            </w:pPr>
            <w:r w:rsidRPr="00575D9E">
              <w:rPr>
                <w:rFonts w:ascii="Trebuchet MS" w:hAnsi="Trebuchet MS" w:cs="Arial"/>
                <w:bCs/>
                <w:sz w:val="20"/>
                <w:szCs w:val="20"/>
              </w:rPr>
              <w:t>Reading element</w:t>
            </w:r>
          </w:p>
          <w:p w:rsidR="006C679A" w:rsidRPr="00575D9E" w:rsidRDefault="006C679A" w:rsidP="00B736D5">
            <w:pPr>
              <w:rPr>
                <w:rFonts w:ascii="Trebuchet MS" w:hAnsi="Trebuchet MS" w:cs="Arial"/>
                <w:bCs/>
                <w:sz w:val="20"/>
                <w:szCs w:val="20"/>
              </w:rPr>
            </w:pPr>
            <w:r>
              <w:rPr>
                <w:rFonts w:ascii="Trebuchet MS" w:hAnsi="Trebuchet MS" w:cs="Arial"/>
                <w:bCs/>
                <w:sz w:val="20"/>
                <w:szCs w:val="20"/>
              </w:rPr>
              <w:t>Fact or Opinion</w:t>
            </w:r>
          </w:p>
        </w:tc>
        <w:tc>
          <w:tcPr>
            <w:tcW w:w="2126" w:type="dxa"/>
          </w:tcPr>
          <w:p w:rsidR="006C679A" w:rsidRDefault="006C679A" w:rsidP="00B736D5">
            <w:pPr>
              <w:rPr>
                <w:rFonts w:ascii="Trebuchet MS" w:hAnsi="Trebuchet MS" w:cs="Arial"/>
                <w:bCs/>
                <w:sz w:val="20"/>
                <w:szCs w:val="20"/>
              </w:rPr>
            </w:pPr>
            <w:r w:rsidRPr="00575D9E">
              <w:rPr>
                <w:rFonts w:ascii="Trebuchet MS" w:hAnsi="Trebuchet MS" w:cs="Arial"/>
                <w:bCs/>
                <w:sz w:val="20"/>
                <w:szCs w:val="20"/>
              </w:rPr>
              <w:t>Recognising fact from fiction within a variety of texts</w:t>
            </w:r>
          </w:p>
          <w:p w:rsidR="006C679A" w:rsidRDefault="006C679A" w:rsidP="00B736D5">
            <w:pPr>
              <w:rPr>
                <w:rFonts w:ascii="Trebuchet MS" w:hAnsi="Trebuchet MS" w:cs="Arial"/>
                <w:bCs/>
                <w:sz w:val="20"/>
                <w:szCs w:val="20"/>
              </w:rPr>
            </w:pPr>
            <w:r>
              <w:rPr>
                <w:rFonts w:ascii="Trebuchet MS" w:hAnsi="Trebuchet MS" w:cs="Arial"/>
                <w:bCs/>
                <w:sz w:val="20"/>
                <w:szCs w:val="20"/>
              </w:rPr>
              <w:t>Be aware of Reading exam criteria – what’s expected in terms of skills</w:t>
            </w: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6C679A" w:rsidTr="00B736D5">
              <w:trPr>
                <w:trHeight w:val="346"/>
              </w:trPr>
              <w:tc>
                <w:tcPr>
                  <w:tcW w:w="2126" w:type="dxa"/>
                </w:tcPr>
                <w:p w:rsidR="006C679A" w:rsidRDefault="006C679A" w:rsidP="00B736D5">
                  <w:pPr>
                    <w:rPr>
                      <w:rFonts w:ascii="Trebuchet MS" w:hAnsi="Trebuchet MS" w:cs="Arial"/>
                      <w:sz w:val="20"/>
                      <w:szCs w:val="20"/>
                    </w:rPr>
                  </w:pPr>
                </w:p>
              </w:tc>
            </w:tr>
            <w:tr w:rsidR="006C679A" w:rsidRPr="000F7154" w:rsidTr="00B736D5">
              <w:trPr>
                <w:trHeight w:val="346"/>
              </w:trPr>
              <w:tc>
                <w:tcPr>
                  <w:tcW w:w="2126" w:type="dxa"/>
                </w:tcPr>
                <w:p w:rsidR="006C679A" w:rsidRPr="000F7154" w:rsidRDefault="006C679A" w:rsidP="00B736D5">
                  <w:pPr>
                    <w:rPr>
                      <w:rFonts w:ascii="Trebuchet MS" w:hAnsi="Trebuchet MS" w:cs="Arial"/>
                      <w:sz w:val="20"/>
                      <w:szCs w:val="20"/>
                    </w:rPr>
                  </w:pPr>
                </w:p>
              </w:tc>
            </w:tr>
          </w:tbl>
          <w:p w:rsidR="006C679A" w:rsidRDefault="006C679A" w:rsidP="00B736D5">
            <w:pPr>
              <w:rPr>
                <w:rFonts w:ascii="Trebuchet MS" w:hAnsi="Trebuchet MS" w:cs="Arial"/>
                <w:sz w:val="20"/>
                <w:szCs w:val="20"/>
              </w:rPr>
            </w:pPr>
            <w:r w:rsidRPr="387853A4">
              <w:rPr>
                <w:rFonts w:ascii="Trebuchet MS" w:hAnsi="Trebuchet MS" w:cs="Arial"/>
                <w:sz w:val="20"/>
                <w:szCs w:val="20"/>
              </w:rPr>
              <w:t>Use knowledge of language to decode unfamiliar words</w:t>
            </w:r>
          </w:p>
          <w:p w:rsidR="006C679A" w:rsidRDefault="006C679A" w:rsidP="00B736D5">
            <w:pPr>
              <w:rPr>
                <w:rFonts w:ascii="Trebuchet MS" w:hAnsi="Trebuchet MS" w:cs="Arial"/>
                <w:sz w:val="20"/>
                <w:szCs w:val="20"/>
              </w:rPr>
            </w:pPr>
            <w:r w:rsidRPr="387853A4">
              <w:rPr>
                <w:rFonts w:ascii="Trebuchet MS" w:hAnsi="Trebuchet MS" w:cs="Arial"/>
                <w:sz w:val="20"/>
                <w:szCs w:val="20"/>
              </w:rPr>
              <w:t>Use skimming and scanning techniques.</w:t>
            </w:r>
          </w:p>
          <w:p w:rsidR="006C679A" w:rsidRDefault="006C679A" w:rsidP="00B736D5">
            <w:pPr>
              <w:rPr>
                <w:rFonts w:ascii="Trebuchet MS" w:hAnsi="Trebuchet MS" w:cs="Arial"/>
                <w:sz w:val="20"/>
                <w:szCs w:val="20"/>
              </w:rPr>
            </w:pPr>
            <w:r w:rsidRPr="387853A4">
              <w:rPr>
                <w:rFonts w:ascii="Trebuchet MS" w:hAnsi="Trebuchet MS" w:cs="Arial"/>
                <w:sz w:val="20"/>
                <w:szCs w:val="20"/>
              </w:rPr>
              <w:t>Predicting meaning from a text</w:t>
            </w:r>
          </w:p>
          <w:p w:rsidR="006C679A" w:rsidRPr="00575D9E" w:rsidRDefault="006C679A" w:rsidP="00B736D5">
            <w:pPr>
              <w:rPr>
                <w:rFonts w:ascii="Trebuchet MS" w:hAnsi="Trebuchet MS" w:cs="Arial"/>
                <w:bCs/>
                <w:sz w:val="20"/>
                <w:szCs w:val="20"/>
              </w:rPr>
            </w:pPr>
          </w:p>
        </w:tc>
        <w:tc>
          <w:tcPr>
            <w:tcW w:w="1985"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Q&amp;A </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Observation</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Discussion</w:t>
            </w:r>
          </w:p>
          <w:p w:rsidR="006C679A" w:rsidRPr="008E0597" w:rsidRDefault="006C679A" w:rsidP="00B736D5">
            <w:pPr>
              <w:ind w:left="4"/>
              <w:rPr>
                <w:rFonts w:ascii="Trebuchet MS" w:hAnsi="Trebuchet MS" w:cs="Arial"/>
                <w:b/>
                <w:bCs/>
                <w:sz w:val="20"/>
                <w:szCs w:val="20"/>
              </w:rPr>
            </w:pPr>
          </w:p>
        </w:tc>
        <w:tc>
          <w:tcPr>
            <w:tcW w:w="3090" w:type="dxa"/>
          </w:tcPr>
          <w:p w:rsidR="006C679A" w:rsidRPr="008E0597" w:rsidRDefault="006C679A" w:rsidP="00B736D5">
            <w:pPr>
              <w:rPr>
                <w:rFonts w:ascii="Trebuchet MS" w:hAnsi="Trebuchet MS" w:cs="Arial"/>
                <w:b/>
                <w:bCs/>
                <w:sz w:val="20"/>
                <w:szCs w:val="20"/>
              </w:rPr>
            </w:pPr>
          </w:p>
        </w:tc>
        <w:tc>
          <w:tcPr>
            <w:tcW w:w="1701" w:type="dxa"/>
          </w:tcPr>
          <w:p w:rsidR="006C679A" w:rsidRDefault="006C679A" w:rsidP="00B736D5">
            <w:pPr>
              <w:rPr>
                <w:rFonts w:ascii="Trebuchet MS" w:hAnsi="Trebuchet MS" w:cs="Arial"/>
                <w:b/>
                <w:bCs/>
                <w:sz w:val="20"/>
                <w:szCs w:val="20"/>
              </w:rPr>
            </w:pPr>
          </w:p>
          <w:p w:rsidR="006C679A" w:rsidRPr="008E0597" w:rsidRDefault="006C679A" w:rsidP="00B736D5">
            <w:pPr>
              <w:rPr>
                <w:rFonts w:ascii="Trebuchet MS" w:hAnsi="Trebuchet MS" w:cs="Arial"/>
                <w:b/>
                <w:bCs/>
                <w:sz w:val="20"/>
                <w:szCs w:val="20"/>
              </w:rPr>
            </w:pPr>
            <w:proofErr w:type="spellStart"/>
            <w:r>
              <w:rPr>
                <w:rFonts w:ascii="Trebuchet MS" w:hAnsi="Trebuchet MS" w:cs="Arial"/>
                <w:b/>
                <w:bCs/>
                <w:sz w:val="20"/>
                <w:szCs w:val="20"/>
              </w:rPr>
              <w:t>Powerpoint</w:t>
            </w:r>
            <w:proofErr w:type="spellEnd"/>
          </w:p>
        </w:tc>
        <w:tc>
          <w:tcPr>
            <w:tcW w:w="2787" w:type="dxa"/>
          </w:tcPr>
          <w:p w:rsidR="006C679A" w:rsidRPr="008E0597" w:rsidRDefault="006C679A" w:rsidP="00B736D5">
            <w:pPr>
              <w:autoSpaceDE w:val="0"/>
              <w:autoSpaceDN w:val="0"/>
              <w:adjustRightInd w:val="0"/>
              <w:rPr>
                <w:rFonts w:ascii="Trebuchet MS" w:hAnsi="Trebuchet MS" w:cs="Arial"/>
                <w:b/>
                <w:bCs/>
                <w:color w:val="7030A0"/>
                <w:sz w:val="20"/>
                <w:szCs w:val="20"/>
                <w:lang w:val="en-US"/>
              </w:rPr>
            </w:pPr>
          </w:p>
        </w:tc>
      </w:tr>
      <w:tr w:rsidR="006C679A" w:rsidRPr="008E0597" w:rsidTr="00B736D5">
        <w:trPr>
          <w:trHeight w:val="144"/>
        </w:trPr>
        <w:tc>
          <w:tcPr>
            <w:tcW w:w="2243" w:type="dxa"/>
          </w:tcPr>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Zoom class</w:t>
            </w:r>
          </w:p>
        </w:tc>
        <w:tc>
          <w:tcPr>
            <w:tcW w:w="2268" w:type="dxa"/>
          </w:tcPr>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Access Moodle</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p>
        </w:tc>
        <w:tc>
          <w:tcPr>
            <w:tcW w:w="2126" w:type="dxa"/>
          </w:tcPr>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Know how to access Moodle and see information about the course/learning</w:t>
            </w:r>
          </w:p>
        </w:tc>
        <w:tc>
          <w:tcPr>
            <w:tcW w:w="1985" w:type="dxa"/>
          </w:tcPr>
          <w:p w:rsidR="006C679A" w:rsidRPr="0053215D" w:rsidRDefault="006C679A" w:rsidP="00B736D5">
            <w:pPr>
              <w:ind w:left="4"/>
              <w:rPr>
                <w:rFonts w:ascii="Trebuchet MS" w:hAnsi="Trebuchet MS" w:cs="Arial"/>
                <w:bCs/>
                <w:sz w:val="20"/>
                <w:szCs w:val="20"/>
              </w:rPr>
            </w:pPr>
            <w:r w:rsidRPr="0053215D">
              <w:rPr>
                <w:rFonts w:ascii="Trebuchet MS" w:hAnsi="Trebuchet MS" w:cs="Arial"/>
                <w:bCs/>
                <w:sz w:val="20"/>
                <w:szCs w:val="20"/>
              </w:rPr>
              <w:t>Discussion</w:t>
            </w:r>
          </w:p>
          <w:p w:rsidR="006C679A" w:rsidRPr="008E0597" w:rsidRDefault="006C679A" w:rsidP="00B736D5">
            <w:pPr>
              <w:ind w:left="4"/>
              <w:rPr>
                <w:rFonts w:ascii="Trebuchet MS" w:hAnsi="Trebuchet MS" w:cs="Arial"/>
                <w:b/>
                <w:bCs/>
                <w:sz w:val="20"/>
                <w:szCs w:val="20"/>
              </w:rPr>
            </w:pPr>
            <w:r w:rsidRPr="0053215D">
              <w:rPr>
                <w:rFonts w:ascii="Trebuchet MS" w:hAnsi="Trebuchet MS" w:cs="Arial"/>
                <w:bCs/>
                <w:sz w:val="20"/>
                <w:szCs w:val="20"/>
              </w:rPr>
              <w:t>Successful log on to Moodle</w:t>
            </w:r>
          </w:p>
        </w:tc>
        <w:tc>
          <w:tcPr>
            <w:tcW w:w="3090"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Icebreaker activities</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Introduce course – term dates, FS qualification, grammar class, study support, IAG (show video)</w:t>
            </w: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Demonstrate Moodle. Ensure learners have login details and get them to sign in. If time, get them to do the H&amp;S checklist quiz. Explain learner profile and ILP activities for homework</w:t>
            </w:r>
          </w:p>
        </w:tc>
        <w:tc>
          <w:tcPr>
            <w:tcW w:w="1701" w:type="dxa"/>
          </w:tcPr>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Direct learners to resources on ACL Gateway</w:t>
            </w: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Moodle instructions (email these too)</w:t>
            </w:r>
          </w:p>
        </w:tc>
        <w:tc>
          <w:tcPr>
            <w:tcW w:w="2787" w:type="dxa"/>
          </w:tcPr>
          <w:p w:rsidR="006C679A" w:rsidRPr="008E0597" w:rsidRDefault="006C679A" w:rsidP="00B736D5">
            <w:pPr>
              <w:rPr>
                <w:rFonts w:ascii="Trebuchet MS" w:hAnsi="Trebuchet MS" w:cs="Arial"/>
                <w:b/>
                <w:bCs/>
                <w:color w:val="FF0000"/>
                <w:sz w:val="20"/>
                <w:szCs w:val="20"/>
              </w:rPr>
            </w:pPr>
          </w:p>
        </w:tc>
      </w:tr>
      <w:tr w:rsidR="006C679A" w:rsidRPr="008F51A2" w:rsidTr="00B736D5">
        <w:trPr>
          <w:trHeight w:val="781"/>
        </w:trPr>
        <w:tc>
          <w:tcPr>
            <w:tcW w:w="2243" w:type="dxa"/>
            <w:shd w:val="clear" w:color="auto" w:fill="DEEAF6" w:themeFill="accent1" w:themeFillTint="33"/>
          </w:tcPr>
          <w:p w:rsidR="006C679A" w:rsidRDefault="006C679A" w:rsidP="00B736D5">
            <w:pPr>
              <w:rPr>
                <w:rFonts w:ascii="Trebuchet MS" w:hAnsi="Trebuchet MS" w:cs="Arial"/>
                <w:b/>
                <w:sz w:val="20"/>
                <w:szCs w:val="20"/>
                <w:lang w:val="en-US"/>
              </w:rPr>
            </w:pPr>
            <w:r w:rsidRPr="00107C40">
              <w:rPr>
                <w:rFonts w:ascii="Trebuchet MS" w:hAnsi="Trebuchet MS" w:cs="Arial"/>
                <w:color w:val="002060"/>
                <w:sz w:val="20"/>
                <w:szCs w:val="20"/>
                <w:lang w:val="en-US"/>
              </w:rPr>
              <w:lastRenderedPageBreak/>
              <w:br w:type="page"/>
            </w:r>
            <w:r w:rsidRPr="00B53448">
              <w:rPr>
                <w:rFonts w:ascii="Trebuchet MS" w:hAnsi="Trebuchet MS" w:cs="Arial"/>
                <w:b/>
                <w:sz w:val="20"/>
                <w:szCs w:val="20"/>
                <w:lang w:val="en-US"/>
              </w:rPr>
              <w:t>Week 3</w:t>
            </w:r>
          </w:p>
          <w:p w:rsidR="006C679A" w:rsidRPr="007171F4" w:rsidRDefault="006C679A" w:rsidP="00B736D5">
            <w:pPr>
              <w:rPr>
                <w:rFonts w:ascii="Trebuchet MS" w:hAnsi="Trebuchet MS" w:cs="Arial"/>
                <w:bCs/>
                <w:color w:val="002060"/>
                <w:sz w:val="20"/>
                <w:szCs w:val="20"/>
                <w:lang w:val="en-US"/>
              </w:rPr>
            </w:pPr>
            <w:r>
              <w:rPr>
                <w:rFonts w:ascii="Trebuchet MS" w:hAnsi="Trebuchet MS" w:cs="Arial"/>
                <w:bCs/>
                <w:sz w:val="20"/>
                <w:szCs w:val="20"/>
                <w:lang w:val="en-US"/>
              </w:rPr>
              <w:t>11/05/21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2787"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0D5BF6" w:rsidTr="00B736D5">
        <w:trPr>
          <w:trHeight w:val="1218"/>
        </w:trPr>
        <w:tc>
          <w:tcPr>
            <w:tcW w:w="2243"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Independent study – pre-class</w:t>
            </w:r>
          </w:p>
          <w:p w:rsidR="006C679A" w:rsidRPr="00552C4B" w:rsidRDefault="006C679A" w:rsidP="00B736D5">
            <w:pPr>
              <w:rPr>
                <w:rFonts w:ascii="Trebuchet MS" w:hAnsi="Trebuchet MS" w:cs="Arial"/>
                <w:sz w:val="20"/>
                <w:szCs w:val="20"/>
              </w:rPr>
            </w:pPr>
          </w:p>
        </w:tc>
        <w:tc>
          <w:tcPr>
            <w:tcW w:w="2268"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Learner profile, ILP </w:t>
            </w:r>
            <w:proofErr w:type="spellStart"/>
            <w:r w:rsidRPr="0053215D">
              <w:rPr>
                <w:rFonts w:ascii="Trebuchet MS" w:hAnsi="Trebuchet MS" w:cs="Arial"/>
                <w:sz w:val="20"/>
                <w:szCs w:val="20"/>
              </w:rPr>
              <w:t>self assessment</w:t>
            </w:r>
            <w:proofErr w:type="spellEnd"/>
            <w:r w:rsidRPr="0053215D">
              <w:rPr>
                <w:rFonts w:ascii="Trebuchet MS" w:hAnsi="Trebuchet MS" w:cs="Arial"/>
                <w:sz w:val="20"/>
                <w:szCs w:val="20"/>
              </w:rPr>
              <w:t>/ targets and H&amp;S checklist on Moodle (ACL Gateway)</w:t>
            </w:r>
          </w:p>
          <w:p w:rsidR="006C679A" w:rsidRPr="008F51A2" w:rsidRDefault="006C679A" w:rsidP="00B736D5">
            <w:pPr>
              <w:rPr>
                <w:rFonts w:ascii="Trebuchet MS" w:hAnsi="Trebuchet MS" w:cs="Arial"/>
                <w:sz w:val="20"/>
                <w:szCs w:val="20"/>
              </w:rPr>
            </w:pPr>
          </w:p>
        </w:tc>
        <w:tc>
          <w:tcPr>
            <w:tcW w:w="2126"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Identify their own strengths and weaknesses</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Identify learning styles</w:t>
            </w:r>
          </w:p>
          <w:p w:rsidR="006C679A" w:rsidRDefault="006C679A" w:rsidP="00B736D5">
            <w:pPr>
              <w:rPr>
                <w:rFonts w:ascii="Trebuchet MS" w:hAnsi="Trebuchet MS" w:cs="Arial"/>
                <w:sz w:val="20"/>
                <w:szCs w:val="20"/>
              </w:rPr>
            </w:pPr>
            <w:r w:rsidRPr="0053215D">
              <w:rPr>
                <w:rFonts w:ascii="Trebuchet MS" w:hAnsi="Trebuchet MS" w:cs="Arial"/>
                <w:sz w:val="20"/>
                <w:szCs w:val="20"/>
              </w:rPr>
              <w:t>Choose targets</w:t>
            </w:r>
          </w:p>
        </w:tc>
        <w:tc>
          <w:tcPr>
            <w:tcW w:w="1985" w:type="dxa"/>
          </w:tcPr>
          <w:p w:rsidR="006C679A" w:rsidRPr="0053215D" w:rsidRDefault="006C679A" w:rsidP="00B736D5">
            <w:pPr>
              <w:ind w:left="4"/>
              <w:rPr>
                <w:rFonts w:ascii="Trebuchet MS" w:hAnsi="Trebuchet MS" w:cs="Arial"/>
                <w:sz w:val="20"/>
                <w:szCs w:val="20"/>
              </w:rPr>
            </w:pPr>
            <w:r w:rsidRPr="0053215D">
              <w:rPr>
                <w:rFonts w:ascii="Trebuchet MS" w:hAnsi="Trebuchet MS" w:cs="Arial"/>
                <w:sz w:val="20"/>
                <w:szCs w:val="20"/>
              </w:rPr>
              <w:t>Self-assessment</w:t>
            </w:r>
          </w:p>
          <w:p w:rsidR="006C679A" w:rsidRPr="0053215D" w:rsidRDefault="006C679A" w:rsidP="00B736D5">
            <w:pPr>
              <w:ind w:left="4"/>
              <w:rPr>
                <w:rFonts w:ascii="Trebuchet MS" w:hAnsi="Trebuchet MS" w:cs="Arial"/>
                <w:sz w:val="20"/>
                <w:szCs w:val="20"/>
              </w:rPr>
            </w:pPr>
            <w:r w:rsidRPr="0053215D">
              <w:rPr>
                <w:rFonts w:ascii="Trebuchet MS" w:hAnsi="Trebuchet MS" w:cs="Arial"/>
                <w:sz w:val="20"/>
                <w:szCs w:val="20"/>
              </w:rPr>
              <w:t>DA targets</w:t>
            </w:r>
          </w:p>
          <w:p w:rsidR="006C679A" w:rsidRPr="008F51A2" w:rsidRDefault="006C679A" w:rsidP="00B736D5">
            <w:pPr>
              <w:rPr>
                <w:rFonts w:ascii="Trebuchet MS" w:hAnsi="Trebuchet MS" w:cs="Arial"/>
                <w:sz w:val="20"/>
                <w:szCs w:val="20"/>
              </w:rPr>
            </w:pPr>
          </w:p>
        </w:tc>
        <w:tc>
          <w:tcPr>
            <w:tcW w:w="3090"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Independent study</w:t>
            </w:r>
          </w:p>
          <w:p w:rsidR="006C679A" w:rsidRPr="0053215D"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0053215D">
              <w:rPr>
                <w:rFonts w:ascii="Trebuchet MS" w:hAnsi="Trebuchet MS" w:cs="Arial"/>
                <w:sz w:val="20"/>
                <w:szCs w:val="20"/>
              </w:rPr>
              <w:t>Bring something to practise scanning with</w:t>
            </w:r>
          </w:p>
        </w:tc>
        <w:tc>
          <w:tcPr>
            <w:tcW w:w="1701" w:type="dxa"/>
          </w:tcPr>
          <w:p w:rsidR="006C679A" w:rsidRPr="009145E3" w:rsidRDefault="006C679A" w:rsidP="00B736D5">
            <w:pPr>
              <w:rPr>
                <w:rFonts w:ascii="Trebuchet MS" w:hAnsi="Trebuchet MS" w:cs="Arial"/>
                <w:sz w:val="20"/>
                <w:szCs w:val="20"/>
              </w:rPr>
            </w:pPr>
            <w:r w:rsidRPr="0053215D">
              <w:rPr>
                <w:rFonts w:ascii="Trebuchet MS" w:hAnsi="Trebuchet MS"/>
                <w:sz w:val="20"/>
                <w:szCs w:val="20"/>
              </w:rPr>
              <w:t>Moodle (ACL Gateway)</w:t>
            </w:r>
          </w:p>
        </w:tc>
        <w:tc>
          <w:tcPr>
            <w:tcW w:w="2787" w:type="dxa"/>
          </w:tcPr>
          <w:p w:rsidR="006C679A" w:rsidRPr="0053215D" w:rsidRDefault="006C679A" w:rsidP="00B736D5">
            <w:pPr>
              <w:autoSpaceDE w:val="0"/>
              <w:autoSpaceDN w:val="0"/>
              <w:adjustRightInd w:val="0"/>
              <w:rPr>
                <w:rFonts w:ascii="Trebuchet MS" w:hAnsi="Trebuchet MS" w:cs="Arial"/>
                <w:color w:val="7030A0"/>
                <w:sz w:val="20"/>
                <w:szCs w:val="20"/>
                <w:lang w:val="en-US"/>
              </w:rPr>
            </w:pPr>
            <w:r w:rsidRPr="0053215D">
              <w:rPr>
                <w:rFonts w:ascii="Trebuchet MS" w:hAnsi="Trebuchet MS" w:cs="Arial"/>
                <w:color w:val="7030A0"/>
                <w:sz w:val="20"/>
                <w:szCs w:val="20"/>
                <w:lang w:val="en-US"/>
              </w:rPr>
              <w:t>Identifying own strengths and weaknesses</w:t>
            </w:r>
          </w:p>
          <w:p w:rsidR="006C679A" w:rsidRPr="0053215D" w:rsidRDefault="006C679A" w:rsidP="00B736D5">
            <w:pPr>
              <w:autoSpaceDE w:val="0"/>
              <w:autoSpaceDN w:val="0"/>
              <w:adjustRightInd w:val="0"/>
              <w:rPr>
                <w:rFonts w:ascii="Trebuchet MS" w:hAnsi="Trebuchet MS" w:cs="Arial"/>
                <w:color w:val="7030A0"/>
                <w:sz w:val="20"/>
                <w:szCs w:val="20"/>
                <w:lang w:val="en-US"/>
              </w:rPr>
            </w:pPr>
            <w:r w:rsidRPr="0053215D">
              <w:rPr>
                <w:rFonts w:ascii="Trebuchet MS" w:hAnsi="Trebuchet MS" w:cs="Arial"/>
                <w:color w:val="7030A0"/>
                <w:sz w:val="20"/>
                <w:szCs w:val="20"/>
                <w:lang w:val="en-US"/>
              </w:rPr>
              <w:t>Target setting</w:t>
            </w:r>
          </w:p>
          <w:p w:rsidR="006C679A" w:rsidRPr="0053215D" w:rsidRDefault="006C679A" w:rsidP="00B736D5">
            <w:pPr>
              <w:autoSpaceDE w:val="0"/>
              <w:autoSpaceDN w:val="0"/>
              <w:adjustRightInd w:val="0"/>
              <w:rPr>
                <w:rFonts w:ascii="Trebuchet MS" w:hAnsi="Trebuchet MS" w:cs="Arial"/>
                <w:color w:val="C00000"/>
                <w:sz w:val="20"/>
                <w:szCs w:val="20"/>
                <w:lang w:val="en-US"/>
              </w:rPr>
            </w:pPr>
            <w:r w:rsidRPr="0053215D">
              <w:rPr>
                <w:rFonts w:ascii="Trebuchet MS" w:hAnsi="Trebuchet MS" w:cs="Arial"/>
                <w:color w:val="C00000"/>
                <w:sz w:val="20"/>
                <w:szCs w:val="20"/>
                <w:lang w:val="en-US"/>
              </w:rPr>
              <w:t>Marking own work</w:t>
            </w:r>
          </w:p>
          <w:p w:rsidR="006C679A" w:rsidRPr="000D5BF6" w:rsidRDefault="006C679A" w:rsidP="00B736D5">
            <w:pPr>
              <w:pStyle w:val="Default"/>
              <w:spacing w:line="276" w:lineRule="auto"/>
              <w:rPr>
                <w:rFonts w:ascii="Trebuchet MS" w:hAnsi="Trebuchet MS"/>
                <w:sz w:val="20"/>
                <w:szCs w:val="20"/>
              </w:rPr>
            </w:pPr>
            <w:r w:rsidRPr="0053215D">
              <w:rPr>
                <w:rFonts w:ascii="Trebuchet MS" w:hAnsi="Trebuchet MS"/>
                <w:color w:val="C00000"/>
                <w:sz w:val="20"/>
                <w:szCs w:val="20"/>
                <w:lang w:val="en-US"/>
              </w:rPr>
              <w:t>Reading scores</w:t>
            </w:r>
          </w:p>
        </w:tc>
      </w:tr>
      <w:tr w:rsidR="006C679A" w:rsidRPr="00DB76FA" w:rsidTr="00B736D5">
        <w:trPr>
          <w:trHeight w:val="1218"/>
        </w:trPr>
        <w:tc>
          <w:tcPr>
            <w:tcW w:w="2243" w:type="dxa"/>
          </w:tcPr>
          <w:p w:rsidR="006C679A" w:rsidRPr="00552C4B" w:rsidRDefault="006C679A" w:rsidP="00B736D5">
            <w:pPr>
              <w:rPr>
                <w:rFonts w:ascii="Trebuchet MS" w:hAnsi="Trebuchet MS" w:cs="Arial"/>
                <w:sz w:val="20"/>
                <w:szCs w:val="20"/>
              </w:rPr>
            </w:pPr>
            <w:r w:rsidRPr="0053215D">
              <w:rPr>
                <w:rFonts w:ascii="Trebuchet MS" w:hAnsi="Trebuchet MS" w:cs="Arial"/>
                <w:sz w:val="20"/>
                <w:szCs w:val="20"/>
              </w:rPr>
              <w:t>Zoom class</w:t>
            </w:r>
          </w:p>
        </w:tc>
        <w:tc>
          <w:tcPr>
            <w:tcW w:w="2268"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Feedback on ACL Gateway activities </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Set free writing diagnostic. Show how to upload it to Moodle</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Defining important words to do with reading</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Discussing importance of layout/punctuation</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Independent study: free writing/DA gather </w:t>
            </w:r>
            <w:proofErr w:type="spellStart"/>
            <w:r w:rsidRPr="0053215D">
              <w:rPr>
                <w:rFonts w:ascii="Trebuchet MS" w:hAnsi="Trebuchet MS" w:cs="Arial"/>
                <w:sz w:val="20"/>
                <w:szCs w:val="20"/>
              </w:rPr>
              <w:t>realia</w:t>
            </w:r>
            <w:proofErr w:type="spellEnd"/>
            <w:r w:rsidRPr="0053215D">
              <w:rPr>
                <w:rFonts w:ascii="Trebuchet MS" w:hAnsi="Trebuchet MS" w:cs="Arial"/>
                <w:sz w:val="20"/>
                <w:szCs w:val="20"/>
              </w:rPr>
              <w:t xml:space="preserve"> from around home and complete activities online</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Direct learners to ACL Gateway</w:t>
            </w: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2126"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Complete activities on ACL Gateway </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Upload their writing to Moodle</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Define important words to do with reading</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Recognise why punctuation and layout are important in reading</w:t>
            </w:r>
          </w:p>
          <w:p w:rsidR="006C679A" w:rsidRPr="008F51A2" w:rsidRDefault="006C679A" w:rsidP="00B736D5">
            <w:pPr>
              <w:rPr>
                <w:rFonts w:ascii="Trebuchet MS" w:hAnsi="Trebuchet MS" w:cs="Arial"/>
                <w:sz w:val="20"/>
                <w:szCs w:val="20"/>
              </w:rPr>
            </w:pPr>
          </w:p>
        </w:tc>
        <w:tc>
          <w:tcPr>
            <w:tcW w:w="1985" w:type="dxa"/>
          </w:tcPr>
          <w:p w:rsidR="006C679A" w:rsidRPr="008F51A2" w:rsidRDefault="006C679A" w:rsidP="00B736D5">
            <w:pPr>
              <w:ind w:left="4"/>
              <w:rPr>
                <w:rFonts w:ascii="Trebuchet MS" w:hAnsi="Trebuchet MS" w:cs="Arial"/>
                <w:sz w:val="20"/>
                <w:szCs w:val="20"/>
              </w:rPr>
            </w:pPr>
          </w:p>
        </w:tc>
        <w:tc>
          <w:tcPr>
            <w:tcW w:w="3090"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Ask learners re completion – arrange 1-1 after class with those struggling</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Demonstrate how to scan work, save it as a PDF and upload it to Moodle. Ask learners to practise with a leaflet/ something printed they have at home.</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Put learners into groups and put metalanguage matching activity up WB. Get learners to complete it. Feedback in large group.</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Put text on IWB which has no layout or punctuation. Discuss with </w:t>
            </w:r>
            <w:proofErr w:type="spellStart"/>
            <w:r w:rsidRPr="0053215D">
              <w:rPr>
                <w:rFonts w:ascii="Trebuchet MS" w:hAnsi="Trebuchet MS" w:cs="Arial"/>
                <w:sz w:val="20"/>
                <w:szCs w:val="20"/>
              </w:rPr>
              <w:t>ss</w:t>
            </w:r>
            <w:proofErr w:type="spellEnd"/>
            <w:r w:rsidRPr="0053215D">
              <w:rPr>
                <w:rFonts w:ascii="Trebuchet MS" w:hAnsi="Trebuchet MS" w:cs="Arial"/>
                <w:sz w:val="20"/>
                <w:szCs w:val="20"/>
              </w:rPr>
              <w:t xml:space="preserve"> what it needs to make it understandable/readable. Discuss importance of layout/punctuation in reading/writing.</w:t>
            </w: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r w:rsidRPr="0053215D">
              <w:rPr>
                <w:rFonts w:ascii="Trebuchet MS" w:hAnsi="Trebuchet MS" w:cs="Arial"/>
                <w:sz w:val="20"/>
                <w:szCs w:val="20"/>
              </w:rPr>
              <w:lastRenderedPageBreak/>
              <w:t xml:space="preserve">Brief </w:t>
            </w:r>
            <w:proofErr w:type="spellStart"/>
            <w:r w:rsidRPr="0053215D">
              <w:rPr>
                <w:rFonts w:ascii="Trebuchet MS" w:hAnsi="Trebuchet MS" w:cs="Arial"/>
                <w:sz w:val="20"/>
                <w:szCs w:val="20"/>
              </w:rPr>
              <w:t>ss</w:t>
            </w:r>
            <w:proofErr w:type="spellEnd"/>
            <w:r w:rsidRPr="0053215D">
              <w:rPr>
                <w:rFonts w:ascii="Trebuchet MS" w:hAnsi="Trebuchet MS" w:cs="Arial"/>
                <w:sz w:val="20"/>
                <w:szCs w:val="20"/>
              </w:rPr>
              <w:t xml:space="preserve"> on independent learning and direct to ACL Gateway</w:t>
            </w:r>
          </w:p>
        </w:tc>
        <w:tc>
          <w:tcPr>
            <w:tcW w:w="1701"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lastRenderedPageBreak/>
              <w:t>Easy scanner</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ACL Gateway</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Metalanguage matching cards</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Direct learners to resources on ACL Gateway</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Metalanguage handout </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 xml:space="preserve">Text without/with layout/ punctuation </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Scanner instructions</w:t>
            </w:r>
          </w:p>
          <w:p w:rsidR="006C679A" w:rsidRPr="008F51A2" w:rsidRDefault="006C679A" w:rsidP="00B736D5">
            <w:pPr>
              <w:rPr>
                <w:rFonts w:ascii="Trebuchet MS" w:hAnsi="Trebuchet MS" w:cs="Arial"/>
                <w:sz w:val="20"/>
                <w:szCs w:val="20"/>
              </w:rPr>
            </w:pPr>
            <w:r w:rsidRPr="0053215D">
              <w:rPr>
                <w:rFonts w:ascii="Trebuchet MS" w:hAnsi="Trebuchet MS" w:cs="Arial"/>
                <w:sz w:val="20"/>
                <w:szCs w:val="20"/>
              </w:rPr>
              <w:t>Upload any IWB notes</w:t>
            </w:r>
          </w:p>
        </w:tc>
        <w:tc>
          <w:tcPr>
            <w:tcW w:w="2787" w:type="dxa"/>
          </w:tcPr>
          <w:p w:rsidR="006C679A" w:rsidRPr="0053215D" w:rsidRDefault="006C679A" w:rsidP="00B736D5">
            <w:pPr>
              <w:pStyle w:val="Default"/>
              <w:spacing w:line="276" w:lineRule="auto"/>
              <w:rPr>
                <w:rFonts w:ascii="Trebuchet MS" w:hAnsi="Trebuchet MS"/>
                <w:sz w:val="20"/>
                <w:szCs w:val="20"/>
              </w:rPr>
            </w:pPr>
            <w:r w:rsidRPr="0053215D">
              <w:rPr>
                <w:rFonts w:ascii="Trebuchet MS" w:hAnsi="Trebuchet MS"/>
                <w:sz w:val="20"/>
                <w:szCs w:val="20"/>
              </w:rPr>
              <w:t>9, 12, 16, 18</w:t>
            </w:r>
          </w:p>
          <w:p w:rsidR="006C679A" w:rsidRPr="0053215D" w:rsidRDefault="006C679A" w:rsidP="00B736D5">
            <w:pPr>
              <w:pStyle w:val="Default"/>
              <w:spacing w:line="276" w:lineRule="auto"/>
              <w:rPr>
                <w:rFonts w:ascii="Trebuchet MS" w:hAnsi="Trebuchet MS"/>
                <w:color w:val="FF0000"/>
                <w:sz w:val="20"/>
                <w:szCs w:val="20"/>
                <w:lang w:val="en-US"/>
              </w:rPr>
            </w:pPr>
            <w:r w:rsidRPr="0053215D">
              <w:rPr>
                <w:rFonts w:ascii="Trebuchet MS" w:hAnsi="Trebuchet MS"/>
                <w:color w:val="FF0000"/>
                <w:sz w:val="20"/>
                <w:szCs w:val="20"/>
                <w:lang w:val="en-US"/>
              </w:rPr>
              <w:t>International Day of Older Persons</w:t>
            </w:r>
          </w:p>
          <w:p w:rsidR="006C679A" w:rsidRPr="0053215D" w:rsidRDefault="006C679A" w:rsidP="00B736D5">
            <w:pPr>
              <w:rPr>
                <w:rFonts w:ascii="Trebuchet MS" w:hAnsi="Trebuchet MS" w:cs="Arial"/>
                <w:color w:val="FF0000"/>
                <w:sz w:val="20"/>
                <w:szCs w:val="20"/>
                <w:lang w:val="en-US"/>
              </w:rPr>
            </w:pPr>
            <w:r w:rsidRPr="0053215D">
              <w:rPr>
                <w:rFonts w:ascii="Trebuchet MS" w:hAnsi="Trebuchet MS" w:cs="Arial"/>
                <w:color w:val="FF0000"/>
                <w:sz w:val="20"/>
                <w:szCs w:val="20"/>
                <w:lang w:val="en-US"/>
              </w:rPr>
              <w:t>International Day of Non-Violence</w:t>
            </w:r>
          </w:p>
          <w:p w:rsidR="006C679A" w:rsidRPr="00DB76FA" w:rsidRDefault="006C679A" w:rsidP="00B736D5">
            <w:pPr>
              <w:rPr>
                <w:rFonts w:ascii="Trebuchet MS" w:hAnsi="Trebuchet MS" w:cs="Arial"/>
                <w:color w:val="FF0000"/>
                <w:sz w:val="20"/>
                <w:szCs w:val="20"/>
              </w:rPr>
            </w:pPr>
            <w:r w:rsidRPr="0053215D">
              <w:rPr>
                <w:rFonts w:ascii="Trebuchet MS" w:hAnsi="Trebuchet MS" w:cs="Arial"/>
                <w:color w:val="FF0000"/>
                <w:sz w:val="20"/>
                <w:szCs w:val="20"/>
              </w:rPr>
              <w:t>Black History Month</w:t>
            </w:r>
          </w:p>
        </w:tc>
      </w:tr>
      <w:tr w:rsidR="006C679A" w:rsidRPr="008F51A2" w:rsidTr="00B736D5">
        <w:trPr>
          <w:trHeight w:val="781"/>
        </w:trPr>
        <w:tc>
          <w:tcPr>
            <w:tcW w:w="2243" w:type="dxa"/>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107C40">
              <w:rPr>
                <w:rFonts w:ascii="Trebuchet MS" w:hAnsi="Trebuchet MS" w:cs="Arial"/>
                <w:color w:val="002060"/>
                <w:sz w:val="20"/>
                <w:szCs w:val="20"/>
                <w:lang w:val="en-US"/>
              </w:rPr>
              <w:br w:type="page"/>
            </w:r>
            <w:r w:rsidRPr="00B53448">
              <w:rPr>
                <w:rFonts w:ascii="Trebuchet MS" w:hAnsi="Trebuchet MS" w:cs="Arial"/>
                <w:b/>
                <w:sz w:val="20"/>
                <w:szCs w:val="20"/>
                <w:lang w:val="en-US"/>
              </w:rPr>
              <w:t>Week 4</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18/05/21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2787"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0D5BF6" w:rsidTr="00B736D5">
        <w:trPr>
          <w:trHeight w:val="820"/>
        </w:trPr>
        <w:tc>
          <w:tcPr>
            <w:tcW w:w="2243"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Independent study – pre-class</w:t>
            </w:r>
          </w:p>
          <w:p w:rsidR="006C679A" w:rsidRPr="00552C4B" w:rsidRDefault="006C679A" w:rsidP="00B736D5">
            <w:pPr>
              <w:rPr>
                <w:rFonts w:ascii="Trebuchet MS" w:hAnsi="Trebuchet MS" w:cs="Arial"/>
                <w:sz w:val="20"/>
                <w:szCs w:val="20"/>
              </w:rPr>
            </w:pPr>
          </w:p>
        </w:tc>
        <w:tc>
          <w:tcPr>
            <w:tcW w:w="2268"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Free writing upload to Moodle</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Purpose, audience and format of text</w:t>
            </w:r>
          </w:p>
          <w:p w:rsidR="006C679A" w:rsidRDefault="006C679A" w:rsidP="00B736D5">
            <w:pPr>
              <w:rPr>
                <w:rFonts w:ascii="Trebuchet MS" w:hAnsi="Trebuchet MS" w:cs="Arial"/>
                <w:sz w:val="20"/>
                <w:szCs w:val="20"/>
              </w:rPr>
            </w:pPr>
          </w:p>
        </w:tc>
        <w:tc>
          <w:tcPr>
            <w:tcW w:w="2126"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Use ACL Gateway to upload writing</w:t>
            </w:r>
          </w:p>
          <w:p w:rsidR="006C679A" w:rsidRPr="0053215D" w:rsidRDefault="006C679A" w:rsidP="00B736D5">
            <w:pPr>
              <w:rPr>
                <w:rFonts w:ascii="Trebuchet MS" w:hAnsi="Trebuchet MS" w:cs="Arial"/>
                <w:sz w:val="20"/>
                <w:szCs w:val="20"/>
              </w:rPr>
            </w:pPr>
          </w:p>
          <w:p w:rsidR="006C679A" w:rsidRPr="00A07016" w:rsidRDefault="006C679A" w:rsidP="00B736D5">
            <w:pPr>
              <w:rPr>
                <w:rFonts w:ascii="Trebuchet MS" w:hAnsi="Trebuchet MS" w:cs="Arial"/>
                <w:sz w:val="20"/>
                <w:szCs w:val="20"/>
              </w:rPr>
            </w:pPr>
            <w:r w:rsidRPr="0053215D">
              <w:rPr>
                <w:rFonts w:ascii="Trebuchet MS" w:hAnsi="Trebuchet MS" w:cs="Arial"/>
                <w:sz w:val="20"/>
                <w:szCs w:val="20"/>
              </w:rPr>
              <w:t>Explain the purpose, audience and format of a text</w:t>
            </w:r>
          </w:p>
        </w:tc>
        <w:tc>
          <w:tcPr>
            <w:tcW w:w="1985"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Paper based writing assessment</w:t>
            </w:r>
          </w:p>
          <w:p w:rsidR="006C679A" w:rsidRPr="0053215D"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0053215D">
              <w:rPr>
                <w:rFonts w:ascii="Trebuchet MS" w:hAnsi="Trebuchet MS" w:cs="Arial"/>
                <w:sz w:val="20"/>
                <w:szCs w:val="20"/>
              </w:rPr>
              <w:t>Completion of online activities</w:t>
            </w:r>
          </w:p>
        </w:tc>
        <w:tc>
          <w:tcPr>
            <w:tcW w:w="3090" w:type="dxa"/>
          </w:tcPr>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Free writing diagnostic</w:t>
            </w:r>
          </w:p>
          <w:p w:rsidR="006C679A" w:rsidRPr="0053215D" w:rsidRDefault="006C679A" w:rsidP="00B736D5">
            <w:pPr>
              <w:shd w:val="clear" w:color="auto" w:fill="FFFFFF" w:themeFill="background1"/>
              <w:rPr>
                <w:rFonts w:ascii="Trebuchet MS" w:hAnsi="Trebuchet MS" w:cs="Arial"/>
                <w:bCs/>
                <w:sz w:val="20"/>
                <w:szCs w:val="20"/>
              </w:rPr>
            </w:pPr>
          </w:p>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Learners to complete Understanding Text Types activity</w:t>
            </w:r>
          </w:p>
          <w:p w:rsidR="006C679A" w:rsidRPr="0053215D" w:rsidRDefault="006C679A" w:rsidP="00B736D5">
            <w:pPr>
              <w:shd w:val="clear" w:color="auto" w:fill="FFFFFF" w:themeFill="background1"/>
              <w:rPr>
                <w:rFonts w:ascii="Trebuchet MS" w:hAnsi="Trebuchet MS" w:cs="Arial"/>
                <w:bCs/>
                <w:sz w:val="20"/>
                <w:szCs w:val="20"/>
              </w:rPr>
            </w:pPr>
          </w:p>
          <w:p w:rsidR="006C679A" w:rsidRPr="005F2C5A"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 xml:space="preserve">Bring 3 pieces of </w:t>
            </w:r>
            <w:proofErr w:type="spellStart"/>
            <w:r w:rsidRPr="0053215D">
              <w:rPr>
                <w:rFonts w:ascii="Trebuchet MS" w:hAnsi="Trebuchet MS" w:cs="Arial"/>
                <w:bCs/>
                <w:sz w:val="20"/>
                <w:szCs w:val="20"/>
              </w:rPr>
              <w:t>realia</w:t>
            </w:r>
            <w:proofErr w:type="spellEnd"/>
            <w:r w:rsidRPr="0053215D">
              <w:rPr>
                <w:rFonts w:ascii="Trebuchet MS" w:hAnsi="Trebuchet MS" w:cs="Arial"/>
                <w:bCs/>
                <w:sz w:val="20"/>
                <w:szCs w:val="20"/>
              </w:rPr>
              <w:t xml:space="preserve"> to class</w:t>
            </w:r>
          </w:p>
        </w:tc>
        <w:tc>
          <w:tcPr>
            <w:tcW w:w="1701" w:type="dxa"/>
          </w:tcPr>
          <w:p w:rsidR="006C679A" w:rsidRPr="0053215D" w:rsidRDefault="006C679A" w:rsidP="00B736D5">
            <w:pPr>
              <w:rPr>
                <w:rFonts w:ascii="Trebuchet MS" w:hAnsi="Trebuchet MS" w:cs="Arial"/>
                <w:bCs/>
                <w:sz w:val="20"/>
                <w:szCs w:val="20"/>
              </w:rPr>
            </w:pPr>
            <w:hyperlink w:history="1">
              <w:r w:rsidRPr="00567AE0">
                <w:rPr>
                  <w:rStyle w:val="Hyperlink"/>
                  <w:rFonts w:ascii="Trebuchet MS" w:hAnsi="Trebuchet MS" w:cs="Arial"/>
                  <w:bCs/>
                  <w:sz w:val="20"/>
                  <w:szCs w:val="20"/>
                </w:rPr>
                <w:t xml:space="preserve">http://elss.elc.cityu.edu.    </w:t>
              </w:r>
              <w:proofErr w:type="spellStart"/>
              <w:r w:rsidRPr="00567AE0">
                <w:rPr>
                  <w:rStyle w:val="Hyperlink"/>
                  <w:rFonts w:ascii="Trebuchet MS" w:hAnsi="Trebuchet MS" w:cs="Arial"/>
                  <w:bCs/>
                  <w:sz w:val="20"/>
                  <w:szCs w:val="20"/>
                </w:rPr>
                <w:t>hk</w:t>
              </w:r>
              <w:proofErr w:type="spellEnd"/>
              <w:r w:rsidRPr="00567AE0">
                <w:rPr>
                  <w:rStyle w:val="Hyperlink"/>
                  <w:rFonts w:ascii="Trebuchet MS" w:hAnsi="Trebuchet MS" w:cs="Arial"/>
                  <w:bCs/>
                  <w:sz w:val="20"/>
                  <w:szCs w:val="20"/>
                </w:rPr>
                <w:t>/ELSS/</w:t>
              </w:r>
              <w:proofErr w:type="spellStart"/>
              <w:r w:rsidRPr="00567AE0">
                <w:rPr>
                  <w:rStyle w:val="Hyperlink"/>
                  <w:rFonts w:ascii="Trebuchet MS" w:hAnsi="Trebuchet MS" w:cs="Arial"/>
                  <w:bCs/>
                  <w:sz w:val="20"/>
                  <w:szCs w:val="20"/>
                </w:rPr>
                <w:t>Resour</w:t>
              </w:r>
              <w:proofErr w:type="spellEnd"/>
              <w:r w:rsidRPr="00567AE0">
                <w:rPr>
                  <w:rStyle w:val="Hyperlink"/>
                  <w:rFonts w:ascii="Trebuchet MS" w:hAnsi="Trebuchet MS" w:cs="Arial"/>
                  <w:bCs/>
                  <w:sz w:val="20"/>
                  <w:szCs w:val="20"/>
                </w:rPr>
                <w:t xml:space="preserve">    </w:t>
              </w:r>
              <w:proofErr w:type="spellStart"/>
              <w:r w:rsidRPr="00567AE0">
                <w:rPr>
                  <w:rStyle w:val="Hyperlink"/>
                  <w:rFonts w:ascii="Trebuchet MS" w:hAnsi="Trebuchet MS" w:cs="Arial"/>
                  <w:bCs/>
                  <w:sz w:val="20"/>
                  <w:szCs w:val="20"/>
                </w:rPr>
                <w:t>ce</w:t>
              </w:r>
              <w:proofErr w:type="spellEnd"/>
              <w:r w:rsidRPr="00567AE0">
                <w:rPr>
                  <w:rStyle w:val="Hyperlink"/>
                  <w:rFonts w:ascii="Trebuchet MS" w:hAnsi="Trebuchet MS" w:cs="Arial"/>
                  <w:bCs/>
                  <w:sz w:val="20"/>
                  <w:szCs w:val="20"/>
                </w:rPr>
                <w:t>/Understanding%20Text%20(Genre)%20Types/</w:t>
              </w:r>
            </w:hyperlink>
          </w:p>
          <w:p w:rsidR="006C679A" w:rsidRDefault="006C679A" w:rsidP="00B736D5">
            <w:pPr>
              <w:rPr>
                <w:rFonts w:ascii="Trebuchet MS" w:hAnsi="Trebuchet MS" w:cs="Arial"/>
                <w:sz w:val="20"/>
                <w:szCs w:val="20"/>
              </w:rPr>
            </w:pPr>
          </w:p>
        </w:tc>
        <w:tc>
          <w:tcPr>
            <w:tcW w:w="2787" w:type="dxa"/>
          </w:tcPr>
          <w:p w:rsidR="006C679A" w:rsidRPr="000D5BF6" w:rsidRDefault="006C679A" w:rsidP="00B736D5">
            <w:pPr>
              <w:pStyle w:val="Default"/>
              <w:spacing w:line="276" w:lineRule="auto"/>
              <w:rPr>
                <w:rFonts w:ascii="Trebuchet MS" w:hAnsi="Trebuchet MS"/>
                <w:sz w:val="20"/>
                <w:szCs w:val="20"/>
              </w:rPr>
            </w:pPr>
          </w:p>
        </w:tc>
      </w:tr>
      <w:tr w:rsidR="006C679A" w:rsidTr="00B736D5">
        <w:trPr>
          <w:trHeight w:val="820"/>
        </w:trPr>
        <w:tc>
          <w:tcPr>
            <w:tcW w:w="2243"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Zoom class</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52C4B" w:rsidRDefault="006C679A" w:rsidP="00B736D5">
            <w:pPr>
              <w:rPr>
                <w:rFonts w:ascii="Trebuchet MS" w:hAnsi="Trebuchet MS" w:cs="Arial"/>
                <w:sz w:val="20"/>
                <w:szCs w:val="20"/>
              </w:rPr>
            </w:pPr>
            <w:r w:rsidRPr="0053215D">
              <w:rPr>
                <w:rFonts w:ascii="Trebuchet MS" w:hAnsi="Trebuchet MS" w:cs="Arial"/>
                <w:sz w:val="20"/>
                <w:szCs w:val="20"/>
              </w:rPr>
              <w:t>ILP Deadline</w:t>
            </w:r>
          </w:p>
        </w:tc>
        <w:tc>
          <w:tcPr>
            <w:tcW w:w="2268" w:type="dxa"/>
          </w:tcPr>
          <w:p w:rsidR="006C679A" w:rsidRDefault="006C679A" w:rsidP="00B736D5">
            <w:pPr>
              <w:rPr>
                <w:rFonts w:ascii="Trebuchet MS" w:hAnsi="Trebuchet MS" w:cs="Arial"/>
                <w:sz w:val="20"/>
                <w:szCs w:val="20"/>
              </w:rPr>
            </w:pPr>
            <w:r w:rsidRPr="0053215D">
              <w:rPr>
                <w:rFonts w:ascii="Trebuchet MS" w:hAnsi="Trebuchet MS" w:cs="Arial"/>
                <w:sz w:val="20"/>
                <w:szCs w:val="20"/>
              </w:rPr>
              <w:t>Purpose, audience and format of text (practice)</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Pr>
                <w:rFonts w:ascii="Trebuchet MS" w:hAnsi="Trebuchet MS" w:cs="Arial"/>
                <w:sz w:val="20"/>
                <w:szCs w:val="20"/>
              </w:rPr>
              <w:t>Text types</w:t>
            </w: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2126"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Explain the purpose, audience and format of a text</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Explain what makes different texts unique.</w:t>
            </w: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1985"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Q&amp;A/group discussion</w:t>
            </w:r>
          </w:p>
          <w:p w:rsidR="006C679A" w:rsidRPr="008F51A2" w:rsidRDefault="006C679A" w:rsidP="00B736D5">
            <w:pPr>
              <w:rPr>
                <w:rFonts w:ascii="Trebuchet MS" w:hAnsi="Trebuchet MS" w:cs="Arial"/>
                <w:sz w:val="20"/>
                <w:szCs w:val="20"/>
              </w:rPr>
            </w:pPr>
            <w:r w:rsidRPr="0053215D">
              <w:rPr>
                <w:rFonts w:ascii="Trebuchet MS" w:hAnsi="Trebuchet MS" w:cs="Arial"/>
                <w:sz w:val="20"/>
                <w:szCs w:val="20"/>
              </w:rPr>
              <w:t>Completion of assessment activity in class</w:t>
            </w:r>
          </w:p>
        </w:tc>
        <w:tc>
          <w:tcPr>
            <w:tcW w:w="3090" w:type="dxa"/>
          </w:tcPr>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Review independent learning: Understanding Text Types and format/features</w:t>
            </w:r>
          </w:p>
          <w:p w:rsidR="006C679A" w:rsidRPr="0053215D" w:rsidRDefault="006C679A" w:rsidP="00B736D5">
            <w:pPr>
              <w:shd w:val="clear" w:color="auto" w:fill="FFFFFF" w:themeFill="background1"/>
              <w:rPr>
                <w:rFonts w:ascii="Trebuchet MS" w:hAnsi="Trebuchet MS" w:cs="Arial"/>
                <w:bCs/>
                <w:sz w:val="20"/>
                <w:szCs w:val="20"/>
              </w:rPr>
            </w:pPr>
          </w:p>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 xml:space="preserve">Practice: Put up image relating to analysing a text: where is it from, who is it for, what is its purpose. </w:t>
            </w:r>
            <w:proofErr w:type="spellStart"/>
            <w:r w:rsidRPr="0053215D">
              <w:rPr>
                <w:rFonts w:ascii="Trebuchet MS" w:hAnsi="Trebuchet MS" w:cs="Arial"/>
                <w:bCs/>
                <w:sz w:val="20"/>
                <w:szCs w:val="20"/>
              </w:rPr>
              <w:t>Ss</w:t>
            </w:r>
            <w:proofErr w:type="spellEnd"/>
            <w:r w:rsidRPr="0053215D">
              <w:rPr>
                <w:rFonts w:ascii="Trebuchet MS" w:hAnsi="Trebuchet MS" w:cs="Arial"/>
                <w:bCs/>
                <w:sz w:val="20"/>
                <w:szCs w:val="20"/>
              </w:rPr>
              <w:t xml:space="preserve"> to show one/two of their </w:t>
            </w:r>
            <w:proofErr w:type="spellStart"/>
            <w:r w:rsidRPr="0053215D">
              <w:rPr>
                <w:rFonts w:ascii="Trebuchet MS" w:hAnsi="Trebuchet MS" w:cs="Arial"/>
                <w:bCs/>
                <w:sz w:val="20"/>
                <w:szCs w:val="20"/>
              </w:rPr>
              <w:t>realia</w:t>
            </w:r>
            <w:proofErr w:type="spellEnd"/>
            <w:r w:rsidRPr="0053215D">
              <w:rPr>
                <w:rFonts w:ascii="Trebuchet MS" w:hAnsi="Trebuchet MS" w:cs="Arial"/>
                <w:bCs/>
                <w:sz w:val="20"/>
                <w:szCs w:val="20"/>
              </w:rPr>
              <w:t xml:space="preserve"> and explain them.</w:t>
            </w:r>
          </w:p>
          <w:p w:rsidR="006C679A" w:rsidRDefault="006C679A" w:rsidP="00B736D5">
            <w:pPr>
              <w:shd w:val="clear" w:color="auto" w:fill="FFFFFF" w:themeFill="background1"/>
              <w:rPr>
                <w:rFonts w:ascii="Trebuchet MS" w:hAnsi="Trebuchet MS" w:cs="Arial"/>
                <w:sz w:val="20"/>
                <w:szCs w:val="20"/>
              </w:rPr>
            </w:pPr>
            <w:r w:rsidRPr="0053215D">
              <w:rPr>
                <w:rFonts w:ascii="Trebuchet MS" w:hAnsi="Trebuchet MS" w:cs="Arial"/>
                <w:sz w:val="20"/>
                <w:szCs w:val="20"/>
              </w:rPr>
              <w:t xml:space="preserve">JR to show items of </w:t>
            </w:r>
            <w:proofErr w:type="spellStart"/>
            <w:r w:rsidRPr="0053215D">
              <w:rPr>
                <w:rFonts w:ascii="Trebuchet MS" w:hAnsi="Trebuchet MS" w:cs="Arial"/>
                <w:sz w:val="20"/>
                <w:szCs w:val="20"/>
              </w:rPr>
              <w:t>realia</w:t>
            </w:r>
            <w:proofErr w:type="spellEnd"/>
            <w:r w:rsidRPr="0053215D">
              <w:rPr>
                <w:rFonts w:ascii="Trebuchet MS" w:hAnsi="Trebuchet MS" w:cs="Arial"/>
                <w:sz w:val="20"/>
                <w:szCs w:val="20"/>
              </w:rPr>
              <w:t xml:space="preserve"> and ask </w:t>
            </w:r>
            <w:proofErr w:type="spellStart"/>
            <w:r w:rsidRPr="0053215D">
              <w:rPr>
                <w:rFonts w:ascii="Trebuchet MS" w:hAnsi="Trebuchet MS" w:cs="Arial"/>
                <w:sz w:val="20"/>
                <w:szCs w:val="20"/>
              </w:rPr>
              <w:t>ss</w:t>
            </w:r>
            <w:proofErr w:type="spellEnd"/>
            <w:r w:rsidRPr="0053215D">
              <w:rPr>
                <w:rFonts w:ascii="Trebuchet MS" w:hAnsi="Trebuchet MS" w:cs="Arial"/>
                <w:sz w:val="20"/>
                <w:szCs w:val="20"/>
              </w:rPr>
              <w:t xml:space="preserve"> to complete quiz/assessment activity to show learning. Feedback</w:t>
            </w:r>
          </w:p>
          <w:p w:rsidR="006C679A" w:rsidRPr="0053215D" w:rsidRDefault="006C679A" w:rsidP="00B736D5">
            <w:pPr>
              <w:rPr>
                <w:rFonts w:ascii="Trebuchet MS" w:hAnsi="Trebuchet MS" w:cs="Arial"/>
                <w:bCs/>
                <w:sz w:val="20"/>
                <w:szCs w:val="20"/>
              </w:rPr>
            </w:pPr>
            <w:hyperlink w:history="1">
              <w:r w:rsidRPr="00567AE0">
                <w:rPr>
                  <w:rStyle w:val="Hyperlink"/>
                  <w:rFonts w:ascii="Trebuchet MS" w:hAnsi="Trebuchet MS" w:cs="Arial"/>
                  <w:bCs/>
                  <w:sz w:val="20"/>
                  <w:szCs w:val="20"/>
                </w:rPr>
                <w:t xml:space="preserve">http://elss.elc.cityu.edu.    </w:t>
              </w:r>
              <w:proofErr w:type="spellStart"/>
              <w:r w:rsidRPr="00567AE0">
                <w:rPr>
                  <w:rStyle w:val="Hyperlink"/>
                  <w:rFonts w:ascii="Trebuchet MS" w:hAnsi="Trebuchet MS" w:cs="Arial"/>
                  <w:bCs/>
                  <w:sz w:val="20"/>
                  <w:szCs w:val="20"/>
                </w:rPr>
                <w:t>hk</w:t>
              </w:r>
              <w:proofErr w:type="spellEnd"/>
              <w:r w:rsidRPr="00567AE0">
                <w:rPr>
                  <w:rStyle w:val="Hyperlink"/>
                  <w:rFonts w:ascii="Trebuchet MS" w:hAnsi="Trebuchet MS" w:cs="Arial"/>
                  <w:bCs/>
                  <w:sz w:val="20"/>
                  <w:szCs w:val="20"/>
                </w:rPr>
                <w:t>/ELSS/</w:t>
              </w:r>
              <w:proofErr w:type="spellStart"/>
              <w:r w:rsidRPr="00567AE0">
                <w:rPr>
                  <w:rStyle w:val="Hyperlink"/>
                  <w:rFonts w:ascii="Trebuchet MS" w:hAnsi="Trebuchet MS" w:cs="Arial"/>
                  <w:bCs/>
                  <w:sz w:val="20"/>
                  <w:szCs w:val="20"/>
                </w:rPr>
                <w:t>Resour</w:t>
              </w:r>
              <w:proofErr w:type="spellEnd"/>
              <w:r w:rsidRPr="00567AE0">
                <w:rPr>
                  <w:rStyle w:val="Hyperlink"/>
                  <w:rFonts w:ascii="Trebuchet MS" w:hAnsi="Trebuchet MS" w:cs="Arial"/>
                  <w:bCs/>
                  <w:sz w:val="20"/>
                  <w:szCs w:val="20"/>
                </w:rPr>
                <w:t xml:space="preserve">    </w:t>
              </w:r>
              <w:proofErr w:type="spellStart"/>
              <w:r w:rsidRPr="00567AE0">
                <w:rPr>
                  <w:rStyle w:val="Hyperlink"/>
                  <w:rFonts w:ascii="Trebuchet MS" w:hAnsi="Trebuchet MS" w:cs="Arial"/>
                  <w:bCs/>
                  <w:sz w:val="20"/>
                  <w:szCs w:val="20"/>
                </w:rPr>
                <w:t>ce</w:t>
              </w:r>
              <w:proofErr w:type="spellEnd"/>
              <w:r w:rsidRPr="00567AE0">
                <w:rPr>
                  <w:rStyle w:val="Hyperlink"/>
                  <w:rFonts w:ascii="Trebuchet MS" w:hAnsi="Trebuchet MS" w:cs="Arial"/>
                  <w:bCs/>
                  <w:sz w:val="20"/>
                  <w:szCs w:val="20"/>
                </w:rPr>
                <w:t>/Understanding%20Text%20(Genre)%20Types/</w:t>
              </w:r>
            </w:hyperlink>
          </w:p>
          <w:p w:rsidR="006C679A" w:rsidRPr="0053215D"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Learners to complete matching activity using above link</w:t>
            </w:r>
          </w:p>
          <w:p w:rsidR="006C679A" w:rsidRPr="0053215D" w:rsidRDefault="006C679A" w:rsidP="00B736D5">
            <w:pPr>
              <w:shd w:val="clear" w:color="auto" w:fill="FFFFFF" w:themeFill="background1"/>
              <w:rPr>
                <w:rFonts w:ascii="Trebuchet MS" w:hAnsi="Trebuchet MS" w:cs="Arial"/>
                <w:bCs/>
                <w:sz w:val="20"/>
                <w:szCs w:val="20"/>
              </w:rPr>
            </w:pPr>
          </w:p>
          <w:p w:rsidR="006C679A" w:rsidRPr="008F51A2" w:rsidRDefault="006C679A" w:rsidP="00B736D5">
            <w:pPr>
              <w:shd w:val="clear" w:color="auto" w:fill="FFFFFF" w:themeFill="background1"/>
              <w:rPr>
                <w:rFonts w:ascii="Trebuchet MS" w:hAnsi="Trebuchet MS" w:cs="Arial"/>
                <w:sz w:val="20"/>
                <w:szCs w:val="20"/>
              </w:rPr>
            </w:pPr>
            <w:r w:rsidRPr="0053215D">
              <w:rPr>
                <w:rFonts w:ascii="Trebuchet MS" w:hAnsi="Trebuchet MS" w:cs="Arial"/>
                <w:bCs/>
                <w:sz w:val="20"/>
                <w:szCs w:val="20"/>
              </w:rPr>
              <w:lastRenderedPageBreak/>
              <w:t xml:space="preserve">Prepare for independent learning: brief on activities </w:t>
            </w:r>
            <w:proofErr w:type="spellStart"/>
            <w:r w:rsidRPr="0053215D">
              <w:rPr>
                <w:rFonts w:ascii="Trebuchet MS" w:hAnsi="Trebuchet MS" w:cs="Arial"/>
                <w:bCs/>
                <w:sz w:val="20"/>
                <w:szCs w:val="20"/>
              </w:rPr>
              <w:t>ss</w:t>
            </w:r>
            <w:proofErr w:type="spellEnd"/>
            <w:r w:rsidRPr="0053215D">
              <w:rPr>
                <w:rFonts w:ascii="Trebuchet MS" w:hAnsi="Trebuchet MS" w:cs="Arial"/>
                <w:bCs/>
                <w:sz w:val="20"/>
                <w:szCs w:val="20"/>
              </w:rPr>
              <w:t xml:space="preserve"> need to do</w:t>
            </w:r>
          </w:p>
        </w:tc>
        <w:tc>
          <w:tcPr>
            <w:tcW w:w="1701" w:type="dxa"/>
          </w:tcPr>
          <w:p w:rsidR="006C679A" w:rsidRPr="0053215D" w:rsidRDefault="006C679A" w:rsidP="00B736D5">
            <w:pPr>
              <w:rPr>
                <w:rFonts w:ascii="Trebuchet MS" w:hAnsi="Trebuchet MS" w:cs="Arial"/>
                <w:sz w:val="20"/>
                <w:szCs w:val="20"/>
              </w:rPr>
            </w:pPr>
            <w:proofErr w:type="spellStart"/>
            <w:r w:rsidRPr="0053215D">
              <w:rPr>
                <w:rFonts w:ascii="Trebuchet MS" w:hAnsi="Trebuchet MS" w:cs="Arial"/>
                <w:sz w:val="20"/>
                <w:szCs w:val="20"/>
              </w:rPr>
              <w:lastRenderedPageBreak/>
              <w:t>Realia</w:t>
            </w:r>
            <w:proofErr w:type="spellEnd"/>
            <w:r>
              <w:rPr>
                <w:rFonts w:ascii="Trebuchet MS" w:hAnsi="Trebuchet MS" w:cs="Arial"/>
                <w:sz w:val="20"/>
                <w:szCs w:val="20"/>
              </w:rPr>
              <w:t>( if in classroom)</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Different examples of texts</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Different genres of text</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Genre handout</w:t>
            </w:r>
          </w:p>
          <w:p w:rsidR="006C679A" w:rsidRDefault="006C679A" w:rsidP="00B736D5">
            <w:pPr>
              <w:rPr>
                <w:rFonts w:ascii="Trebuchet MS" w:hAnsi="Trebuchet MS" w:cs="Arial"/>
                <w:sz w:val="20"/>
                <w:szCs w:val="20"/>
              </w:rPr>
            </w:pPr>
            <w:r w:rsidRPr="0053215D">
              <w:rPr>
                <w:rFonts w:ascii="Trebuchet MS" w:hAnsi="Trebuchet MS" w:cs="Arial"/>
                <w:sz w:val="20"/>
                <w:szCs w:val="20"/>
              </w:rPr>
              <w:t>Layout features handout</w:t>
            </w:r>
          </w:p>
          <w:p w:rsidR="006C679A" w:rsidRPr="0053215D" w:rsidRDefault="006C679A" w:rsidP="00B736D5">
            <w:pPr>
              <w:rPr>
                <w:rFonts w:ascii="Trebuchet MS" w:hAnsi="Trebuchet MS" w:cs="Arial"/>
                <w:sz w:val="20"/>
                <w:szCs w:val="20"/>
              </w:rPr>
            </w:pPr>
            <w:r>
              <w:rPr>
                <w:rFonts w:ascii="Trebuchet MS" w:hAnsi="Trebuchet MS" w:cs="Arial"/>
                <w:sz w:val="20"/>
                <w:szCs w:val="20"/>
              </w:rPr>
              <w:t>On line activity</w:t>
            </w:r>
          </w:p>
          <w:p w:rsidR="006C679A" w:rsidRPr="008F51A2" w:rsidRDefault="006C679A" w:rsidP="00B736D5">
            <w:pPr>
              <w:rPr>
                <w:rFonts w:ascii="Trebuchet MS" w:hAnsi="Trebuchet MS" w:cs="Arial"/>
                <w:sz w:val="20"/>
                <w:szCs w:val="20"/>
              </w:rPr>
            </w:pPr>
          </w:p>
        </w:tc>
        <w:tc>
          <w:tcPr>
            <w:tcW w:w="2787" w:type="dxa"/>
          </w:tcPr>
          <w:p w:rsidR="006C679A" w:rsidRDefault="006C679A" w:rsidP="00B736D5">
            <w:pPr>
              <w:rPr>
                <w:rFonts w:ascii="Trebuchet MS" w:hAnsi="Trebuchet MS" w:cs="Arial"/>
                <w:color w:val="FF0000"/>
                <w:sz w:val="20"/>
                <w:szCs w:val="20"/>
                <w:lang w:val="en-US"/>
              </w:rPr>
            </w:pPr>
            <w:r>
              <w:rPr>
                <w:rFonts w:ascii="Trebuchet MS" w:hAnsi="Trebuchet MS" w:cs="Arial"/>
                <w:color w:val="FF0000"/>
                <w:sz w:val="20"/>
                <w:szCs w:val="20"/>
                <w:lang w:val="en-US"/>
              </w:rPr>
              <w:t xml:space="preserve">   </w:t>
            </w:r>
          </w:p>
        </w:tc>
      </w:tr>
      <w:tr w:rsidR="006C679A" w:rsidRPr="008F51A2" w:rsidTr="00B736D5">
        <w:trPr>
          <w:trHeight w:val="781"/>
        </w:trPr>
        <w:tc>
          <w:tcPr>
            <w:tcW w:w="2243" w:type="dxa"/>
            <w:tcBorders>
              <w:bottom w:val="single" w:sz="4" w:space="0" w:color="auto"/>
            </w:tcBorders>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B53448">
              <w:rPr>
                <w:rFonts w:ascii="Trebuchet MS" w:hAnsi="Trebuchet MS" w:cs="Arial"/>
                <w:b/>
                <w:sz w:val="20"/>
                <w:szCs w:val="20"/>
                <w:lang w:val="en-US"/>
              </w:rPr>
              <w:t>Week 5</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25/05/21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2787"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0D5BF6" w:rsidTr="00B736D5">
        <w:trPr>
          <w:trHeight w:val="423"/>
        </w:trPr>
        <w:tc>
          <w:tcPr>
            <w:tcW w:w="2243" w:type="dxa"/>
            <w:tcBorders>
              <w:bottom w:val="single" w:sz="4" w:space="0" w:color="auto"/>
            </w:tcBorders>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Independent study – pre-class</w:t>
            </w:r>
          </w:p>
          <w:p w:rsidR="006C679A" w:rsidRPr="00552C4B" w:rsidRDefault="006C679A" w:rsidP="00B736D5">
            <w:pPr>
              <w:rPr>
                <w:rFonts w:ascii="Trebuchet MS" w:hAnsi="Trebuchet MS" w:cs="Arial"/>
                <w:sz w:val="20"/>
                <w:szCs w:val="20"/>
              </w:rPr>
            </w:pPr>
          </w:p>
        </w:tc>
        <w:tc>
          <w:tcPr>
            <w:tcW w:w="2268" w:type="dxa"/>
            <w:shd w:val="clear" w:color="auto" w:fill="auto"/>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Recognising layout fe</w:t>
            </w:r>
            <w:r>
              <w:rPr>
                <w:rFonts w:ascii="Trebuchet MS" w:hAnsi="Trebuchet MS" w:cs="Arial"/>
                <w:bCs/>
                <w:sz w:val="20"/>
                <w:szCs w:val="20"/>
              </w:rPr>
              <w:t>atures and text types (prep)</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Picking out the main points (1) (will need to move to week 6)</w:t>
            </w:r>
          </w:p>
        </w:tc>
        <w:tc>
          <w:tcPr>
            <w:tcW w:w="2126" w:type="dxa"/>
            <w:shd w:val="clear" w:color="auto" w:fill="auto"/>
          </w:tcPr>
          <w:p w:rsidR="006C679A" w:rsidRDefault="006C679A" w:rsidP="00B736D5">
            <w:pPr>
              <w:rPr>
                <w:rFonts w:ascii="Trebuchet MS" w:hAnsi="Trebuchet MS" w:cs="Arial"/>
                <w:sz w:val="20"/>
                <w:szCs w:val="20"/>
              </w:rPr>
            </w:pPr>
          </w:p>
        </w:tc>
        <w:tc>
          <w:tcPr>
            <w:tcW w:w="1985" w:type="dxa"/>
            <w:shd w:val="clear" w:color="auto" w:fill="auto"/>
          </w:tcPr>
          <w:p w:rsidR="006C679A" w:rsidRDefault="006C679A" w:rsidP="00B736D5">
            <w:pPr>
              <w:rPr>
                <w:rFonts w:ascii="Trebuchet MS" w:hAnsi="Trebuchet MS" w:cs="Arial"/>
                <w:sz w:val="20"/>
                <w:szCs w:val="20"/>
              </w:rPr>
            </w:pPr>
          </w:p>
        </w:tc>
        <w:tc>
          <w:tcPr>
            <w:tcW w:w="3090" w:type="dxa"/>
            <w:shd w:val="clear" w:color="auto" w:fill="auto"/>
          </w:tcPr>
          <w:p w:rsidR="006C679A"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Complete L1/L2 section of BKSB Reading Text on organisational features</w:t>
            </w:r>
          </w:p>
          <w:p w:rsidR="006C679A" w:rsidRPr="0053215D" w:rsidRDefault="006C679A" w:rsidP="00B736D5">
            <w:pPr>
              <w:shd w:val="clear" w:color="auto" w:fill="FFFFFF" w:themeFill="background1"/>
              <w:rPr>
                <w:rFonts w:ascii="Trebuchet MS" w:hAnsi="Trebuchet MS" w:cs="Arial"/>
                <w:bCs/>
                <w:sz w:val="20"/>
                <w:szCs w:val="20"/>
              </w:rPr>
            </w:pPr>
          </w:p>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 xml:space="preserve">Bring 3 pieces of </w:t>
            </w:r>
            <w:proofErr w:type="spellStart"/>
            <w:r w:rsidRPr="0053215D">
              <w:rPr>
                <w:rFonts w:ascii="Trebuchet MS" w:hAnsi="Trebuchet MS" w:cs="Arial"/>
                <w:bCs/>
                <w:sz w:val="20"/>
                <w:szCs w:val="20"/>
              </w:rPr>
              <w:t>realia</w:t>
            </w:r>
            <w:proofErr w:type="spellEnd"/>
            <w:r w:rsidRPr="0053215D">
              <w:rPr>
                <w:rFonts w:ascii="Trebuchet MS" w:hAnsi="Trebuchet MS" w:cs="Arial"/>
                <w:bCs/>
                <w:sz w:val="20"/>
                <w:szCs w:val="20"/>
              </w:rPr>
              <w:t xml:space="preserve"> to class</w:t>
            </w:r>
          </w:p>
          <w:p w:rsidR="006C679A" w:rsidRDefault="006C679A" w:rsidP="00B736D5">
            <w:pPr>
              <w:shd w:val="clear" w:color="auto" w:fill="FFFFFF" w:themeFill="background1"/>
              <w:rPr>
                <w:rFonts w:ascii="Trebuchet MS" w:hAnsi="Trebuchet MS" w:cs="Arial"/>
                <w:bCs/>
                <w:sz w:val="20"/>
                <w:szCs w:val="20"/>
              </w:rPr>
            </w:pPr>
          </w:p>
          <w:p w:rsidR="006C679A" w:rsidRDefault="006C679A" w:rsidP="00B736D5">
            <w:pPr>
              <w:shd w:val="clear" w:color="auto" w:fill="FFFFFF" w:themeFill="background1"/>
              <w:rPr>
                <w:rFonts w:ascii="Trebuchet MS" w:hAnsi="Trebuchet MS" w:cs="Arial"/>
                <w:sz w:val="20"/>
                <w:szCs w:val="20"/>
              </w:rPr>
            </w:pPr>
          </w:p>
        </w:tc>
        <w:tc>
          <w:tcPr>
            <w:tcW w:w="1701" w:type="dxa"/>
            <w:shd w:val="clear" w:color="auto" w:fill="auto"/>
          </w:tcPr>
          <w:p w:rsidR="006C679A" w:rsidRDefault="006C679A" w:rsidP="00B736D5">
            <w:pPr>
              <w:rPr>
                <w:rFonts w:ascii="Trebuchet MS" w:hAnsi="Trebuchet MS" w:cs="Arial"/>
                <w:sz w:val="20"/>
                <w:szCs w:val="20"/>
              </w:rPr>
            </w:pPr>
            <w:r w:rsidRPr="387853A4">
              <w:rPr>
                <w:rFonts w:ascii="Trebuchet MS" w:hAnsi="Trebuchet MS" w:cs="Arial"/>
                <w:sz w:val="20"/>
                <w:szCs w:val="20"/>
              </w:rPr>
              <w:t>BKSB Org/</w:t>
            </w:r>
            <w:proofErr w:type="spellStart"/>
            <w:r w:rsidRPr="387853A4">
              <w:rPr>
                <w:rFonts w:ascii="Trebuchet MS" w:hAnsi="Trebuchet MS" w:cs="Arial"/>
                <w:sz w:val="20"/>
                <w:szCs w:val="20"/>
              </w:rPr>
              <w:t>Struct</w:t>
            </w:r>
            <w:proofErr w:type="spellEnd"/>
            <w:r w:rsidRPr="387853A4">
              <w:rPr>
                <w:rFonts w:ascii="Trebuchet MS" w:hAnsi="Trebuchet MS" w:cs="Arial"/>
                <w:sz w:val="20"/>
                <w:szCs w:val="20"/>
              </w:rPr>
              <w:t xml:space="preserve"> features module</w:t>
            </w:r>
          </w:p>
        </w:tc>
        <w:tc>
          <w:tcPr>
            <w:tcW w:w="2787" w:type="dxa"/>
            <w:shd w:val="clear" w:color="auto" w:fill="auto"/>
          </w:tcPr>
          <w:p w:rsidR="006C679A" w:rsidRPr="000D5BF6" w:rsidRDefault="006C679A" w:rsidP="00B736D5">
            <w:pPr>
              <w:pStyle w:val="Default"/>
              <w:spacing w:line="276" w:lineRule="auto"/>
              <w:rPr>
                <w:rFonts w:ascii="Trebuchet MS" w:hAnsi="Trebuchet MS"/>
                <w:sz w:val="20"/>
                <w:szCs w:val="20"/>
              </w:rPr>
            </w:pPr>
          </w:p>
        </w:tc>
      </w:tr>
      <w:tr w:rsidR="006C679A" w:rsidRPr="008F51A2" w:rsidTr="00B736D5">
        <w:trPr>
          <w:trHeight w:val="423"/>
        </w:trPr>
        <w:tc>
          <w:tcPr>
            <w:tcW w:w="2243" w:type="dxa"/>
            <w:tcBorders>
              <w:bottom w:val="single" w:sz="4" w:space="0" w:color="auto"/>
            </w:tcBorders>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Zoom class</w:t>
            </w:r>
          </w:p>
          <w:p w:rsidR="006C679A" w:rsidRDefault="006C679A" w:rsidP="00B736D5">
            <w:pPr>
              <w:rPr>
                <w:rFonts w:ascii="Trebuchet MS" w:hAnsi="Trebuchet MS" w:cs="Arial"/>
                <w:sz w:val="20"/>
                <w:szCs w:val="20"/>
              </w:rPr>
            </w:pPr>
          </w:p>
          <w:p w:rsidR="006C679A" w:rsidRPr="00552C4B" w:rsidRDefault="006C679A" w:rsidP="00B736D5">
            <w:pPr>
              <w:rPr>
                <w:rFonts w:ascii="Trebuchet MS" w:hAnsi="Trebuchet MS" w:cs="Arial"/>
                <w:sz w:val="20"/>
                <w:szCs w:val="20"/>
              </w:rPr>
            </w:pPr>
            <w:r>
              <w:rPr>
                <w:rFonts w:ascii="Trebuchet MS" w:hAnsi="Trebuchet MS" w:cs="Arial"/>
                <w:sz w:val="20"/>
                <w:szCs w:val="20"/>
              </w:rPr>
              <w:t>Mid-term review</w:t>
            </w:r>
          </w:p>
        </w:tc>
        <w:tc>
          <w:tcPr>
            <w:tcW w:w="2268" w:type="dxa"/>
            <w:shd w:val="clear" w:color="auto" w:fill="auto"/>
          </w:tcPr>
          <w:p w:rsidR="006C679A" w:rsidRDefault="006C679A" w:rsidP="00B736D5">
            <w:pPr>
              <w:rPr>
                <w:rFonts w:ascii="Trebuchet MS" w:hAnsi="Trebuchet MS" w:cs="Arial"/>
                <w:bCs/>
                <w:sz w:val="20"/>
                <w:szCs w:val="20"/>
              </w:rPr>
            </w:pPr>
            <w:r w:rsidRPr="0053215D">
              <w:rPr>
                <w:rFonts w:ascii="Trebuchet MS" w:hAnsi="Trebuchet MS" w:cs="Arial"/>
                <w:bCs/>
                <w:sz w:val="20"/>
                <w:szCs w:val="20"/>
              </w:rPr>
              <w:t>Recognising layout features and text types (practice)</w:t>
            </w:r>
          </w:p>
          <w:p w:rsidR="006C679A" w:rsidRPr="00E44AE9" w:rsidRDefault="006C679A" w:rsidP="00B736D5">
            <w:pPr>
              <w:rPr>
                <w:rFonts w:ascii="Trebuchet MS" w:hAnsi="Trebuchet MS" w:cs="Arial"/>
                <w:sz w:val="20"/>
                <w:szCs w:val="20"/>
              </w:rPr>
            </w:pPr>
          </w:p>
        </w:tc>
        <w:tc>
          <w:tcPr>
            <w:tcW w:w="2126" w:type="dxa"/>
            <w:shd w:val="clear" w:color="auto" w:fill="auto"/>
          </w:tcPr>
          <w:p w:rsidR="006C679A" w:rsidRDefault="006C679A" w:rsidP="00B736D5">
            <w:pPr>
              <w:rPr>
                <w:rFonts w:ascii="Trebuchet MS" w:hAnsi="Trebuchet MS" w:cs="Arial"/>
                <w:bCs/>
                <w:sz w:val="20"/>
                <w:szCs w:val="20"/>
              </w:rPr>
            </w:pPr>
            <w:r w:rsidRPr="0053215D">
              <w:rPr>
                <w:rFonts w:ascii="Trebuchet MS" w:hAnsi="Trebuchet MS" w:cs="Arial"/>
                <w:bCs/>
                <w:sz w:val="20"/>
                <w:szCs w:val="20"/>
              </w:rPr>
              <w:t>Recognise and use layout features and images.</w:t>
            </w: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Pr="00E44AE9" w:rsidRDefault="006C679A" w:rsidP="00B736D5">
            <w:pPr>
              <w:rPr>
                <w:rFonts w:ascii="Trebuchet MS" w:hAnsi="Trebuchet MS" w:cs="Arial"/>
                <w:sz w:val="20"/>
                <w:szCs w:val="20"/>
              </w:rPr>
            </w:pPr>
          </w:p>
        </w:tc>
        <w:tc>
          <w:tcPr>
            <w:tcW w:w="1985" w:type="dxa"/>
            <w:shd w:val="clear" w:color="auto" w:fill="auto"/>
          </w:tcPr>
          <w:p w:rsidR="006C679A" w:rsidRPr="00E44AE9" w:rsidRDefault="006C679A" w:rsidP="00B736D5">
            <w:pPr>
              <w:rPr>
                <w:rFonts w:ascii="Trebuchet MS" w:hAnsi="Trebuchet MS" w:cs="Arial"/>
                <w:sz w:val="20"/>
                <w:szCs w:val="20"/>
              </w:rPr>
            </w:pPr>
            <w:r>
              <w:rPr>
                <w:rFonts w:ascii="Trebuchet MS" w:hAnsi="Trebuchet MS" w:cs="Arial"/>
                <w:sz w:val="20"/>
                <w:szCs w:val="20"/>
              </w:rPr>
              <w:t>Marked worksheets</w:t>
            </w:r>
          </w:p>
        </w:tc>
        <w:tc>
          <w:tcPr>
            <w:tcW w:w="3090" w:type="dxa"/>
            <w:shd w:val="clear" w:color="auto" w:fill="auto"/>
          </w:tcPr>
          <w:p w:rsidR="006C679A" w:rsidRPr="00871F4A" w:rsidRDefault="006C679A" w:rsidP="00B736D5">
            <w:pPr>
              <w:shd w:val="clear" w:color="auto" w:fill="FFFFFF" w:themeFill="background1"/>
              <w:rPr>
                <w:rFonts w:ascii="Trebuchet MS" w:hAnsi="Trebuchet MS" w:cs="Arial"/>
                <w:sz w:val="20"/>
                <w:szCs w:val="20"/>
              </w:rPr>
            </w:pPr>
            <w:r w:rsidRPr="387853A4">
              <w:rPr>
                <w:rFonts w:ascii="Trebuchet MS" w:hAnsi="Trebuchet MS" w:cs="Arial"/>
                <w:sz w:val="20"/>
                <w:szCs w:val="20"/>
              </w:rPr>
              <w:t xml:space="preserve">Explain importance of being able to explain what features make up different types of text. Show different text type examples and discuss what features make them what they are. </w:t>
            </w:r>
          </w:p>
        </w:tc>
        <w:tc>
          <w:tcPr>
            <w:tcW w:w="1701" w:type="dxa"/>
            <w:shd w:val="clear" w:color="auto" w:fill="auto"/>
          </w:tcPr>
          <w:p w:rsidR="006C679A" w:rsidRPr="00E44AE9" w:rsidRDefault="006C679A" w:rsidP="00B736D5">
            <w:pPr>
              <w:rPr>
                <w:rFonts w:ascii="Trebuchet MS" w:hAnsi="Trebuchet MS" w:cs="Arial"/>
                <w:sz w:val="20"/>
                <w:szCs w:val="20"/>
              </w:rPr>
            </w:pPr>
            <w:r>
              <w:rPr>
                <w:rFonts w:ascii="Trebuchet MS" w:hAnsi="Trebuchet MS" w:cs="Arial"/>
                <w:sz w:val="20"/>
                <w:szCs w:val="20"/>
              </w:rPr>
              <w:t xml:space="preserve">Images of </w:t>
            </w:r>
            <w:proofErr w:type="spellStart"/>
            <w:r>
              <w:rPr>
                <w:rFonts w:ascii="Trebuchet MS" w:hAnsi="Trebuchet MS" w:cs="Arial"/>
                <w:sz w:val="20"/>
                <w:szCs w:val="20"/>
              </w:rPr>
              <w:t>realia</w:t>
            </w:r>
            <w:proofErr w:type="spellEnd"/>
          </w:p>
        </w:tc>
        <w:tc>
          <w:tcPr>
            <w:tcW w:w="2787" w:type="dxa"/>
            <w:shd w:val="clear" w:color="auto" w:fill="auto"/>
          </w:tcPr>
          <w:p w:rsidR="006C679A" w:rsidRDefault="006C679A" w:rsidP="00B736D5">
            <w:pPr>
              <w:pStyle w:val="Default"/>
              <w:spacing w:line="276" w:lineRule="auto"/>
              <w:rPr>
                <w:rFonts w:ascii="Trebuchet MS" w:hAnsi="Trebuchet MS"/>
                <w:sz w:val="20"/>
                <w:szCs w:val="20"/>
              </w:rPr>
            </w:pPr>
            <w:r w:rsidRPr="000D5BF6">
              <w:rPr>
                <w:rFonts w:ascii="Trebuchet MS" w:hAnsi="Trebuchet MS"/>
                <w:sz w:val="20"/>
                <w:szCs w:val="20"/>
              </w:rPr>
              <w:t>9</w:t>
            </w:r>
            <w:r>
              <w:rPr>
                <w:rFonts w:ascii="Trebuchet MS" w:hAnsi="Trebuchet MS"/>
                <w:sz w:val="20"/>
                <w:szCs w:val="20"/>
              </w:rPr>
              <w:t>, 10, 11, 13, 14, 15</w:t>
            </w:r>
          </w:p>
          <w:p w:rsidR="006C679A" w:rsidRPr="004255DB" w:rsidRDefault="006C679A" w:rsidP="00B736D5">
            <w:pPr>
              <w:pStyle w:val="Default"/>
              <w:spacing w:line="276" w:lineRule="auto"/>
              <w:rPr>
                <w:rFonts w:ascii="Trebuchet MS" w:hAnsi="Trebuchet MS"/>
                <w:color w:val="FF0000"/>
                <w:sz w:val="20"/>
                <w:szCs w:val="20"/>
                <w:lang w:val="en-US"/>
              </w:rPr>
            </w:pPr>
            <w:r w:rsidRPr="004255DB">
              <w:rPr>
                <w:rFonts w:ascii="Trebuchet MS" w:hAnsi="Trebuchet MS"/>
                <w:color w:val="FF0000"/>
                <w:sz w:val="20"/>
                <w:szCs w:val="20"/>
                <w:lang w:val="en-US"/>
              </w:rPr>
              <w:t>World Food Day</w:t>
            </w:r>
          </w:p>
          <w:p w:rsidR="006C679A" w:rsidRPr="004255DB" w:rsidRDefault="006C679A" w:rsidP="00B736D5">
            <w:pPr>
              <w:rPr>
                <w:rFonts w:ascii="Trebuchet MS" w:hAnsi="Trebuchet MS" w:cs="Arial"/>
                <w:color w:val="FF0000"/>
                <w:sz w:val="20"/>
                <w:szCs w:val="20"/>
                <w:lang w:val="en-US"/>
              </w:rPr>
            </w:pPr>
            <w:r w:rsidRPr="004255DB">
              <w:rPr>
                <w:rFonts w:ascii="Trebuchet MS" w:hAnsi="Trebuchet MS" w:cs="Arial"/>
                <w:color w:val="FF0000"/>
                <w:sz w:val="20"/>
                <w:szCs w:val="20"/>
                <w:lang w:val="en-US"/>
              </w:rPr>
              <w:t>International Day for the Eradication of Poverty</w:t>
            </w:r>
          </w:p>
          <w:p w:rsidR="006C679A" w:rsidRPr="008F51A2" w:rsidRDefault="006C679A" w:rsidP="00B736D5">
            <w:pPr>
              <w:autoSpaceDE w:val="0"/>
              <w:autoSpaceDN w:val="0"/>
              <w:adjustRightInd w:val="0"/>
              <w:rPr>
                <w:rFonts w:ascii="Trebuchet MS" w:hAnsi="Trebuchet MS" w:cs="Arial"/>
                <w:sz w:val="20"/>
                <w:szCs w:val="20"/>
              </w:rPr>
            </w:pPr>
          </w:p>
        </w:tc>
      </w:tr>
      <w:tr w:rsidR="006C679A" w:rsidRPr="008F51A2" w:rsidTr="00B736D5">
        <w:trPr>
          <w:trHeight w:val="737"/>
        </w:trPr>
        <w:tc>
          <w:tcPr>
            <w:tcW w:w="16200" w:type="dxa"/>
            <w:gridSpan w:val="7"/>
            <w:shd w:val="clear" w:color="auto" w:fill="DEEAF6" w:themeFill="accent1" w:themeFillTint="33"/>
            <w:vAlign w:val="center"/>
          </w:tcPr>
          <w:p w:rsidR="006C679A" w:rsidRDefault="006C679A" w:rsidP="00B736D5">
            <w:pPr>
              <w:autoSpaceDE w:val="0"/>
              <w:autoSpaceDN w:val="0"/>
              <w:adjustRightInd w:val="0"/>
              <w:jc w:val="center"/>
              <w:rPr>
                <w:rFonts w:ascii="Trebuchet MS" w:hAnsi="Trebuchet MS" w:cs="Arial"/>
                <w:b/>
              </w:rPr>
            </w:pPr>
            <w:r w:rsidRPr="0012269A">
              <w:rPr>
                <w:rFonts w:ascii="Trebuchet MS" w:hAnsi="Trebuchet MS" w:cs="Arial"/>
                <w:b/>
              </w:rPr>
              <w:t>HALF TERM</w:t>
            </w:r>
          </w:p>
          <w:p w:rsidR="006C679A" w:rsidRPr="008F51A2" w:rsidRDefault="006C679A" w:rsidP="00B736D5">
            <w:pPr>
              <w:autoSpaceDE w:val="0"/>
              <w:autoSpaceDN w:val="0"/>
              <w:adjustRightInd w:val="0"/>
              <w:jc w:val="center"/>
              <w:rPr>
                <w:rFonts w:ascii="Trebuchet MS" w:hAnsi="Trebuchet MS" w:cs="Arial"/>
                <w:b/>
                <w:sz w:val="20"/>
                <w:szCs w:val="20"/>
              </w:rPr>
            </w:pPr>
            <w:r>
              <w:rPr>
                <w:rFonts w:ascii="Trebuchet MS" w:hAnsi="Trebuchet MS" w:cs="Arial"/>
                <w:b/>
              </w:rPr>
              <w:t>26/10/20</w:t>
            </w:r>
          </w:p>
        </w:tc>
      </w:tr>
      <w:tr w:rsidR="006C679A" w:rsidRPr="003A5BAC" w:rsidTr="00B736D5">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sz w:val="20"/>
                <w:szCs w:val="20"/>
              </w:rPr>
              <w:br w:type="page"/>
            </w:r>
            <w:r w:rsidRPr="003A5BAC">
              <w:rPr>
                <w:rFonts w:ascii="Trebuchet MS" w:hAnsi="Trebuchet MS" w:cs="Arial"/>
                <w:b/>
                <w:sz w:val="20"/>
                <w:szCs w:val="20"/>
              </w:rPr>
              <w:t>Week 6</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B736D5">
        <w:trPr>
          <w:trHeight w:val="821"/>
        </w:trPr>
        <w:tc>
          <w:tcPr>
            <w:tcW w:w="2243" w:type="dxa"/>
          </w:tcPr>
          <w:p w:rsidR="006C679A" w:rsidRDefault="006C679A" w:rsidP="00B736D5">
            <w:pPr>
              <w:rPr>
                <w:rFonts w:ascii="Trebuchet MS" w:hAnsi="Trebuchet MS" w:cs="Arial"/>
                <w:sz w:val="20"/>
                <w:szCs w:val="20"/>
              </w:rPr>
            </w:pPr>
            <w:r>
              <w:rPr>
                <w:rFonts w:ascii="Trebuchet MS" w:hAnsi="Trebuchet MS" w:cs="Arial"/>
                <w:sz w:val="20"/>
                <w:szCs w:val="20"/>
              </w:rPr>
              <w:t>Independent study – pre-class</w:t>
            </w:r>
          </w:p>
          <w:p w:rsidR="006C679A" w:rsidRPr="003C6A93" w:rsidRDefault="006C679A" w:rsidP="00B736D5">
            <w:pPr>
              <w:rPr>
                <w:rFonts w:ascii="Trebuchet MS" w:hAnsi="Trebuchet MS" w:cs="Arial"/>
                <w:sz w:val="20"/>
                <w:szCs w:val="20"/>
              </w:rPr>
            </w:pPr>
          </w:p>
        </w:tc>
        <w:tc>
          <w:tcPr>
            <w:tcW w:w="2268" w:type="dxa"/>
          </w:tcPr>
          <w:p w:rsidR="006C679A" w:rsidRDefault="006C679A" w:rsidP="00B736D5">
            <w:pPr>
              <w:rPr>
                <w:rFonts w:ascii="Trebuchet MS" w:hAnsi="Trebuchet MS" w:cs="Arial"/>
                <w:sz w:val="20"/>
                <w:szCs w:val="20"/>
              </w:rPr>
            </w:pPr>
            <w:r w:rsidRPr="387853A4">
              <w:rPr>
                <w:rFonts w:ascii="Trebuchet MS" w:hAnsi="Trebuchet MS" w:cs="Arial"/>
                <w:sz w:val="20"/>
                <w:szCs w:val="20"/>
              </w:rPr>
              <w:t>Picking out the main points (1)</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387853A4">
              <w:rPr>
                <w:rFonts w:ascii="Trebuchet MS" w:hAnsi="Trebuchet MS" w:cs="Arial"/>
                <w:sz w:val="20"/>
                <w:szCs w:val="20"/>
              </w:rPr>
              <w:t>Picking out the main points (2)</w:t>
            </w:r>
          </w:p>
        </w:tc>
        <w:tc>
          <w:tcPr>
            <w:tcW w:w="2126" w:type="dxa"/>
          </w:tcPr>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Sentences types</w:t>
            </w:r>
          </w:p>
        </w:tc>
        <w:tc>
          <w:tcPr>
            <w:tcW w:w="1985" w:type="dxa"/>
          </w:tcPr>
          <w:p w:rsidR="006C679A" w:rsidRDefault="006C679A" w:rsidP="00B736D5">
            <w:pPr>
              <w:rPr>
                <w:rFonts w:ascii="Trebuchet MS" w:hAnsi="Trebuchet MS" w:cs="Arial"/>
                <w:sz w:val="20"/>
                <w:szCs w:val="20"/>
              </w:rPr>
            </w:pPr>
          </w:p>
        </w:tc>
        <w:tc>
          <w:tcPr>
            <w:tcW w:w="3090" w:type="dxa"/>
          </w:tcPr>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Watch BBC </w:t>
            </w:r>
            <w:proofErr w:type="spellStart"/>
            <w:r w:rsidRPr="03DDC5F4">
              <w:rPr>
                <w:rFonts w:ascii="Trebuchet MS" w:hAnsi="Trebuchet MS" w:cs="Arial"/>
                <w:sz w:val="20"/>
                <w:szCs w:val="20"/>
              </w:rPr>
              <w:t>Bitesize</w:t>
            </w:r>
            <w:proofErr w:type="spellEnd"/>
            <w:r w:rsidRPr="03DDC5F4">
              <w:rPr>
                <w:rFonts w:ascii="Trebuchet MS" w:hAnsi="Trebuchet MS" w:cs="Arial"/>
                <w:sz w:val="20"/>
                <w:szCs w:val="20"/>
              </w:rPr>
              <w:t xml:space="preserve"> FS videos and do activities on Skim/Scan</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Read </w:t>
            </w:r>
            <w:proofErr w:type="spellStart"/>
            <w:r w:rsidRPr="03DDC5F4">
              <w:rPr>
                <w:rFonts w:ascii="Trebuchet MS" w:hAnsi="Trebuchet MS" w:cs="Arial"/>
                <w:sz w:val="20"/>
                <w:szCs w:val="20"/>
              </w:rPr>
              <w:t>Skillswise</w:t>
            </w:r>
            <w:proofErr w:type="spellEnd"/>
            <w:r w:rsidRPr="03DDC5F4">
              <w:rPr>
                <w:rFonts w:ascii="Trebuchet MS" w:hAnsi="Trebuchet MS" w:cs="Arial"/>
                <w:sz w:val="20"/>
                <w:szCs w:val="20"/>
              </w:rPr>
              <w:t xml:space="preserve"> factsheets on Skimming and Scanning</w:t>
            </w:r>
          </w:p>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Complete scanning a job advert activity</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Read Understanding a text – how to identify key words document (activity on ACL Gateway)</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 xml:space="preserve">Literacy glossary activity – what is a noun/verb </w:t>
            </w:r>
            <w:proofErr w:type="spellStart"/>
            <w:r>
              <w:rPr>
                <w:rFonts w:ascii="Trebuchet MS" w:hAnsi="Trebuchet MS" w:cs="Arial"/>
                <w:sz w:val="20"/>
                <w:szCs w:val="20"/>
              </w:rPr>
              <w:t>etc</w:t>
            </w:r>
            <w:proofErr w:type="spellEnd"/>
          </w:p>
        </w:tc>
        <w:tc>
          <w:tcPr>
            <w:tcW w:w="1701" w:type="dxa"/>
          </w:tcPr>
          <w:p w:rsidR="006C679A" w:rsidRDefault="006C679A" w:rsidP="00B736D5">
            <w:pPr>
              <w:rPr>
                <w:rFonts w:ascii="Trebuchet MS" w:hAnsi="Trebuchet MS" w:cs="Arial"/>
                <w:sz w:val="20"/>
                <w:szCs w:val="20"/>
              </w:rPr>
            </w:pPr>
            <w:hyperlink r:id="rId7">
              <w:r w:rsidRPr="387853A4">
                <w:rPr>
                  <w:rStyle w:val="Hyperlink"/>
                  <w:rFonts w:ascii="Trebuchet MS" w:hAnsi="Trebuchet MS" w:cs="Arial"/>
                  <w:sz w:val="20"/>
                  <w:szCs w:val="20"/>
                </w:rPr>
                <w:t>https://www.bbc.co.uk/bitesize/topics/zvgg4qt/articles/zwrtcj6</w:t>
              </w:r>
            </w:hyperlink>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387853A4">
              <w:rPr>
                <w:rFonts w:ascii="Trebuchet MS" w:hAnsi="Trebuchet MS" w:cs="Arial"/>
                <w:sz w:val="20"/>
                <w:szCs w:val="20"/>
              </w:rPr>
              <w:lastRenderedPageBreak/>
              <w:t>Skimming/scanning/job advert worksheets</w:t>
            </w:r>
          </w:p>
          <w:p w:rsidR="006C679A" w:rsidRDefault="006C679A" w:rsidP="00B736D5">
            <w:pPr>
              <w:rPr>
                <w:rFonts w:ascii="Trebuchet MS" w:hAnsi="Trebuchet MS" w:cs="Arial"/>
                <w:sz w:val="20"/>
                <w:szCs w:val="20"/>
              </w:rPr>
            </w:pPr>
          </w:p>
        </w:tc>
        <w:tc>
          <w:tcPr>
            <w:tcW w:w="2787" w:type="dxa"/>
          </w:tcPr>
          <w:p w:rsidR="006C679A" w:rsidRPr="000D5BF6" w:rsidRDefault="006C679A" w:rsidP="00B736D5">
            <w:pPr>
              <w:pStyle w:val="Default"/>
              <w:spacing w:line="276" w:lineRule="auto"/>
              <w:rPr>
                <w:rFonts w:ascii="Trebuchet MS" w:hAnsi="Trebuchet MS"/>
                <w:sz w:val="20"/>
                <w:szCs w:val="20"/>
              </w:rPr>
            </w:pPr>
          </w:p>
        </w:tc>
      </w:tr>
      <w:tr w:rsidR="006C679A" w:rsidTr="00B736D5">
        <w:trPr>
          <w:trHeight w:val="821"/>
        </w:trPr>
        <w:tc>
          <w:tcPr>
            <w:tcW w:w="2243" w:type="dxa"/>
          </w:tcPr>
          <w:p w:rsidR="006C679A" w:rsidRPr="003C6A93" w:rsidRDefault="006C679A" w:rsidP="00B736D5">
            <w:pPr>
              <w:rPr>
                <w:rFonts w:ascii="Trebuchet MS" w:hAnsi="Trebuchet MS" w:cs="Arial"/>
                <w:sz w:val="20"/>
                <w:szCs w:val="20"/>
              </w:rPr>
            </w:pPr>
            <w:r>
              <w:rPr>
                <w:rFonts w:ascii="Trebuchet MS" w:hAnsi="Trebuchet MS" w:cs="Arial"/>
                <w:sz w:val="20"/>
                <w:szCs w:val="20"/>
              </w:rPr>
              <w:t>Zoom class</w:t>
            </w:r>
          </w:p>
        </w:tc>
        <w:tc>
          <w:tcPr>
            <w:tcW w:w="2268" w:type="dxa"/>
          </w:tcPr>
          <w:p w:rsidR="006C679A" w:rsidRPr="008F51A2" w:rsidRDefault="006C679A" w:rsidP="00B736D5">
            <w:pPr>
              <w:rPr>
                <w:rFonts w:ascii="Trebuchet MS" w:hAnsi="Trebuchet MS" w:cs="Arial"/>
                <w:sz w:val="20"/>
                <w:szCs w:val="20"/>
              </w:rPr>
            </w:pPr>
            <w:r w:rsidRPr="387853A4">
              <w:rPr>
                <w:rFonts w:ascii="Trebuchet MS" w:hAnsi="Trebuchet MS" w:cs="Arial"/>
                <w:sz w:val="20"/>
                <w:szCs w:val="20"/>
              </w:rPr>
              <w:t xml:space="preserve">Picking out the main points (1) </w:t>
            </w:r>
          </w:p>
          <w:p w:rsidR="006C679A" w:rsidRPr="008F51A2"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2126" w:type="dxa"/>
          </w:tcPr>
          <w:p w:rsidR="006C679A" w:rsidRDefault="006C679A" w:rsidP="00B736D5">
            <w:pPr>
              <w:rPr>
                <w:rFonts w:ascii="Trebuchet MS" w:hAnsi="Trebuchet MS" w:cs="Arial"/>
                <w:sz w:val="20"/>
                <w:szCs w:val="20"/>
              </w:rPr>
            </w:pPr>
            <w:r w:rsidRPr="387853A4">
              <w:rPr>
                <w:rFonts w:ascii="Trebuchet MS" w:hAnsi="Trebuchet MS" w:cs="Arial"/>
                <w:sz w:val="20"/>
                <w:szCs w:val="20"/>
              </w:rPr>
              <w:t>Use knowledge of language to decode unfamiliar words</w:t>
            </w:r>
          </w:p>
          <w:p w:rsidR="006C679A" w:rsidRDefault="006C679A" w:rsidP="00B736D5">
            <w:pPr>
              <w:rPr>
                <w:rFonts w:ascii="Trebuchet MS" w:hAnsi="Trebuchet MS" w:cs="Arial"/>
                <w:sz w:val="20"/>
                <w:szCs w:val="20"/>
              </w:rPr>
            </w:pPr>
            <w:r w:rsidRPr="387853A4">
              <w:rPr>
                <w:rFonts w:ascii="Trebuchet MS" w:hAnsi="Trebuchet MS" w:cs="Arial"/>
                <w:sz w:val="20"/>
                <w:szCs w:val="20"/>
              </w:rPr>
              <w:t>Use skimming and scanning techniques.</w:t>
            </w:r>
          </w:p>
          <w:p w:rsidR="006C679A" w:rsidRDefault="006C679A" w:rsidP="00B736D5">
            <w:pPr>
              <w:rPr>
                <w:rFonts w:ascii="Trebuchet MS" w:hAnsi="Trebuchet MS" w:cs="Arial"/>
                <w:sz w:val="20"/>
                <w:szCs w:val="20"/>
              </w:rPr>
            </w:pPr>
            <w:r w:rsidRPr="387853A4">
              <w:rPr>
                <w:rFonts w:ascii="Trebuchet MS" w:hAnsi="Trebuchet MS" w:cs="Arial"/>
                <w:sz w:val="20"/>
                <w:szCs w:val="20"/>
              </w:rPr>
              <w:t>Predicting meaning from a text</w:t>
            </w:r>
          </w:p>
          <w:p w:rsidR="006C679A"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1985" w:type="dxa"/>
          </w:tcPr>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r>
              <w:rPr>
                <w:rFonts w:ascii="Trebuchet MS" w:hAnsi="Trebuchet MS" w:cs="Arial"/>
                <w:sz w:val="20"/>
                <w:szCs w:val="20"/>
              </w:rPr>
              <w:t>Worksheets</w:t>
            </w:r>
          </w:p>
        </w:tc>
        <w:tc>
          <w:tcPr>
            <w:tcW w:w="3090" w:type="dxa"/>
          </w:tcPr>
          <w:p w:rsidR="006C679A" w:rsidRDefault="006C679A" w:rsidP="00B736D5">
            <w:pPr>
              <w:shd w:val="clear" w:color="auto" w:fill="FFFFFF" w:themeFill="background1"/>
              <w:rPr>
                <w:rFonts w:ascii="Trebuchet MS" w:hAnsi="Trebuchet MS" w:cs="Arial"/>
                <w:sz w:val="20"/>
                <w:szCs w:val="20"/>
              </w:rPr>
            </w:pPr>
            <w:r w:rsidRPr="387853A4">
              <w:rPr>
                <w:rFonts w:ascii="Trebuchet MS" w:hAnsi="Trebuchet MS" w:cs="Arial"/>
                <w:sz w:val="20"/>
                <w:szCs w:val="20"/>
              </w:rPr>
              <w:t>Work through PP to discuss skimming and scanning.</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sidRPr="387853A4">
              <w:rPr>
                <w:rFonts w:ascii="Trebuchet MS" w:hAnsi="Trebuchet MS" w:cs="Arial"/>
                <w:sz w:val="20"/>
                <w:szCs w:val="20"/>
              </w:rPr>
              <w:t xml:space="preserve">Recap learning – show images of </w:t>
            </w:r>
            <w:proofErr w:type="spellStart"/>
            <w:r w:rsidRPr="387853A4">
              <w:rPr>
                <w:rFonts w:ascii="Trebuchet MS" w:hAnsi="Trebuchet MS" w:cs="Arial"/>
                <w:sz w:val="20"/>
                <w:szCs w:val="20"/>
              </w:rPr>
              <w:t>realia</w:t>
            </w:r>
            <w:proofErr w:type="spellEnd"/>
            <w:r w:rsidRPr="387853A4">
              <w:rPr>
                <w:rFonts w:ascii="Trebuchet MS" w:hAnsi="Trebuchet MS" w:cs="Arial"/>
                <w:sz w:val="20"/>
                <w:szCs w:val="20"/>
              </w:rPr>
              <w:t xml:space="preserve"> and get </w:t>
            </w:r>
            <w:proofErr w:type="spellStart"/>
            <w:r w:rsidRPr="387853A4">
              <w:rPr>
                <w:rFonts w:ascii="Trebuchet MS" w:hAnsi="Trebuchet MS" w:cs="Arial"/>
                <w:sz w:val="20"/>
                <w:szCs w:val="20"/>
              </w:rPr>
              <w:t>ss</w:t>
            </w:r>
            <w:proofErr w:type="spellEnd"/>
            <w:r w:rsidRPr="387853A4">
              <w:rPr>
                <w:rFonts w:ascii="Trebuchet MS" w:hAnsi="Trebuchet MS" w:cs="Arial"/>
                <w:sz w:val="20"/>
                <w:szCs w:val="20"/>
              </w:rPr>
              <w:t xml:space="preserve"> to say if they would skim/scan them. Discuss how layout features can help to read quickly – use handout as example (bullet points, bold, headings)</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sidRPr="387853A4">
              <w:rPr>
                <w:rFonts w:ascii="Trebuchet MS" w:hAnsi="Trebuchet MS" w:cs="Arial"/>
                <w:sz w:val="20"/>
                <w:szCs w:val="20"/>
              </w:rPr>
              <w:t xml:space="preserve">Predicting meaning and using a dictionary. Ensure </w:t>
            </w:r>
            <w:proofErr w:type="spellStart"/>
            <w:r w:rsidRPr="387853A4">
              <w:rPr>
                <w:rFonts w:ascii="Trebuchet MS" w:hAnsi="Trebuchet MS" w:cs="Arial"/>
                <w:sz w:val="20"/>
                <w:szCs w:val="20"/>
              </w:rPr>
              <w:t>ss</w:t>
            </w:r>
            <w:proofErr w:type="spellEnd"/>
            <w:r w:rsidRPr="387853A4">
              <w:rPr>
                <w:rFonts w:ascii="Trebuchet MS" w:hAnsi="Trebuchet MS" w:cs="Arial"/>
                <w:sz w:val="20"/>
                <w:szCs w:val="20"/>
              </w:rPr>
              <w:t xml:space="preserve"> understanding alphabetical order. Discuss predicting meaning and put an example on the board – with unfamiliar word and one with blank space.</w:t>
            </w:r>
          </w:p>
          <w:p w:rsidR="006C679A" w:rsidRPr="008F51A2" w:rsidRDefault="006C679A" w:rsidP="00B736D5">
            <w:pPr>
              <w:rPr>
                <w:rFonts w:ascii="Trebuchet MS" w:hAnsi="Trebuchet MS" w:cs="Arial"/>
                <w:sz w:val="20"/>
                <w:szCs w:val="20"/>
              </w:rPr>
            </w:pPr>
          </w:p>
        </w:tc>
        <w:tc>
          <w:tcPr>
            <w:tcW w:w="1701" w:type="dxa"/>
          </w:tcPr>
          <w:p w:rsidR="006C679A" w:rsidRDefault="006C679A" w:rsidP="00B736D5">
            <w:r w:rsidRPr="387853A4">
              <w:rPr>
                <w:rFonts w:ascii="Trebuchet MS" w:hAnsi="Trebuchet MS" w:cs="Arial"/>
                <w:sz w:val="20"/>
                <w:szCs w:val="20"/>
              </w:rPr>
              <w:t>PP outline of lesson</w:t>
            </w:r>
          </w:p>
          <w:p w:rsidR="006C679A" w:rsidRDefault="006C679A" w:rsidP="00B736D5">
            <w:r w:rsidRPr="387853A4">
              <w:rPr>
                <w:rFonts w:ascii="Trebuchet MS" w:hAnsi="Trebuchet MS" w:cs="Arial"/>
                <w:sz w:val="20"/>
                <w:szCs w:val="20"/>
              </w:rPr>
              <w:t>Dyslexia text</w:t>
            </w:r>
          </w:p>
          <w:p w:rsidR="006C679A" w:rsidRPr="00504210" w:rsidRDefault="006C679A" w:rsidP="00B736D5">
            <w:pPr>
              <w:rPr>
                <w:rFonts w:ascii="Trebuchet MS" w:hAnsi="Trebuchet MS" w:cs="Arial"/>
                <w:sz w:val="20"/>
                <w:szCs w:val="20"/>
              </w:rPr>
            </w:pPr>
          </w:p>
        </w:tc>
        <w:tc>
          <w:tcPr>
            <w:tcW w:w="2787" w:type="dxa"/>
          </w:tcPr>
          <w:p w:rsidR="006C679A" w:rsidRDefault="006C679A" w:rsidP="00B736D5">
            <w:pPr>
              <w:pStyle w:val="Default"/>
              <w:spacing w:line="276" w:lineRule="auto"/>
              <w:rPr>
                <w:rFonts w:ascii="Trebuchet MS" w:hAnsi="Trebuchet MS"/>
                <w:sz w:val="20"/>
                <w:szCs w:val="20"/>
              </w:rPr>
            </w:pPr>
            <w:r w:rsidRPr="000D5BF6">
              <w:rPr>
                <w:rFonts w:ascii="Trebuchet MS" w:hAnsi="Trebuchet MS"/>
                <w:sz w:val="20"/>
                <w:szCs w:val="20"/>
              </w:rPr>
              <w:t>9</w:t>
            </w:r>
            <w:r>
              <w:rPr>
                <w:rFonts w:ascii="Trebuchet MS" w:hAnsi="Trebuchet MS"/>
                <w:sz w:val="20"/>
                <w:szCs w:val="20"/>
              </w:rPr>
              <w:t xml:space="preserve">, </w:t>
            </w:r>
            <w:r w:rsidRPr="000D5BF6">
              <w:rPr>
                <w:rFonts w:ascii="Trebuchet MS" w:hAnsi="Trebuchet MS"/>
                <w:sz w:val="20"/>
                <w:szCs w:val="20"/>
              </w:rPr>
              <w:t>10</w:t>
            </w:r>
            <w:r>
              <w:rPr>
                <w:rFonts w:ascii="Trebuchet MS" w:hAnsi="Trebuchet MS"/>
                <w:sz w:val="20"/>
                <w:szCs w:val="20"/>
              </w:rPr>
              <w:t xml:space="preserve">, </w:t>
            </w:r>
            <w:r w:rsidRPr="000D5BF6">
              <w:rPr>
                <w:rFonts w:ascii="Trebuchet MS" w:hAnsi="Trebuchet MS"/>
                <w:sz w:val="20"/>
                <w:szCs w:val="20"/>
              </w:rPr>
              <w:t>12</w:t>
            </w:r>
            <w:r>
              <w:rPr>
                <w:rFonts w:ascii="Trebuchet MS" w:hAnsi="Trebuchet MS"/>
                <w:sz w:val="20"/>
                <w:szCs w:val="20"/>
              </w:rPr>
              <w:t>, 14, 15, 16, 17</w:t>
            </w:r>
          </w:p>
          <w:p w:rsidR="006C679A" w:rsidRPr="004255DB" w:rsidRDefault="006C679A" w:rsidP="00B736D5">
            <w:pPr>
              <w:pStyle w:val="Default"/>
              <w:spacing w:line="276" w:lineRule="auto"/>
              <w:rPr>
                <w:rFonts w:ascii="Trebuchet MS" w:hAnsi="Trebuchet MS"/>
                <w:color w:val="FF0000"/>
                <w:sz w:val="20"/>
                <w:szCs w:val="20"/>
                <w:lang w:val="en-US"/>
              </w:rPr>
            </w:pPr>
            <w:r w:rsidRPr="004255DB">
              <w:rPr>
                <w:rFonts w:ascii="Trebuchet MS" w:hAnsi="Trebuchet MS"/>
                <w:color w:val="FF0000"/>
                <w:sz w:val="20"/>
                <w:szCs w:val="20"/>
                <w:lang w:val="en-US"/>
              </w:rPr>
              <w:t>World Stroke Day</w:t>
            </w:r>
          </w:p>
          <w:p w:rsidR="006C679A"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Halloween</w:t>
            </w:r>
          </w:p>
          <w:p w:rsidR="006C679A" w:rsidRDefault="006C679A" w:rsidP="00B736D5">
            <w:pPr>
              <w:autoSpaceDE w:val="0"/>
              <w:autoSpaceDN w:val="0"/>
              <w:adjustRightInd w:val="0"/>
              <w:rPr>
                <w:rFonts w:ascii="Trebuchet MS" w:hAnsi="Trebuchet MS" w:cs="Arial"/>
                <w:color w:val="FF0000"/>
                <w:sz w:val="20"/>
                <w:szCs w:val="20"/>
                <w:lang w:val="en-US"/>
              </w:rPr>
            </w:pPr>
            <w:r>
              <w:rPr>
                <w:rFonts w:ascii="Trebuchet MS" w:hAnsi="Trebuchet MS" w:cs="Arial"/>
                <w:color w:val="FF0000"/>
                <w:sz w:val="20"/>
                <w:szCs w:val="20"/>
                <w:lang w:val="en-US"/>
              </w:rPr>
              <w:t>National Stress Awareness Day</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Coronation of Emperor Haile Selassie I – Rastafari</w:t>
            </w:r>
          </w:p>
          <w:p w:rsidR="006C679A" w:rsidRDefault="006C679A" w:rsidP="00B736D5">
            <w:pPr>
              <w:rPr>
                <w:rFonts w:ascii="Trebuchet MS" w:hAnsi="Trebuchet MS" w:cs="Arial"/>
                <w:sz w:val="20"/>
                <w:szCs w:val="20"/>
              </w:rPr>
            </w:pPr>
          </w:p>
        </w:tc>
      </w:tr>
      <w:tr w:rsidR="006C679A" w:rsidRPr="003A5BAC" w:rsidTr="00B736D5">
        <w:trPr>
          <w:trHeight w:val="781"/>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Week 7</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B736D5">
        <w:trPr>
          <w:trHeight w:val="346"/>
        </w:trPr>
        <w:tc>
          <w:tcPr>
            <w:tcW w:w="2243" w:type="dxa"/>
          </w:tcPr>
          <w:p w:rsidR="006C679A" w:rsidRDefault="006C679A" w:rsidP="00B736D5">
            <w:pPr>
              <w:rPr>
                <w:rFonts w:ascii="Trebuchet MS" w:hAnsi="Trebuchet MS" w:cs="Arial"/>
                <w:sz w:val="20"/>
                <w:szCs w:val="20"/>
              </w:rPr>
            </w:pPr>
            <w:r>
              <w:rPr>
                <w:rFonts w:ascii="Trebuchet MS" w:hAnsi="Trebuchet MS" w:cs="Arial"/>
                <w:sz w:val="20"/>
                <w:szCs w:val="20"/>
              </w:rPr>
              <w:lastRenderedPageBreak/>
              <w:t>Independent study – pre-class</w:t>
            </w:r>
          </w:p>
          <w:p w:rsidR="006C679A" w:rsidRPr="003C6A93" w:rsidRDefault="006C679A" w:rsidP="00B736D5">
            <w:pPr>
              <w:rPr>
                <w:rFonts w:ascii="Trebuchet MS" w:hAnsi="Trebuchet MS" w:cs="Arial"/>
                <w:b/>
                <w:sz w:val="20"/>
                <w:szCs w:val="20"/>
              </w:rPr>
            </w:pPr>
          </w:p>
        </w:tc>
        <w:tc>
          <w:tcPr>
            <w:tcW w:w="2268" w:type="dxa"/>
          </w:tcPr>
          <w:p w:rsidR="006C679A" w:rsidRDefault="006C679A" w:rsidP="00B736D5">
            <w:pPr>
              <w:rPr>
                <w:rFonts w:ascii="Trebuchet MS" w:hAnsi="Trebuchet MS" w:cs="Arial"/>
                <w:sz w:val="20"/>
                <w:szCs w:val="20"/>
              </w:rPr>
            </w:pPr>
          </w:p>
        </w:tc>
        <w:tc>
          <w:tcPr>
            <w:tcW w:w="2126" w:type="dxa"/>
          </w:tcPr>
          <w:p w:rsidR="006C679A" w:rsidRDefault="006C679A" w:rsidP="00B736D5">
            <w:pPr>
              <w:rPr>
                <w:rFonts w:ascii="Trebuchet MS" w:hAnsi="Trebuchet MS" w:cs="Arial"/>
                <w:sz w:val="20"/>
                <w:szCs w:val="20"/>
              </w:rPr>
            </w:pPr>
          </w:p>
        </w:tc>
        <w:tc>
          <w:tcPr>
            <w:tcW w:w="1985" w:type="dxa"/>
          </w:tcPr>
          <w:p w:rsidR="006C679A" w:rsidRDefault="006C679A" w:rsidP="00B736D5">
            <w:pPr>
              <w:rPr>
                <w:rFonts w:ascii="Trebuchet MS" w:hAnsi="Trebuchet MS" w:cs="Arial"/>
                <w:sz w:val="20"/>
                <w:szCs w:val="20"/>
              </w:rPr>
            </w:pPr>
          </w:p>
        </w:tc>
        <w:tc>
          <w:tcPr>
            <w:tcW w:w="3090" w:type="dxa"/>
          </w:tcPr>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Fact opinion modules on BKSB</w:t>
            </w:r>
          </w:p>
        </w:tc>
        <w:tc>
          <w:tcPr>
            <w:tcW w:w="1701" w:type="dxa"/>
          </w:tcPr>
          <w:p w:rsidR="006C679A" w:rsidRDefault="006C679A" w:rsidP="00B736D5">
            <w:pPr>
              <w:rPr>
                <w:rFonts w:ascii="Trebuchet MS" w:hAnsi="Trebuchet MS" w:cs="Arial"/>
                <w:sz w:val="20"/>
                <w:szCs w:val="20"/>
              </w:rPr>
            </w:pPr>
          </w:p>
        </w:tc>
        <w:tc>
          <w:tcPr>
            <w:tcW w:w="2787" w:type="dxa"/>
          </w:tcPr>
          <w:p w:rsidR="006C679A" w:rsidRPr="000D5BF6" w:rsidRDefault="006C679A" w:rsidP="00B736D5">
            <w:pPr>
              <w:pStyle w:val="Default"/>
              <w:spacing w:line="276" w:lineRule="auto"/>
              <w:rPr>
                <w:rFonts w:ascii="Trebuchet MS" w:hAnsi="Trebuchet MS"/>
                <w:sz w:val="20"/>
                <w:szCs w:val="20"/>
              </w:rPr>
            </w:pPr>
          </w:p>
        </w:tc>
      </w:tr>
      <w:tr w:rsidR="006C679A" w:rsidRPr="00DB76FA" w:rsidTr="00B736D5">
        <w:trPr>
          <w:trHeight w:val="346"/>
        </w:trPr>
        <w:tc>
          <w:tcPr>
            <w:tcW w:w="2243" w:type="dxa"/>
          </w:tcPr>
          <w:p w:rsidR="006C679A" w:rsidRPr="003C6A93" w:rsidRDefault="006C679A" w:rsidP="00B736D5">
            <w:pPr>
              <w:rPr>
                <w:rFonts w:ascii="Trebuchet MS" w:hAnsi="Trebuchet MS" w:cs="Arial"/>
                <w:b/>
                <w:sz w:val="20"/>
                <w:szCs w:val="20"/>
              </w:rPr>
            </w:pPr>
            <w:r>
              <w:rPr>
                <w:rFonts w:ascii="Trebuchet MS" w:hAnsi="Trebuchet MS" w:cs="Arial"/>
                <w:sz w:val="20"/>
                <w:szCs w:val="20"/>
              </w:rPr>
              <w:t>Zoom class</w:t>
            </w:r>
          </w:p>
        </w:tc>
        <w:tc>
          <w:tcPr>
            <w:tcW w:w="2268" w:type="dxa"/>
          </w:tcPr>
          <w:p w:rsidR="006C679A" w:rsidRPr="00564C9E" w:rsidRDefault="006C679A" w:rsidP="00B736D5">
            <w:pPr>
              <w:shd w:val="clear" w:color="auto" w:fill="FFFFFF" w:themeFill="background1"/>
              <w:rPr>
                <w:rFonts w:ascii="Trebuchet MS" w:hAnsi="Trebuchet MS" w:cs="Arial"/>
                <w:sz w:val="20"/>
                <w:szCs w:val="20"/>
              </w:rPr>
            </w:pPr>
            <w:r w:rsidRPr="00564C9E">
              <w:rPr>
                <w:rFonts w:ascii="Trebuchet MS" w:hAnsi="Trebuchet MS" w:cs="Arial"/>
                <w:sz w:val="20"/>
                <w:szCs w:val="20"/>
              </w:rPr>
              <w:t>La</w:t>
            </w:r>
            <w:r>
              <w:rPr>
                <w:rFonts w:ascii="Trebuchet MS" w:hAnsi="Trebuchet MS" w:cs="Arial"/>
                <w:sz w:val="20"/>
                <w:szCs w:val="20"/>
              </w:rPr>
              <w:t xml:space="preserve">nguage in text – fact, opinion, bias </w:t>
            </w:r>
          </w:p>
          <w:p w:rsidR="006C679A" w:rsidRPr="008F51A2" w:rsidRDefault="006C679A" w:rsidP="00B736D5">
            <w:pPr>
              <w:rPr>
                <w:rFonts w:ascii="Trebuchet MS" w:hAnsi="Trebuchet MS" w:cs="Arial"/>
                <w:sz w:val="20"/>
                <w:szCs w:val="20"/>
              </w:rPr>
            </w:pPr>
          </w:p>
        </w:tc>
        <w:tc>
          <w:tcPr>
            <w:tcW w:w="2126" w:type="dxa"/>
          </w:tcPr>
          <w:p w:rsidR="006C679A" w:rsidRPr="00564C9E" w:rsidRDefault="006C679A" w:rsidP="00B736D5">
            <w:pPr>
              <w:rPr>
                <w:rFonts w:ascii="Trebuchet MS" w:hAnsi="Trebuchet MS" w:cs="Arial"/>
                <w:sz w:val="20"/>
                <w:szCs w:val="20"/>
              </w:rPr>
            </w:pPr>
            <w:r w:rsidRPr="00564C9E">
              <w:rPr>
                <w:rFonts w:ascii="Trebuchet MS" w:hAnsi="Trebuchet MS" w:cs="Arial"/>
                <w:sz w:val="20"/>
                <w:szCs w:val="20"/>
              </w:rPr>
              <w:t>Define fact and opinion</w:t>
            </w:r>
          </w:p>
          <w:p w:rsidR="006C679A" w:rsidRPr="00564C9E"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00564C9E">
              <w:rPr>
                <w:rFonts w:ascii="Trebuchet MS" w:hAnsi="Trebuchet MS" w:cs="Arial"/>
                <w:sz w:val="20"/>
                <w:szCs w:val="20"/>
              </w:rPr>
              <w:t>Recognise and use language associated with different types of text</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Recognise language techniques in text</w:t>
            </w:r>
          </w:p>
          <w:p w:rsidR="006C679A" w:rsidRPr="000F7154" w:rsidRDefault="006C679A" w:rsidP="00B736D5">
            <w:pPr>
              <w:rPr>
                <w:rFonts w:ascii="Trebuchet MS" w:hAnsi="Trebuchet MS" w:cs="Arial"/>
                <w:sz w:val="20"/>
                <w:szCs w:val="20"/>
              </w:rPr>
            </w:pPr>
          </w:p>
        </w:tc>
        <w:tc>
          <w:tcPr>
            <w:tcW w:w="1985" w:type="dxa"/>
          </w:tcPr>
          <w:p w:rsidR="006C679A" w:rsidRDefault="006C679A" w:rsidP="00B736D5">
            <w:pPr>
              <w:rPr>
                <w:rFonts w:ascii="Trebuchet MS" w:hAnsi="Trebuchet MS" w:cs="Arial"/>
                <w:sz w:val="20"/>
                <w:szCs w:val="20"/>
              </w:rPr>
            </w:pPr>
            <w:r>
              <w:rPr>
                <w:rFonts w:ascii="Trebuchet MS" w:hAnsi="Trebuchet MS" w:cs="Arial"/>
                <w:sz w:val="20"/>
                <w:szCs w:val="20"/>
              </w:rPr>
              <w:t>Group discussion</w:t>
            </w:r>
          </w:p>
          <w:p w:rsidR="006C679A" w:rsidRDefault="006C679A" w:rsidP="00B736D5">
            <w:pPr>
              <w:rPr>
                <w:rFonts w:ascii="Trebuchet MS" w:hAnsi="Trebuchet MS" w:cs="Arial"/>
                <w:sz w:val="20"/>
                <w:szCs w:val="20"/>
              </w:rPr>
            </w:pPr>
            <w:r>
              <w:rPr>
                <w:rFonts w:ascii="Trebuchet MS" w:hAnsi="Trebuchet MS" w:cs="Arial"/>
                <w:sz w:val="20"/>
                <w:szCs w:val="20"/>
              </w:rPr>
              <w:t>Q&amp;A</w:t>
            </w:r>
          </w:p>
          <w:p w:rsidR="006C679A" w:rsidRPr="008F51A2" w:rsidRDefault="006C679A" w:rsidP="00B736D5">
            <w:pPr>
              <w:rPr>
                <w:rFonts w:ascii="Trebuchet MS" w:hAnsi="Trebuchet MS" w:cs="Arial"/>
                <w:sz w:val="20"/>
                <w:szCs w:val="20"/>
              </w:rPr>
            </w:pPr>
            <w:r>
              <w:rPr>
                <w:rFonts w:ascii="Trebuchet MS" w:hAnsi="Trebuchet MS" w:cs="Arial"/>
                <w:sz w:val="20"/>
                <w:szCs w:val="20"/>
              </w:rPr>
              <w:t>Writing according to purpose</w:t>
            </w:r>
          </w:p>
        </w:tc>
        <w:tc>
          <w:tcPr>
            <w:tcW w:w="3090" w:type="dxa"/>
          </w:tcPr>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 xml:space="preserve">Recap independent learning. </w:t>
            </w:r>
          </w:p>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Quiz on fact/opinion.</w:t>
            </w:r>
          </w:p>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 xml:space="preserve">Look at L1 text and get </w:t>
            </w:r>
            <w:proofErr w:type="spellStart"/>
            <w:r>
              <w:rPr>
                <w:rFonts w:ascii="Trebuchet MS" w:hAnsi="Trebuchet MS" w:cs="Arial"/>
                <w:sz w:val="20"/>
                <w:szCs w:val="20"/>
              </w:rPr>
              <w:t>ss</w:t>
            </w:r>
            <w:proofErr w:type="spellEnd"/>
            <w:r>
              <w:rPr>
                <w:rFonts w:ascii="Trebuchet MS" w:hAnsi="Trebuchet MS" w:cs="Arial"/>
                <w:sz w:val="20"/>
                <w:szCs w:val="20"/>
              </w:rPr>
              <w:t xml:space="preserve"> to</w:t>
            </w:r>
            <w:r w:rsidRPr="00564C9E">
              <w:rPr>
                <w:rFonts w:ascii="Trebuchet MS" w:hAnsi="Trebuchet MS" w:cs="Arial"/>
                <w:sz w:val="20"/>
                <w:szCs w:val="20"/>
              </w:rPr>
              <w:t xml:space="preserve"> identify facts and opinions in it.</w:t>
            </w:r>
          </w:p>
          <w:p w:rsidR="006C679A" w:rsidRPr="008F51A2" w:rsidRDefault="006C679A" w:rsidP="00B736D5">
            <w:pPr>
              <w:shd w:val="clear" w:color="auto" w:fill="FFFFFF" w:themeFill="background1"/>
              <w:rPr>
                <w:rFonts w:ascii="Trebuchet MS" w:hAnsi="Trebuchet MS" w:cs="Arial"/>
                <w:sz w:val="20"/>
                <w:szCs w:val="20"/>
              </w:rPr>
            </w:pPr>
          </w:p>
        </w:tc>
        <w:tc>
          <w:tcPr>
            <w:tcW w:w="1701" w:type="dxa"/>
          </w:tcPr>
          <w:p w:rsidR="006C679A" w:rsidRDefault="006C679A" w:rsidP="00B736D5">
            <w:pPr>
              <w:rPr>
                <w:rFonts w:ascii="Trebuchet MS" w:hAnsi="Trebuchet MS" w:cs="Arial"/>
                <w:sz w:val="20"/>
                <w:szCs w:val="20"/>
              </w:rPr>
            </w:pPr>
            <w:r>
              <w:rPr>
                <w:rFonts w:ascii="Trebuchet MS" w:hAnsi="Trebuchet MS" w:cs="Arial"/>
                <w:sz w:val="20"/>
                <w:szCs w:val="20"/>
              </w:rPr>
              <w:t>Fact and opinion cards</w:t>
            </w:r>
          </w:p>
          <w:p w:rsidR="006C679A" w:rsidRPr="008F51A2" w:rsidRDefault="006C679A" w:rsidP="00B736D5">
            <w:pPr>
              <w:rPr>
                <w:rFonts w:ascii="Trebuchet MS" w:hAnsi="Trebuchet MS" w:cs="Arial"/>
                <w:sz w:val="20"/>
                <w:szCs w:val="20"/>
              </w:rPr>
            </w:pPr>
          </w:p>
        </w:tc>
        <w:tc>
          <w:tcPr>
            <w:tcW w:w="2787" w:type="dxa"/>
          </w:tcPr>
          <w:p w:rsidR="006C679A" w:rsidRPr="00506416" w:rsidRDefault="006C679A" w:rsidP="00B736D5">
            <w:pPr>
              <w:pStyle w:val="Default"/>
              <w:spacing w:line="276" w:lineRule="auto"/>
              <w:rPr>
                <w:rFonts w:ascii="Trebuchet MS" w:hAnsi="Trebuchet MS"/>
                <w:sz w:val="20"/>
                <w:szCs w:val="20"/>
              </w:rPr>
            </w:pPr>
            <w:r w:rsidRPr="000D5BF6">
              <w:rPr>
                <w:rFonts w:ascii="Trebuchet MS" w:hAnsi="Trebuchet MS"/>
                <w:sz w:val="20"/>
                <w:szCs w:val="20"/>
              </w:rPr>
              <w:t>9</w:t>
            </w:r>
            <w:r>
              <w:rPr>
                <w:rFonts w:ascii="Trebuchet MS" w:hAnsi="Trebuchet MS"/>
                <w:sz w:val="20"/>
                <w:szCs w:val="20"/>
              </w:rPr>
              <w:t>, 10, 12, 13, 14, 15, 16, 17, 22, 23</w:t>
            </w:r>
            <w:r w:rsidRPr="000D5BF6">
              <w:rPr>
                <w:rFonts w:ascii="Trebuchet MS" w:hAnsi="Trebuchet MS"/>
                <w:sz w:val="20"/>
                <w:szCs w:val="20"/>
              </w:rPr>
              <w:t xml:space="preserve"> </w:t>
            </w:r>
          </w:p>
          <w:p w:rsidR="006C679A" w:rsidRDefault="006C679A" w:rsidP="00B736D5">
            <w:pPr>
              <w:rPr>
                <w:rFonts w:ascii="Trebuchet MS" w:hAnsi="Trebuchet MS" w:cs="Arial"/>
                <w:color w:val="FF0000"/>
                <w:sz w:val="20"/>
                <w:szCs w:val="20"/>
                <w:lang w:val="en-US"/>
              </w:rPr>
            </w:pPr>
            <w:r>
              <w:rPr>
                <w:rFonts w:ascii="Trebuchet MS" w:hAnsi="Trebuchet MS" w:cs="Arial"/>
                <w:color w:val="FF0000"/>
                <w:sz w:val="20"/>
                <w:szCs w:val="20"/>
                <w:lang w:val="en-US"/>
              </w:rPr>
              <w:t>Text about man with Down’s Syndrome</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Guy Fawkes Night</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Diwali</w:t>
            </w:r>
          </w:p>
          <w:p w:rsidR="006C679A" w:rsidRPr="00DB76FA" w:rsidRDefault="006C679A" w:rsidP="00B736D5">
            <w:pPr>
              <w:rPr>
                <w:rFonts w:ascii="Trebuchet MS" w:hAnsi="Trebuchet MS" w:cs="Arial"/>
                <w:color w:val="FF0000"/>
                <w:sz w:val="20"/>
                <w:szCs w:val="20"/>
              </w:rPr>
            </w:pPr>
            <w:r>
              <w:rPr>
                <w:rFonts w:ascii="Trebuchet MS" w:hAnsi="Trebuchet MS" w:cs="Arial"/>
                <w:color w:val="FF0000"/>
                <w:sz w:val="20"/>
                <w:szCs w:val="20"/>
                <w:lang w:val="en-US"/>
              </w:rPr>
              <w:t>Armistice Day</w:t>
            </w:r>
          </w:p>
        </w:tc>
      </w:tr>
      <w:tr w:rsidR="006C679A" w:rsidRPr="003A5BAC" w:rsidTr="00B736D5">
        <w:trPr>
          <w:trHeight w:val="781"/>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Week 8</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B736D5">
        <w:trPr>
          <w:trHeight w:val="706"/>
        </w:trPr>
        <w:tc>
          <w:tcPr>
            <w:tcW w:w="2243"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Independent study – pre-class</w:t>
            </w:r>
          </w:p>
          <w:p w:rsidR="006C679A" w:rsidRDefault="006C679A" w:rsidP="00B736D5"/>
        </w:tc>
        <w:tc>
          <w:tcPr>
            <w:tcW w:w="2268" w:type="dxa"/>
          </w:tcPr>
          <w:p w:rsidR="006C679A" w:rsidRPr="00564C9E" w:rsidRDefault="006C679A" w:rsidP="00B736D5">
            <w:pPr>
              <w:shd w:val="clear" w:color="auto" w:fill="FFFFFF" w:themeFill="background1"/>
              <w:rPr>
                <w:rFonts w:ascii="Trebuchet MS" w:hAnsi="Trebuchet MS" w:cs="Arial"/>
                <w:sz w:val="20"/>
                <w:szCs w:val="20"/>
              </w:rPr>
            </w:pPr>
          </w:p>
        </w:tc>
        <w:tc>
          <w:tcPr>
            <w:tcW w:w="2126" w:type="dxa"/>
          </w:tcPr>
          <w:p w:rsidR="006C679A" w:rsidRPr="00564C9E" w:rsidRDefault="006C679A" w:rsidP="00B736D5">
            <w:pPr>
              <w:rPr>
                <w:rFonts w:ascii="Trebuchet MS" w:hAnsi="Trebuchet MS" w:cs="Arial"/>
                <w:sz w:val="20"/>
                <w:szCs w:val="20"/>
              </w:rPr>
            </w:pPr>
          </w:p>
        </w:tc>
        <w:tc>
          <w:tcPr>
            <w:tcW w:w="1985" w:type="dxa"/>
          </w:tcPr>
          <w:p w:rsidR="006C679A" w:rsidRDefault="006C679A" w:rsidP="00B736D5">
            <w:pPr>
              <w:rPr>
                <w:rFonts w:ascii="Trebuchet MS" w:hAnsi="Trebuchet MS" w:cs="Arial"/>
                <w:sz w:val="20"/>
                <w:szCs w:val="20"/>
              </w:rPr>
            </w:pPr>
          </w:p>
        </w:tc>
        <w:tc>
          <w:tcPr>
            <w:tcW w:w="3090" w:type="dxa"/>
          </w:tcPr>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BKSB Unit on Language techniques</w:t>
            </w:r>
          </w:p>
          <w:p w:rsidR="006C679A" w:rsidRDefault="006C679A" w:rsidP="00B736D5">
            <w:pPr>
              <w:shd w:val="clear" w:color="auto" w:fill="FFFFFF" w:themeFill="background1"/>
              <w:rPr>
                <w:rFonts w:ascii="Trebuchet MS" w:hAnsi="Trebuchet MS" w:cs="Arial"/>
                <w:sz w:val="20"/>
                <w:szCs w:val="20"/>
              </w:rPr>
            </w:pPr>
          </w:p>
          <w:p w:rsidR="006C679A" w:rsidRPr="00564C9E"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SS to bring own texts to class</w:t>
            </w:r>
          </w:p>
        </w:tc>
        <w:tc>
          <w:tcPr>
            <w:tcW w:w="1701" w:type="dxa"/>
          </w:tcPr>
          <w:p w:rsidR="006C679A" w:rsidRDefault="006C679A" w:rsidP="00B736D5">
            <w:pPr>
              <w:rPr>
                <w:rFonts w:ascii="Trebuchet MS" w:hAnsi="Trebuchet MS" w:cs="Arial"/>
                <w:sz w:val="20"/>
                <w:szCs w:val="20"/>
              </w:rPr>
            </w:pPr>
          </w:p>
        </w:tc>
        <w:tc>
          <w:tcPr>
            <w:tcW w:w="2787" w:type="dxa"/>
          </w:tcPr>
          <w:p w:rsidR="006C679A" w:rsidRPr="000D5BF6" w:rsidRDefault="006C679A" w:rsidP="00B736D5">
            <w:pPr>
              <w:pStyle w:val="Default"/>
              <w:spacing w:line="276" w:lineRule="auto"/>
              <w:rPr>
                <w:rFonts w:ascii="Trebuchet MS" w:hAnsi="Trebuchet MS"/>
                <w:sz w:val="20"/>
                <w:szCs w:val="20"/>
              </w:rPr>
            </w:pPr>
          </w:p>
        </w:tc>
      </w:tr>
      <w:tr w:rsidR="006C679A" w:rsidRPr="00DB76FA" w:rsidTr="00B736D5">
        <w:trPr>
          <w:trHeight w:val="706"/>
        </w:trPr>
        <w:tc>
          <w:tcPr>
            <w:tcW w:w="2243" w:type="dxa"/>
            <w:shd w:val="clear" w:color="auto" w:fill="auto"/>
          </w:tcPr>
          <w:p w:rsidR="006C679A" w:rsidRPr="003C6A93" w:rsidRDefault="006C679A" w:rsidP="00B736D5">
            <w:pPr>
              <w:rPr>
                <w:rFonts w:ascii="Trebuchet MS" w:hAnsi="Trebuchet MS" w:cs="Arial"/>
                <w:b/>
                <w:color w:val="FF0000"/>
                <w:sz w:val="20"/>
                <w:szCs w:val="20"/>
              </w:rPr>
            </w:pPr>
            <w:r>
              <w:rPr>
                <w:rFonts w:ascii="Trebuchet MS" w:hAnsi="Trebuchet MS" w:cs="Arial"/>
                <w:sz w:val="20"/>
                <w:szCs w:val="20"/>
              </w:rPr>
              <w:t>Zoom class</w:t>
            </w:r>
          </w:p>
        </w:tc>
        <w:tc>
          <w:tcPr>
            <w:tcW w:w="2268" w:type="dxa"/>
          </w:tcPr>
          <w:p w:rsidR="006C679A" w:rsidRPr="00E44AE9" w:rsidRDefault="006C679A" w:rsidP="00B736D5">
            <w:pPr>
              <w:rPr>
                <w:rFonts w:ascii="Trebuchet MS" w:hAnsi="Trebuchet MS" w:cs="Arial"/>
                <w:sz w:val="20"/>
                <w:szCs w:val="20"/>
              </w:rPr>
            </w:pPr>
            <w:r>
              <w:rPr>
                <w:rFonts w:ascii="Trebuchet MS" w:hAnsi="Trebuchet MS" w:cs="Arial"/>
                <w:sz w:val="20"/>
                <w:szCs w:val="20"/>
              </w:rPr>
              <w:t>Language techniques (1)</w:t>
            </w:r>
          </w:p>
        </w:tc>
        <w:tc>
          <w:tcPr>
            <w:tcW w:w="2126" w:type="dxa"/>
          </w:tcPr>
          <w:p w:rsidR="006C679A" w:rsidRDefault="006C679A" w:rsidP="00B736D5">
            <w:pPr>
              <w:rPr>
                <w:rFonts w:ascii="Trebuchet MS" w:hAnsi="Trebuchet MS" w:cs="Arial"/>
                <w:sz w:val="20"/>
                <w:szCs w:val="20"/>
              </w:rPr>
            </w:pPr>
            <w:r>
              <w:rPr>
                <w:rFonts w:ascii="Trebuchet MS" w:hAnsi="Trebuchet MS" w:cs="Arial"/>
                <w:sz w:val="20"/>
                <w:szCs w:val="20"/>
              </w:rPr>
              <w:t>R</w:t>
            </w:r>
            <w:r w:rsidRPr="000F7154">
              <w:rPr>
                <w:rFonts w:ascii="Trebuchet MS" w:hAnsi="Trebuchet MS" w:cs="Arial"/>
                <w:sz w:val="20"/>
                <w:szCs w:val="20"/>
              </w:rPr>
              <w:t xml:space="preserve">ecognise </w:t>
            </w:r>
            <w:r>
              <w:rPr>
                <w:rFonts w:ascii="Trebuchet MS" w:hAnsi="Trebuchet MS" w:cs="Arial"/>
                <w:sz w:val="20"/>
                <w:szCs w:val="20"/>
              </w:rPr>
              <w:t xml:space="preserve">language and layout </w:t>
            </w:r>
            <w:r w:rsidRPr="000F7154">
              <w:rPr>
                <w:rFonts w:ascii="Trebuchet MS" w:hAnsi="Trebuchet MS" w:cs="Arial"/>
                <w:sz w:val="20"/>
                <w:szCs w:val="20"/>
              </w:rPr>
              <w:t>techniques for persuasion in text</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I</w:t>
            </w:r>
            <w:r w:rsidRPr="000F7154">
              <w:rPr>
                <w:rFonts w:ascii="Trebuchet MS" w:hAnsi="Trebuchet MS" w:cs="Arial"/>
                <w:sz w:val="20"/>
                <w:szCs w:val="20"/>
              </w:rPr>
              <w:t>dentif</w:t>
            </w:r>
            <w:r>
              <w:rPr>
                <w:rFonts w:ascii="Trebuchet MS" w:hAnsi="Trebuchet MS" w:cs="Arial"/>
                <w:sz w:val="20"/>
                <w:szCs w:val="20"/>
              </w:rPr>
              <w:t>y persuasive language in a text</w:t>
            </w:r>
          </w:p>
          <w:p w:rsidR="006C679A" w:rsidRDefault="006C679A" w:rsidP="00B736D5">
            <w:pPr>
              <w:rPr>
                <w:rFonts w:ascii="Trebuchet MS" w:hAnsi="Trebuchet MS" w:cs="Arial"/>
                <w:sz w:val="20"/>
                <w:szCs w:val="20"/>
              </w:rPr>
            </w:pPr>
          </w:p>
          <w:p w:rsidR="006C679A" w:rsidRPr="00E44AE9" w:rsidRDefault="006C679A" w:rsidP="00B736D5">
            <w:pPr>
              <w:rPr>
                <w:rFonts w:ascii="Trebuchet MS" w:hAnsi="Trebuchet MS" w:cs="Arial"/>
                <w:sz w:val="20"/>
                <w:szCs w:val="20"/>
              </w:rPr>
            </w:pPr>
            <w:r>
              <w:rPr>
                <w:rFonts w:ascii="Trebuchet MS" w:hAnsi="Trebuchet MS" w:cs="Arial"/>
                <w:sz w:val="20"/>
                <w:szCs w:val="20"/>
              </w:rPr>
              <w:t>W</w:t>
            </w:r>
            <w:r w:rsidRPr="000F7154">
              <w:rPr>
                <w:rFonts w:ascii="Trebuchet MS" w:hAnsi="Trebuchet MS" w:cs="Arial"/>
                <w:sz w:val="20"/>
                <w:szCs w:val="20"/>
              </w:rPr>
              <w:t>rite persuasively</w:t>
            </w:r>
          </w:p>
        </w:tc>
        <w:tc>
          <w:tcPr>
            <w:tcW w:w="1985" w:type="dxa"/>
          </w:tcPr>
          <w:p w:rsidR="006C679A" w:rsidRDefault="006C679A" w:rsidP="00B736D5">
            <w:pPr>
              <w:rPr>
                <w:rFonts w:ascii="Trebuchet MS" w:hAnsi="Trebuchet MS" w:cs="Arial"/>
                <w:sz w:val="20"/>
                <w:szCs w:val="20"/>
              </w:rPr>
            </w:pPr>
            <w:r>
              <w:rPr>
                <w:rFonts w:ascii="Trebuchet MS" w:hAnsi="Trebuchet MS" w:cs="Arial"/>
                <w:sz w:val="20"/>
                <w:szCs w:val="20"/>
              </w:rPr>
              <w:t>Matching activity</w:t>
            </w:r>
          </w:p>
          <w:p w:rsidR="006C679A" w:rsidRDefault="006C679A" w:rsidP="00B736D5">
            <w:pPr>
              <w:rPr>
                <w:rFonts w:ascii="Trebuchet MS" w:hAnsi="Trebuchet MS" w:cs="Arial"/>
                <w:sz w:val="20"/>
                <w:szCs w:val="20"/>
              </w:rPr>
            </w:pPr>
            <w:r>
              <w:rPr>
                <w:rFonts w:ascii="Trebuchet MS" w:hAnsi="Trebuchet MS" w:cs="Arial"/>
                <w:sz w:val="20"/>
                <w:szCs w:val="20"/>
              </w:rPr>
              <w:t>Group feedback</w:t>
            </w:r>
          </w:p>
          <w:p w:rsidR="006C679A" w:rsidRPr="00E44AE9" w:rsidRDefault="006C679A" w:rsidP="00B736D5">
            <w:pPr>
              <w:rPr>
                <w:rFonts w:ascii="Trebuchet MS" w:hAnsi="Trebuchet MS" w:cs="Arial"/>
                <w:sz w:val="20"/>
                <w:szCs w:val="20"/>
              </w:rPr>
            </w:pPr>
            <w:r>
              <w:rPr>
                <w:rFonts w:ascii="Trebuchet MS" w:hAnsi="Trebuchet MS" w:cs="Arial"/>
                <w:sz w:val="20"/>
                <w:szCs w:val="20"/>
              </w:rPr>
              <w:t>Marked writing</w:t>
            </w:r>
          </w:p>
        </w:tc>
        <w:tc>
          <w:tcPr>
            <w:tcW w:w="3090" w:type="dxa"/>
          </w:tcPr>
          <w:p w:rsidR="006C679A" w:rsidRDefault="006C679A" w:rsidP="00B736D5">
            <w:pPr>
              <w:rPr>
                <w:rFonts w:ascii="Trebuchet MS" w:hAnsi="Trebuchet MS" w:cs="Arial"/>
                <w:sz w:val="20"/>
                <w:szCs w:val="20"/>
              </w:rPr>
            </w:pPr>
            <w:r>
              <w:rPr>
                <w:rFonts w:ascii="Trebuchet MS" w:hAnsi="Trebuchet MS" w:cs="Arial"/>
                <w:sz w:val="20"/>
                <w:szCs w:val="20"/>
              </w:rPr>
              <w:t xml:space="preserve">Group </w:t>
            </w:r>
            <w:r w:rsidRPr="00414418">
              <w:rPr>
                <w:rFonts w:ascii="Trebuchet MS" w:hAnsi="Trebuchet MS" w:cs="Arial"/>
                <w:sz w:val="20"/>
                <w:szCs w:val="20"/>
              </w:rPr>
              <w:t>discussion – how would you persuade someone to do something?</w:t>
            </w:r>
          </w:p>
          <w:p w:rsidR="006C679A" w:rsidRDefault="006C679A" w:rsidP="00B736D5">
            <w:pPr>
              <w:shd w:val="clear" w:color="auto" w:fill="FFFFFF" w:themeFill="background1"/>
              <w:rPr>
                <w:rFonts w:ascii="Trebuchet MS" w:hAnsi="Trebuchet MS" w:cs="Arial"/>
                <w:sz w:val="20"/>
                <w:szCs w:val="20"/>
              </w:rPr>
            </w:pPr>
            <w:r w:rsidRPr="00564C9E">
              <w:rPr>
                <w:rFonts w:ascii="Trebuchet MS" w:hAnsi="Trebuchet MS" w:cs="Arial"/>
                <w:sz w:val="20"/>
                <w:szCs w:val="20"/>
              </w:rPr>
              <w:t xml:space="preserve">Recap purpose of text –lead into language associated with it. Ask </w:t>
            </w:r>
            <w:proofErr w:type="spellStart"/>
            <w:r w:rsidRPr="00564C9E">
              <w:rPr>
                <w:rFonts w:ascii="Trebuchet MS" w:hAnsi="Trebuchet MS" w:cs="Arial"/>
                <w:sz w:val="20"/>
                <w:szCs w:val="20"/>
              </w:rPr>
              <w:t>ss</w:t>
            </w:r>
            <w:proofErr w:type="spellEnd"/>
            <w:r w:rsidRPr="00564C9E">
              <w:rPr>
                <w:rFonts w:ascii="Trebuchet MS" w:hAnsi="Trebuchet MS" w:cs="Arial"/>
                <w:sz w:val="20"/>
                <w:szCs w:val="20"/>
              </w:rPr>
              <w:t xml:space="preserve"> to remember what language associated with each purpose. </w:t>
            </w:r>
          </w:p>
          <w:p w:rsidR="006C679A" w:rsidRPr="00414418" w:rsidRDefault="006C679A" w:rsidP="00B736D5">
            <w:pPr>
              <w:rPr>
                <w:rFonts w:ascii="Trebuchet MS" w:hAnsi="Trebuchet MS" w:cs="Arial"/>
                <w:sz w:val="20"/>
                <w:szCs w:val="20"/>
              </w:rPr>
            </w:pPr>
            <w:r>
              <w:rPr>
                <w:rFonts w:ascii="Trebuchet MS" w:hAnsi="Trebuchet MS" w:cs="Arial"/>
                <w:sz w:val="20"/>
                <w:szCs w:val="20"/>
              </w:rPr>
              <w:t xml:space="preserve">Look at Water Aid leaflet and discuss how </w:t>
            </w:r>
            <w:r w:rsidRPr="00414418">
              <w:rPr>
                <w:rFonts w:ascii="Trebuchet MS" w:hAnsi="Trebuchet MS" w:cs="Arial"/>
                <w:sz w:val="20"/>
                <w:szCs w:val="20"/>
              </w:rPr>
              <w:t xml:space="preserve">language and format </w:t>
            </w:r>
            <w:r>
              <w:rPr>
                <w:rFonts w:ascii="Trebuchet MS" w:hAnsi="Trebuchet MS" w:cs="Arial"/>
                <w:sz w:val="20"/>
                <w:szCs w:val="20"/>
              </w:rPr>
              <w:t xml:space="preserve">used </w:t>
            </w:r>
            <w:r w:rsidRPr="00414418">
              <w:rPr>
                <w:rFonts w:ascii="Trebuchet MS" w:hAnsi="Trebuchet MS" w:cs="Arial"/>
                <w:sz w:val="20"/>
                <w:szCs w:val="20"/>
              </w:rPr>
              <w:t>persuasively?</w:t>
            </w:r>
          </w:p>
          <w:p w:rsidR="006C679A" w:rsidRPr="00414418" w:rsidRDefault="006C679A" w:rsidP="00B736D5">
            <w:pPr>
              <w:rPr>
                <w:rFonts w:ascii="Trebuchet MS" w:hAnsi="Trebuchet MS" w:cs="Arial"/>
                <w:sz w:val="20"/>
                <w:szCs w:val="20"/>
              </w:rPr>
            </w:pPr>
            <w:r w:rsidRPr="00414418">
              <w:rPr>
                <w:rFonts w:ascii="Trebuchet MS" w:hAnsi="Trebuchet MS" w:cs="Arial"/>
                <w:sz w:val="20"/>
                <w:szCs w:val="20"/>
              </w:rPr>
              <w:t>Give out techniques matching activity – explain and do feedback. Give out summary.</w:t>
            </w:r>
          </w:p>
          <w:p w:rsidR="006C679A" w:rsidRPr="00414418" w:rsidRDefault="006C679A" w:rsidP="00B736D5">
            <w:pPr>
              <w:pStyle w:val="Header"/>
              <w:tabs>
                <w:tab w:val="clear" w:pos="4153"/>
                <w:tab w:val="clear" w:pos="8306"/>
              </w:tabs>
              <w:rPr>
                <w:rFonts w:ascii="Trebuchet MS" w:hAnsi="Trebuchet MS" w:cs="Arial"/>
                <w:sz w:val="20"/>
                <w:szCs w:val="20"/>
              </w:rPr>
            </w:pPr>
            <w:r w:rsidRPr="00414418">
              <w:rPr>
                <w:rFonts w:ascii="Trebuchet MS" w:hAnsi="Trebuchet MS" w:cs="Arial"/>
                <w:sz w:val="20"/>
                <w:szCs w:val="20"/>
              </w:rPr>
              <w:lastRenderedPageBreak/>
              <w:t xml:space="preserve">Get </w:t>
            </w:r>
            <w:proofErr w:type="spellStart"/>
            <w:r w:rsidRPr="00414418">
              <w:rPr>
                <w:rFonts w:ascii="Trebuchet MS" w:hAnsi="Trebuchet MS" w:cs="Arial"/>
                <w:sz w:val="20"/>
                <w:szCs w:val="20"/>
              </w:rPr>
              <w:t>ss</w:t>
            </w:r>
            <w:proofErr w:type="spellEnd"/>
            <w:r w:rsidRPr="00414418">
              <w:rPr>
                <w:rFonts w:ascii="Trebuchet MS" w:hAnsi="Trebuchet MS" w:cs="Arial"/>
                <w:sz w:val="20"/>
                <w:szCs w:val="20"/>
              </w:rPr>
              <w:t xml:space="preserve"> to look at </w:t>
            </w:r>
            <w:proofErr w:type="spellStart"/>
            <w:r w:rsidRPr="00414418">
              <w:rPr>
                <w:rFonts w:ascii="Trebuchet MS" w:hAnsi="Trebuchet MS" w:cs="Arial"/>
                <w:sz w:val="20"/>
                <w:szCs w:val="20"/>
              </w:rPr>
              <w:t>realia</w:t>
            </w:r>
            <w:proofErr w:type="spellEnd"/>
            <w:r w:rsidRPr="00414418">
              <w:rPr>
                <w:rFonts w:ascii="Trebuchet MS" w:hAnsi="Trebuchet MS" w:cs="Arial"/>
                <w:sz w:val="20"/>
                <w:szCs w:val="20"/>
              </w:rPr>
              <w:t xml:space="preserve"> again and identify technique and examples</w:t>
            </w:r>
          </w:p>
          <w:p w:rsidR="006C679A" w:rsidRPr="00414418" w:rsidRDefault="006C679A" w:rsidP="00B736D5">
            <w:pPr>
              <w:rPr>
                <w:rFonts w:ascii="Trebuchet MS" w:hAnsi="Trebuchet MS" w:cs="Arial"/>
                <w:sz w:val="20"/>
                <w:szCs w:val="20"/>
              </w:rPr>
            </w:pPr>
            <w:r w:rsidRPr="00414418">
              <w:rPr>
                <w:rFonts w:ascii="Trebuchet MS" w:hAnsi="Trebuchet MS" w:cs="Arial"/>
                <w:sz w:val="20"/>
                <w:szCs w:val="20"/>
              </w:rPr>
              <w:t>Whole group to look at Water Aid leaflet and identify techniques</w:t>
            </w:r>
          </w:p>
          <w:p w:rsidR="006C679A" w:rsidRPr="00564C9E" w:rsidRDefault="006C679A" w:rsidP="00B736D5">
            <w:pPr>
              <w:shd w:val="clear" w:color="auto" w:fill="FFFFFF" w:themeFill="background1"/>
              <w:rPr>
                <w:rFonts w:ascii="Trebuchet MS" w:hAnsi="Trebuchet MS" w:cs="Arial"/>
                <w:sz w:val="20"/>
                <w:szCs w:val="20"/>
              </w:rPr>
            </w:pPr>
          </w:p>
        </w:tc>
        <w:tc>
          <w:tcPr>
            <w:tcW w:w="1701" w:type="dxa"/>
          </w:tcPr>
          <w:p w:rsidR="006C679A" w:rsidRDefault="006C679A" w:rsidP="00B736D5">
            <w:pPr>
              <w:rPr>
                <w:rFonts w:ascii="Trebuchet MS" w:hAnsi="Trebuchet MS" w:cs="Arial"/>
                <w:sz w:val="20"/>
                <w:szCs w:val="20"/>
              </w:rPr>
            </w:pPr>
            <w:proofErr w:type="spellStart"/>
            <w:r>
              <w:rPr>
                <w:rFonts w:ascii="Trebuchet MS" w:hAnsi="Trebuchet MS" w:cs="Arial"/>
                <w:sz w:val="20"/>
                <w:szCs w:val="20"/>
              </w:rPr>
              <w:lastRenderedPageBreak/>
              <w:t>Realia</w:t>
            </w:r>
            <w:proofErr w:type="spellEnd"/>
          </w:p>
          <w:p w:rsidR="006C679A" w:rsidRDefault="006C679A" w:rsidP="00B736D5">
            <w:pPr>
              <w:rPr>
                <w:rFonts w:ascii="Trebuchet MS" w:hAnsi="Trebuchet MS" w:cs="Arial"/>
                <w:sz w:val="20"/>
                <w:szCs w:val="20"/>
              </w:rPr>
            </w:pPr>
            <w:r>
              <w:rPr>
                <w:rFonts w:ascii="Trebuchet MS" w:hAnsi="Trebuchet MS" w:cs="Arial"/>
                <w:sz w:val="20"/>
                <w:szCs w:val="20"/>
              </w:rPr>
              <w:t>Techniques matching activity</w:t>
            </w:r>
          </w:p>
          <w:p w:rsidR="006C679A" w:rsidRDefault="006C679A" w:rsidP="00B736D5">
            <w:pPr>
              <w:rPr>
                <w:rFonts w:ascii="Trebuchet MS" w:hAnsi="Trebuchet MS" w:cs="Arial"/>
                <w:sz w:val="20"/>
                <w:szCs w:val="20"/>
              </w:rPr>
            </w:pPr>
            <w:r>
              <w:rPr>
                <w:rFonts w:ascii="Trebuchet MS" w:hAnsi="Trebuchet MS" w:cs="Arial"/>
                <w:sz w:val="20"/>
                <w:szCs w:val="20"/>
              </w:rPr>
              <w:t>Water Aid leaflet</w:t>
            </w:r>
          </w:p>
          <w:p w:rsidR="006C679A" w:rsidRDefault="006C679A" w:rsidP="00B736D5">
            <w:pPr>
              <w:rPr>
                <w:rFonts w:ascii="Trebuchet MS" w:hAnsi="Trebuchet MS" w:cs="Arial"/>
                <w:sz w:val="20"/>
                <w:szCs w:val="20"/>
              </w:rPr>
            </w:pPr>
            <w:r>
              <w:rPr>
                <w:rFonts w:ascii="Trebuchet MS" w:hAnsi="Trebuchet MS" w:cs="Arial"/>
                <w:sz w:val="20"/>
                <w:szCs w:val="20"/>
              </w:rPr>
              <w:t>Product pictures</w:t>
            </w:r>
          </w:p>
          <w:p w:rsidR="006C679A" w:rsidRPr="00E44AE9" w:rsidRDefault="006C679A" w:rsidP="00B736D5">
            <w:pPr>
              <w:rPr>
                <w:rFonts w:ascii="Trebuchet MS" w:hAnsi="Trebuchet MS" w:cs="Arial"/>
                <w:sz w:val="20"/>
                <w:szCs w:val="20"/>
              </w:rPr>
            </w:pPr>
            <w:r>
              <w:rPr>
                <w:rFonts w:ascii="Trebuchet MS" w:hAnsi="Trebuchet MS" w:cs="Arial"/>
                <w:sz w:val="20"/>
                <w:szCs w:val="20"/>
              </w:rPr>
              <w:t>Flipchart/pens</w:t>
            </w:r>
          </w:p>
        </w:tc>
        <w:tc>
          <w:tcPr>
            <w:tcW w:w="2787" w:type="dxa"/>
          </w:tcPr>
          <w:p w:rsidR="006C679A" w:rsidRDefault="006C679A" w:rsidP="00B736D5">
            <w:pPr>
              <w:pStyle w:val="Default"/>
              <w:spacing w:line="276" w:lineRule="auto"/>
              <w:rPr>
                <w:rFonts w:ascii="Trebuchet MS" w:hAnsi="Trebuchet MS"/>
                <w:sz w:val="20"/>
                <w:szCs w:val="20"/>
              </w:rPr>
            </w:pPr>
            <w:r w:rsidRPr="000D5BF6">
              <w:rPr>
                <w:rFonts w:ascii="Trebuchet MS" w:hAnsi="Trebuchet MS"/>
                <w:sz w:val="20"/>
                <w:szCs w:val="20"/>
              </w:rPr>
              <w:t>9</w:t>
            </w:r>
            <w:r>
              <w:rPr>
                <w:rFonts w:ascii="Trebuchet MS" w:hAnsi="Trebuchet MS"/>
                <w:sz w:val="20"/>
                <w:szCs w:val="20"/>
              </w:rPr>
              <w:t>, 11, 12</w:t>
            </w:r>
          </w:p>
          <w:p w:rsidR="006C679A" w:rsidRDefault="006C679A" w:rsidP="00B736D5">
            <w:pPr>
              <w:autoSpaceDE w:val="0"/>
              <w:autoSpaceDN w:val="0"/>
              <w:adjustRightInd w:val="0"/>
              <w:rPr>
                <w:rFonts w:ascii="Trebuchet MS" w:hAnsi="Trebuchet MS" w:cs="Arial"/>
                <w:color w:val="FF0000"/>
                <w:sz w:val="20"/>
                <w:szCs w:val="20"/>
                <w:lang w:val="en-US"/>
              </w:rPr>
            </w:pPr>
            <w:r>
              <w:rPr>
                <w:rFonts w:ascii="Trebuchet MS" w:hAnsi="Trebuchet MS" w:cs="Arial"/>
                <w:color w:val="FF0000"/>
                <w:sz w:val="20"/>
                <w:szCs w:val="20"/>
                <w:lang w:val="en-US"/>
              </w:rPr>
              <w:t>Anti-Bullying Week</w:t>
            </w:r>
          </w:p>
          <w:p w:rsidR="006C679A" w:rsidRDefault="006C679A" w:rsidP="00B736D5">
            <w:pPr>
              <w:autoSpaceDE w:val="0"/>
              <w:autoSpaceDN w:val="0"/>
              <w:adjustRightInd w:val="0"/>
              <w:rPr>
                <w:rFonts w:ascii="Trebuchet MS" w:hAnsi="Trebuchet MS" w:cs="Arial"/>
                <w:color w:val="FF0000"/>
                <w:sz w:val="20"/>
                <w:szCs w:val="20"/>
                <w:lang w:val="en-US"/>
              </w:rPr>
            </w:pPr>
            <w:r>
              <w:rPr>
                <w:rFonts w:ascii="Trebuchet MS" w:hAnsi="Trebuchet MS" w:cs="Arial"/>
                <w:color w:val="FF0000"/>
                <w:sz w:val="20"/>
                <w:szCs w:val="20"/>
                <w:lang w:val="en-US"/>
              </w:rPr>
              <w:t>Transgender Awareness Week</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World Diabetes Day</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International Men’s Day</w:t>
            </w:r>
          </w:p>
          <w:p w:rsidR="006C679A" w:rsidRPr="00DB76FA" w:rsidRDefault="006C679A" w:rsidP="00B736D5">
            <w:pPr>
              <w:autoSpaceDE w:val="0"/>
              <w:autoSpaceDN w:val="0"/>
              <w:adjustRightInd w:val="0"/>
              <w:rPr>
                <w:rFonts w:ascii="Trebuchet MS" w:hAnsi="Trebuchet MS" w:cs="Arial"/>
                <w:color w:val="FF0000"/>
                <w:sz w:val="20"/>
                <w:szCs w:val="20"/>
                <w:lang w:val="en-US"/>
              </w:rPr>
            </w:pPr>
          </w:p>
        </w:tc>
      </w:tr>
      <w:tr w:rsidR="006C679A" w:rsidRPr="003A5BAC" w:rsidTr="00B736D5">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Week 9</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B736D5">
        <w:trPr>
          <w:trHeight w:val="995"/>
        </w:trPr>
        <w:tc>
          <w:tcPr>
            <w:tcW w:w="2243"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Independent study – pre-class</w:t>
            </w:r>
          </w:p>
          <w:p w:rsidR="006C679A" w:rsidRPr="003C6A93" w:rsidRDefault="006C679A" w:rsidP="00B736D5">
            <w:pPr>
              <w:rPr>
                <w:rFonts w:ascii="Trebuchet MS" w:hAnsi="Trebuchet MS" w:cs="Arial"/>
                <w:sz w:val="20"/>
                <w:szCs w:val="20"/>
              </w:rPr>
            </w:pPr>
          </w:p>
        </w:tc>
        <w:tc>
          <w:tcPr>
            <w:tcW w:w="2268" w:type="dxa"/>
          </w:tcPr>
          <w:p w:rsidR="006C679A" w:rsidRDefault="006C679A" w:rsidP="00B736D5">
            <w:pPr>
              <w:rPr>
                <w:rFonts w:ascii="Trebuchet MS" w:hAnsi="Trebuchet MS" w:cs="Arial"/>
                <w:sz w:val="20"/>
                <w:szCs w:val="20"/>
              </w:rPr>
            </w:pPr>
          </w:p>
        </w:tc>
        <w:tc>
          <w:tcPr>
            <w:tcW w:w="2126" w:type="dxa"/>
          </w:tcPr>
          <w:p w:rsidR="006C679A" w:rsidRDefault="006C679A" w:rsidP="00B736D5">
            <w:pPr>
              <w:rPr>
                <w:rFonts w:ascii="Trebuchet MS" w:hAnsi="Trebuchet MS" w:cs="Arial"/>
                <w:sz w:val="20"/>
                <w:szCs w:val="20"/>
              </w:rPr>
            </w:pPr>
            <w:r>
              <w:rPr>
                <w:rFonts w:ascii="Trebuchet MS" w:hAnsi="Trebuchet MS" w:cs="Arial"/>
                <w:sz w:val="20"/>
                <w:szCs w:val="20"/>
              </w:rPr>
              <w:t>Infer meaning</w:t>
            </w:r>
          </w:p>
        </w:tc>
        <w:tc>
          <w:tcPr>
            <w:tcW w:w="1985" w:type="dxa"/>
          </w:tcPr>
          <w:p w:rsidR="006C679A" w:rsidRDefault="006C679A" w:rsidP="00B736D5">
            <w:pPr>
              <w:rPr>
                <w:rFonts w:ascii="Trebuchet MS" w:hAnsi="Trebuchet MS" w:cs="Arial"/>
                <w:sz w:val="20"/>
                <w:szCs w:val="20"/>
              </w:rPr>
            </w:pPr>
          </w:p>
        </w:tc>
        <w:tc>
          <w:tcPr>
            <w:tcW w:w="3090" w:type="dxa"/>
          </w:tcPr>
          <w:p w:rsidR="006C679A" w:rsidRDefault="006C679A" w:rsidP="00B736D5">
            <w:pPr>
              <w:rPr>
                <w:rFonts w:ascii="Trebuchet MS" w:hAnsi="Trebuchet MS" w:cs="Arial"/>
                <w:sz w:val="20"/>
                <w:szCs w:val="20"/>
              </w:rPr>
            </w:pPr>
            <w:r>
              <w:rPr>
                <w:rFonts w:ascii="Trebuchet MS" w:hAnsi="Trebuchet MS" w:cs="Arial"/>
                <w:sz w:val="20"/>
                <w:szCs w:val="20"/>
              </w:rPr>
              <w:t>Idioms activity – find idioms to do with parts of the body</w:t>
            </w:r>
          </w:p>
        </w:tc>
        <w:tc>
          <w:tcPr>
            <w:tcW w:w="1701" w:type="dxa"/>
          </w:tcPr>
          <w:p w:rsidR="006C679A" w:rsidRDefault="006C679A" w:rsidP="00B736D5">
            <w:pPr>
              <w:rPr>
                <w:rFonts w:ascii="Trebuchet MS" w:hAnsi="Trebuchet MS" w:cs="Arial"/>
                <w:sz w:val="20"/>
                <w:szCs w:val="20"/>
              </w:rPr>
            </w:pPr>
            <w:r w:rsidRPr="006B61B8">
              <w:rPr>
                <w:rFonts w:ascii="Trebuchet MS" w:hAnsi="Trebuchet MS" w:cs="Arial"/>
                <w:sz w:val="20"/>
                <w:szCs w:val="20"/>
              </w:rPr>
              <w:t>https://www.theidioms.com/</w:t>
            </w:r>
          </w:p>
        </w:tc>
        <w:tc>
          <w:tcPr>
            <w:tcW w:w="2787" w:type="dxa"/>
          </w:tcPr>
          <w:p w:rsidR="006C679A" w:rsidRPr="000D5BF6" w:rsidRDefault="006C679A" w:rsidP="00B736D5">
            <w:pPr>
              <w:pStyle w:val="Default"/>
              <w:spacing w:line="276" w:lineRule="auto"/>
              <w:rPr>
                <w:rFonts w:ascii="Trebuchet MS" w:hAnsi="Trebuchet MS"/>
                <w:sz w:val="20"/>
                <w:szCs w:val="20"/>
              </w:rPr>
            </w:pPr>
          </w:p>
        </w:tc>
      </w:tr>
      <w:tr w:rsidR="006C679A" w:rsidRPr="008F51A2" w:rsidTr="00B736D5">
        <w:trPr>
          <w:trHeight w:val="995"/>
        </w:trPr>
        <w:tc>
          <w:tcPr>
            <w:tcW w:w="2243" w:type="dxa"/>
            <w:shd w:val="clear" w:color="auto" w:fill="auto"/>
          </w:tcPr>
          <w:p w:rsidR="006C679A" w:rsidRPr="003C6A93" w:rsidRDefault="006C679A" w:rsidP="00B736D5">
            <w:pPr>
              <w:rPr>
                <w:rFonts w:ascii="Trebuchet MS" w:hAnsi="Trebuchet MS" w:cs="Arial"/>
                <w:sz w:val="20"/>
                <w:szCs w:val="20"/>
              </w:rPr>
            </w:pPr>
            <w:r>
              <w:rPr>
                <w:rFonts w:ascii="Trebuchet MS" w:hAnsi="Trebuchet MS" w:cs="Arial"/>
                <w:sz w:val="20"/>
                <w:szCs w:val="20"/>
              </w:rPr>
              <w:t>Zoom class</w:t>
            </w:r>
          </w:p>
        </w:tc>
        <w:tc>
          <w:tcPr>
            <w:tcW w:w="2268" w:type="dxa"/>
          </w:tcPr>
          <w:p w:rsidR="006C679A" w:rsidRPr="008F51A2" w:rsidRDefault="006C679A" w:rsidP="00B736D5">
            <w:pPr>
              <w:rPr>
                <w:rFonts w:ascii="Trebuchet MS" w:hAnsi="Trebuchet MS" w:cs="Arial"/>
                <w:sz w:val="20"/>
                <w:szCs w:val="20"/>
              </w:rPr>
            </w:pPr>
            <w:r>
              <w:rPr>
                <w:rFonts w:ascii="Trebuchet MS" w:hAnsi="Trebuchet MS" w:cs="Arial"/>
                <w:sz w:val="20"/>
                <w:szCs w:val="20"/>
              </w:rPr>
              <w:t>Language techniques (2)</w:t>
            </w:r>
          </w:p>
        </w:tc>
        <w:tc>
          <w:tcPr>
            <w:tcW w:w="2126" w:type="dxa"/>
          </w:tcPr>
          <w:p w:rsidR="006C679A" w:rsidRPr="000F7154" w:rsidRDefault="006C679A" w:rsidP="00B736D5">
            <w:pPr>
              <w:rPr>
                <w:rFonts w:ascii="Trebuchet MS" w:hAnsi="Trebuchet MS" w:cs="Arial"/>
                <w:sz w:val="20"/>
                <w:szCs w:val="20"/>
              </w:rPr>
            </w:pPr>
          </w:p>
        </w:tc>
        <w:tc>
          <w:tcPr>
            <w:tcW w:w="1985" w:type="dxa"/>
          </w:tcPr>
          <w:p w:rsidR="006C679A" w:rsidRPr="008F51A2" w:rsidRDefault="006C679A" w:rsidP="00B736D5">
            <w:pPr>
              <w:rPr>
                <w:rFonts w:ascii="Trebuchet MS" w:hAnsi="Trebuchet MS" w:cs="Arial"/>
                <w:sz w:val="20"/>
                <w:szCs w:val="20"/>
              </w:rPr>
            </w:pPr>
          </w:p>
        </w:tc>
        <w:tc>
          <w:tcPr>
            <w:tcW w:w="3090" w:type="dxa"/>
          </w:tcPr>
          <w:p w:rsidR="006C679A" w:rsidRDefault="006C679A" w:rsidP="00B736D5">
            <w:pPr>
              <w:rPr>
                <w:rFonts w:ascii="Trebuchet MS" w:hAnsi="Trebuchet MS" w:cs="Arial"/>
                <w:sz w:val="20"/>
                <w:szCs w:val="20"/>
              </w:rPr>
            </w:pPr>
            <w:r>
              <w:rPr>
                <w:rFonts w:ascii="Trebuchet MS" w:hAnsi="Trebuchet MS" w:cs="Arial"/>
                <w:sz w:val="20"/>
                <w:szCs w:val="20"/>
              </w:rPr>
              <w:t>Idioms, metaphors and similes: using poetry to express figurative language</w:t>
            </w:r>
          </w:p>
          <w:p w:rsidR="006C679A" w:rsidRPr="008F51A2" w:rsidRDefault="006C679A" w:rsidP="00B736D5">
            <w:pPr>
              <w:rPr>
                <w:rFonts w:ascii="Trebuchet MS" w:hAnsi="Trebuchet MS" w:cs="Arial"/>
                <w:sz w:val="20"/>
                <w:szCs w:val="20"/>
              </w:rPr>
            </w:pPr>
            <w:r>
              <w:rPr>
                <w:rFonts w:ascii="Trebuchet MS" w:hAnsi="Trebuchet MS" w:cs="Arial"/>
                <w:sz w:val="20"/>
                <w:szCs w:val="20"/>
              </w:rPr>
              <w:t>Use images to get learners to create their own metaphors/similes</w:t>
            </w:r>
          </w:p>
        </w:tc>
        <w:tc>
          <w:tcPr>
            <w:tcW w:w="1701" w:type="dxa"/>
          </w:tcPr>
          <w:p w:rsidR="006C679A" w:rsidRDefault="006C679A" w:rsidP="00B736D5">
            <w:pPr>
              <w:rPr>
                <w:rFonts w:ascii="Trebuchet MS" w:hAnsi="Trebuchet MS" w:cs="Arial"/>
                <w:sz w:val="20"/>
                <w:szCs w:val="20"/>
              </w:rPr>
            </w:pPr>
            <w:r>
              <w:rPr>
                <w:rFonts w:ascii="Trebuchet MS" w:hAnsi="Trebuchet MS" w:cs="Arial"/>
                <w:sz w:val="20"/>
                <w:szCs w:val="20"/>
              </w:rPr>
              <w:t>Metaphor/simile poetry</w:t>
            </w:r>
          </w:p>
          <w:p w:rsidR="006C679A" w:rsidRDefault="006C679A" w:rsidP="00B736D5">
            <w:pPr>
              <w:rPr>
                <w:rFonts w:ascii="Trebuchet MS" w:hAnsi="Trebuchet MS" w:cs="Arial"/>
                <w:sz w:val="20"/>
                <w:szCs w:val="20"/>
              </w:rPr>
            </w:pPr>
            <w:r>
              <w:rPr>
                <w:rFonts w:ascii="Trebuchet MS" w:hAnsi="Trebuchet MS" w:cs="Arial"/>
                <w:sz w:val="20"/>
                <w:szCs w:val="20"/>
              </w:rPr>
              <w:t xml:space="preserve">Metaphor/simile song – </w:t>
            </w:r>
            <w:proofErr w:type="spellStart"/>
            <w:r>
              <w:rPr>
                <w:rFonts w:ascii="Trebuchet MS" w:hAnsi="Trebuchet MS" w:cs="Arial"/>
                <w:sz w:val="20"/>
                <w:szCs w:val="20"/>
              </w:rPr>
              <w:t>Youtube</w:t>
            </w:r>
            <w:proofErr w:type="spellEnd"/>
          </w:p>
          <w:p w:rsidR="006C679A"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r>
              <w:rPr>
                <w:rFonts w:ascii="Trebuchet MS" w:hAnsi="Trebuchet MS" w:cs="Arial"/>
                <w:sz w:val="20"/>
                <w:szCs w:val="20"/>
              </w:rPr>
              <w:t xml:space="preserve">Images </w:t>
            </w:r>
          </w:p>
        </w:tc>
        <w:tc>
          <w:tcPr>
            <w:tcW w:w="2787" w:type="dxa"/>
          </w:tcPr>
          <w:p w:rsidR="006C679A" w:rsidRDefault="006C679A" w:rsidP="00B736D5">
            <w:pPr>
              <w:pStyle w:val="Default"/>
              <w:spacing w:line="276" w:lineRule="auto"/>
              <w:rPr>
                <w:rFonts w:ascii="Trebuchet MS" w:eastAsia="Times New Roman" w:hAnsi="Trebuchet MS" w:cs="Times New Roman"/>
                <w:color w:val="auto"/>
                <w:sz w:val="20"/>
                <w:szCs w:val="20"/>
                <w:lang w:eastAsia="en-GB"/>
              </w:rPr>
            </w:pPr>
            <w:r w:rsidRPr="000D5BF6">
              <w:rPr>
                <w:rFonts w:ascii="Trebuchet MS" w:hAnsi="Trebuchet MS"/>
                <w:sz w:val="20"/>
                <w:szCs w:val="20"/>
              </w:rPr>
              <w:t>9</w:t>
            </w:r>
            <w:r>
              <w:rPr>
                <w:rFonts w:ascii="Trebuchet MS" w:hAnsi="Trebuchet MS"/>
                <w:sz w:val="20"/>
                <w:szCs w:val="20"/>
              </w:rPr>
              <w:t xml:space="preserve">, </w:t>
            </w:r>
            <w:r w:rsidRPr="000D5BF6">
              <w:rPr>
                <w:rFonts w:ascii="Trebuchet MS" w:hAnsi="Trebuchet MS"/>
                <w:sz w:val="20"/>
                <w:szCs w:val="20"/>
              </w:rPr>
              <w:t>11</w:t>
            </w:r>
            <w:r>
              <w:rPr>
                <w:rFonts w:ascii="Trebuchet MS" w:hAnsi="Trebuchet MS"/>
                <w:sz w:val="20"/>
                <w:szCs w:val="20"/>
              </w:rPr>
              <w:t xml:space="preserve">, 12, </w:t>
            </w:r>
            <w:r w:rsidRPr="000D5BF6">
              <w:rPr>
                <w:rFonts w:ascii="Trebuchet MS" w:hAnsi="Trebuchet MS"/>
                <w:sz w:val="20"/>
                <w:szCs w:val="20"/>
              </w:rPr>
              <w:t>13</w:t>
            </w:r>
            <w:r>
              <w:rPr>
                <w:rFonts w:ascii="Trebuchet MS" w:hAnsi="Trebuchet MS"/>
                <w:sz w:val="20"/>
                <w:szCs w:val="20"/>
              </w:rPr>
              <w:t>, 16, 22, 23, 24, 25</w:t>
            </w:r>
          </w:p>
          <w:p w:rsidR="006C679A" w:rsidRPr="004255DB" w:rsidRDefault="006C679A" w:rsidP="00B736D5">
            <w:pPr>
              <w:pStyle w:val="Default"/>
              <w:spacing w:line="276" w:lineRule="auto"/>
              <w:rPr>
                <w:rFonts w:ascii="Trebuchet MS" w:hAnsi="Trebuchet MS"/>
                <w:color w:val="FF0000"/>
                <w:sz w:val="20"/>
                <w:szCs w:val="20"/>
                <w:lang w:val="en-US"/>
              </w:rPr>
            </w:pPr>
            <w:r w:rsidRPr="004255DB">
              <w:rPr>
                <w:rFonts w:ascii="Trebuchet MS" w:hAnsi="Trebuchet MS"/>
                <w:color w:val="FF0000"/>
                <w:sz w:val="20"/>
                <w:szCs w:val="20"/>
                <w:lang w:val="en-US"/>
              </w:rPr>
              <w:t xml:space="preserve">Universal Children’s Day </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 xml:space="preserve">Transgender Day of Remembrance </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 xml:space="preserve">Thanksgiving </w:t>
            </w:r>
          </w:p>
          <w:p w:rsidR="006C679A" w:rsidRPr="004255DB"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Birthday of Guru Nanak Dev – Sikh</w:t>
            </w:r>
          </w:p>
          <w:p w:rsidR="006C679A" w:rsidRPr="008F51A2" w:rsidRDefault="006C679A" w:rsidP="00B736D5">
            <w:pPr>
              <w:autoSpaceDE w:val="0"/>
              <w:autoSpaceDN w:val="0"/>
              <w:adjustRightInd w:val="0"/>
              <w:rPr>
                <w:rFonts w:ascii="Trebuchet MS" w:hAnsi="Trebuchet MS" w:cs="Arial"/>
                <w:sz w:val="20"/>
                <w:szCs w:val="20"/>
              </w:rPr>
            </w:pPr>
            <w:r w:rsidRPr="004255DB">
              <w:rPr>
                <w:rFonts w:ascii="Trebuchet MS" w:hAnsi="Trebuchet MS" w:cs="Arial"/>
                <w:color w:val="FF0000"/>
                <w:sz w:val="20"/>
                <w:szCs w:val="20"/>
                <w:lang w:val="en-US"/>
              </w:rPr>
              <w:t>International Day for the Elimination</w:t>
            </w:r>
            <w:r>
              <w:rPr>
                <w:rFonts w:ascii="Trebuchet MS" w:hAnsi="Trebuchet MS" w:cs="Arial"/>
                <w:color w:val="FF0000"/>
                <w:sz w:val="20"/>
                <w:szCs w:val="20"/>
                <w:lang w:val="en-US"/>
              </w:rPr>
              <w:t xml:space="preserve"> of Violence against Women</w:t>
            </w:r>
          </w:p>
        </w:tc>
      </w:tr>
      <w:tr w:rsidR="006C679A" w:rsidRPr="003A5BAC" w:rsidTr="00B736D5">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sz w:val="20"/>
                <w:szCs w:val="20"/>
              </w:rPr>
              <w:br w:type="page"/>
            </w:r>
            <w:r>
              <w:rPr>
                <w:rFonts w:ascii="Trebuchet MS" w:hAnsi="Trebuchet MS" w:cs="Arial"/>
                <w:b/>
                <w:sz w:val="20"/>
                <w:szCs w:val="20"/>
              </w:rPr>
              <w:t>Week 10</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27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Tr="00B736D5">
        <w:trPr>
          <w:trHeight w:val="930"/>
        </w:trPr>
        <w:tc>
          <w:tcPr>
            <w:tcW w:w="2243"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Independent study – pre-class</w:t>
            </w:r>
          </w:p>
          <w:p w:rsidR="006C679A" w:rsidRPr="003C6A93" w:rsidRDefault="006C679A" w:rsidP="00B736D5">
            <w:pPr>
              <w:rPr>
                <w:rFonts w:ascii="Trebuchet MS" w:hAnsi="Trebuchet MS" w:cs="Arial"/>
                <w:sz w:val="20"/>
                <w:szCs w:val="20"/>
              </w:rPr>
            </w:pPr>
          </w:p>
        </w:tc>
        <w:tc>
          <w:tcPr>
            <w:tcW w:w="2268" w:type="dxa"/>
            <w:shd w:val="clear" w:color="auto" w:fill="auto"/>
          </w:tcPr>
          <w:p w:rsidR="006C679A" w:rsidRDefault="006C679A" w:rsidP="00B736D5">
            <w:pPr>
              <w:rPr>
                <w:rFonts w:ascii="Trebuchet MS" w:hAnsi="Trebuchet MS" w:cs="Arial"/>
                <w:sz w:val="20"/>
                <w:szCs w:val="20"/>
              </w:rPr>
            </w:pPr>
          </w:p>
        </w:tc>
        <w:tc>
          <w:tcPr>
            <w:tcW w:w="2126" w:type="dxa"/>
            <w:shd w:val="clear" w:color="auto" w:fill="auto"/>
          </w:tcPr>
          <w:p w:rsidR="006C679A" w:rsidRDefault="006C679A" w:rsidP="00B736D5">
            <w:pPr>
              <w:rPr>
                <w:rFonts w:ascii="Trebuchet MS" w:hAnsi="Trebuchet MS" w:cs="Arial"/>
                <w:sz w:val="20"/>
                <w:szCs w:val="20"/>
              </w:rPr>
            </w:pPr>
          </w:p>
        </w:tc>
        <w:tc>
          <w:tcPr>
            <w:tcW w:w="1985" w:type="dxa"/>
            <w:shd w:val="clear" w:color="auto" w:fill="auto"/>
          </w:tcPr>
          <w:p w:rsidR="006C679A" w:rsidRDefault="006C679A" w:rsidP="00B736D5">
            <w:pPr>
              <w:ind w:left="4"/>
              <w:rPr>
                <w:rFonts w:ascii="Trebuchet MS" w:hAnsi="Trebuchet MS" w:cs="Arial"/>
                <w:sz w:val="20"/>
                <w:szCs w:val="20"/>
              </w:rPr>
            </w:pPr>
          </w:p>
        </w:tc>
        <w:tc>
          <w:tcPr>
            <w:tcW w:w="3090"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 xml:space="preserve">Sign up for </w:t>
            </w:r>
            <w:proofErr w:type="spellStart"/>
            <w:r>
              <w:rPr>
                <w:rFonts w:ascii="Trebuchet MS" w:hAnsi="Trebuchet MS" w:cs="Arial"/>
                <w:sz w:val="20"/>
                <w:szCs w:val="20"/>
              </w:rPr>
              <w:t>Readtheory</w:t>
            </w:r>
            <w:proofErr w:type="spellEnd"/>
            <w:r>
              <w:rPr>
                <w:rFonts w:ascii="Trebuchet MS" w:hAnsi="Trebuchet MS" w:cs="Arial"/>
                <w:sz w:val="20"/>
                <w:szCs w:val="20"/>
              </w:rPr>
              <w:t xml:space="preserve"> online resource and do diagnostic</w:t>
            </w:r>
          </w:p>
        </w:tc>
        <w:tc>
          <w:tcPr>
            <w:tcW w:w="1701" w:type="dxa"/>
            <w:shd w:val="clear" w:color="auto" w:fill="auto"/>
          </w:tcPr>
          <w:p w:rsidR="006C679A" w:rsidRDefault="006C679A" w:rsidP="00B736D5">
            <w:pPr>
              <w:rPr>
                <w:rFonts w:ascii="Trebuchet MS" w:hAnsi="Trebuchet MS" w:cs="Arial"/>
                <w:sz w:val="20"/>
                <w:szCs w:val="20"/>
              </w:rPr>
            </w:pPr>
          </w:p>
        </w:tc>
        <w:tc>
          <w:tcPr>
            <w:tcW w:w="2787" w:type="dxa"/>
            <w:shd w:val="clear" w:color="auto" w:fill="auto"/>
          </w:tcPr>
          <w:p w:rsidR="006C679A" w:rsidRDefault="006C679A" w:rsidP="00B736D5">
            <w:pPr>
              <w:autoSpaceDE w:val="0"/>
              <w:autoSpaceDN w:val="0"/>
              <w:adjustRightInd w:val="0"/>
              <w:rPr>
                <w:rFonts w:ascii="Trebuchet MS" w:hAnsi="Trebuchet MS" w:cs="Arial"/>
                <w:sz w:val="20"/>
                <w:szCs w:val="20"/>
                <w:lang w:val="en-US"/>
              </w:rPr>
            </w:pPr>
          </w:p>
        </w:tc>
      </w:tr>
      <w:tr w:rsidR="006C679A" w:rsidRPr="0002459C" w:rsidTr="00B736D5">
        <w:trPr>
          <w:trHeight w:val="930"/>
        </w:trPr>
        <w:tc>
          <w:tcPr>
            <w:tcW w:w="2243" w:type="dxa"/>
            <w:shd w:val="clear" w:color="auto" w:fill="auto"/>
          </w:tcPr>
          <w:p w:rsidR="006C679A" w:rsidRPr="003C6A93" w:rsidRDefault="006C679A" w:rsidP="00B736D5">
            <w:pPr>
              <w:rPr>
                <w:rFonts w:ascii="Trebuchet MS" w:hAnsi="Trebuchet MS" w:cs="Arial"/>
                <w:sz w:val="20"/>
                <w:szCs w:val="20"/>
              </w:rPr>
            </w:pPr>
            <w:r>
              <w:rPr>
                <w:rFonts w:ascii="Trebuchet MS" w:hAnsi="Trebuchet MS" w:cs="Arial"/>
                <w:sz w:val="20"/>
                <w:szCs w:val="20"/>
              </w:rPr>
              <w:lastRenderedPageBreak/>
              <w:t>Zoom class</w:t>
            </w:r>
          </w:p>
        </w:tc>
        <w:tc>
          <w:tcPr>
            <w:tcW w:w="2268" w:type="dxa"/>
            <w:shd w:val="clear" w:color="auto" w:fill="auto"/>
          </w:tcPr>
          <w:p w:rsidR="006C679A" w:rsidRPr="008F51A2" w:rsidRDefault="006C679A" w:rsidP="00B736D5">
            <w:pPr>
              <w:rPr>
                <w:rFonts w:ascii="Trebuchet MS" w:hAnsi="Trebuchet MS" w:cs="Arial"/>
                <w:sz w:val="20"/>
                <w:szCs w:val="20"/>
              </w:rPr>
            </w:pPr>
            <w:r>
              <w:rPr>
                <w:rFonts w:ascii="Trebuchet MS" w:hAnsi="Trebuchet MS" w:cs="Arial"/>
                <w:sz w:val="20"/>
                <w:szCs w:val="20"/>
              </w:rPr>
              <w:t>Assessment practice</w:t>
            </w:r>
          </w:p>
        </w:tc>
        <w:tc>
          <w:tcPr>
            <w:tcW w:w="2126"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Demonstrate their competence at reading</w:t>
            </w:r>
          </w:p>
          <w:p w:rsidR="006C679A" w:rsidRPr="008F51A2" w:rsidRDefault="006C679A" w:rsidP="00B736D5">
            <w:pPr>
              <w:rPr>
                <w:rFonts w:ascii="Trebuchet MS" w:hAnsi="Trebuchet MS" w:cs="Arial"/>
                <w:sz w:val="20"/>
                <w:szCs w:val="20"/>
              </w:rPr>
            </w:pPr>
            <w:r>
              <w:rPr>
                <w:rFonts w:ascii="Trebuchet MS" w:hAnsi="Trebuchet MS" w:cs="Arial"/>
                <w:sz w:val="20"/>
                <w:szCs w:val="20"/>
              </w:rPr>
              <w:t>Complete a L1 writing exam question</w:t>
            </w:r>
          </w:p>
        </w:tc>
        <w:tc>
          <w:tcPr>
            <w:tcW w:w="1985" w:type="dxa"/>
            <w:shd w:val="clear" w:color="auto" w:fill="auto"/>
          </w:tcPr>
          <w:p w:rsidR="006C679A" w:rsidRDefault="006C679A" w:rsidP="00B736D5">
            <w:pPr>
              <w:ind w:left="4"/>
              <w:rPr>
                <w:rFonts w:ascii="Trebuchet MS" w:hAnsi="Trebuchet MS" w:cs="Arial"/>
                <w:sz w:val="20"/>
                <w:szCs w:val="20"/>
              </w:rPr>
            </w:pPr>
            <w:r>
              <w:rPr>
                <w:rFonts w:ascii="Trebuchet MS" w:hAnsi="Trebuchet MS" w:cs="Arial"/>
                <w:sz w:val="20"/>
                <w:szCs w:val="20"/>
              </w:rPr>
              <w:t>Key skills quiz</w:t>
            </w:r>
          </w:p>
          <w:p w:rsidR="006C679A" w:rsidRDefault="006C679A" w:rsidP="00B736D5">
            <w:pPr>
              <w:ind w:left="4"/>
              <w:rPr>
                <w:rFonts w:ascii="Trebuchet MS" w:hAnsi="Trebuchet MS" w:cs="Arial"/>
                <w:sz w:val="20"/>
                <w:szCs w:val="20"/>
              </w:rPr>
            </w:pPr>
          </w:p>
          <w:p w:rsidR="006C679A" w:rsidRPr="008F51A2" w:rsidRDefault="006C679A" w:rsidP="00B736D5">
            <w:pPr>
              <w:ind w:left="4"/>
              <w:rPr>
                <w:rFonts w:ascii="Trebuchet MS" w:hAnsi="Trebuchet MS" w:cs="Arial"/>
                <w:sz w:val="20"/>
                <w:szCs w:val="20"/>
              </w:rPr>
            </w:pPr>
            <w:r>
              <w:rPr>
                <w:rFonts w:ascii="Trebuchet MS" w:hAnsi="Trebuchet MS" w:cs="Arial"/>
                <w:sz w:val="20"/>
                <w:szCs w:val="20"/>
              </w:rPr>
              <w:t>Mock exam</w:t>
            </w:r>
          </w:p>
        </w:tc>
        <w:tc>
          <w:tcPr>
            <w:tcW w:w="3090" w:type="dxa"/>
            <w:shd w:val="clear" w:color="auto" w:fill="auto"/>
          </w:tcPr>
          <w:p w:rsidR="006C679A" w:rsidRDefault="006C679A" w:rsidP="00B736D5">
            <w:pPr>
              <w:rPr>
                <w:rFonts w:ascii="Trebuchet MS" w:hAnsi="Trebuchet MS" w:cs="Arial"/>
                <w:sz w:val="20"/>
                <w:szCs w:val="20"/>
              </w:rPr>
            </w:pPr>
            <w:proofErr w:type="spellStart"/>
            <w:r>
              <w:rPr>
                <w:rFonts w:ascii="Trebuchet MS" w:hAnsi="Trebuchet MS" w:cs="Arial"/>
                <w:sz w:val="20"/>
                <w:szCs w:val="20"/>
              </w:rPr>
              <w:t>Ss</w:t>
            </w:r>
            <w:proofErr w:type="spellEnd"/>
            <w:r>
              <w:rPr>
                <w:rFonts w:ascii="Trebuchet MS" w:hAnsi="Trebuchet MS" w:cs="Arial"/>
                <w:sz w:val="20"/>
                <w:szCs w:val="20"/>
              </w:rPr>
              <w:t xml:space="preserve"> to complete quiz/interactive revision activity to cover all skills learned so far.</w:t>
            </w:r>
          </w:p>
          <w:p w:rsidR="006C679A" w:rsidRDefault="006C679A" w:rsidP="00B736D5">
            <w:pPr>
              <w:rPr>
                <w:rFonts w:ascii="Trebuchet MS" w:hAnsi="Trebuchet MS" w:cs="Arial"/>
                <w:sz w:val="20"/>
                <w:szCs w:val="20"/>
              </w:rPr>
            </w:pPr>
          </w:p>
          <w:p w:rsidR="006C679A" w:rsidRPr="00A872A8" w:rsidRDefault="006C679A" w:rsidP="00B736D5">
            <w:pPr>
              <w:rPr>
                <w:rFonts w:ascii="Trebuchet MS" w:hAnsi="Trebuchet MS" w:cs="Arial"/>
                <w:sz w:val="20"/>
                <w:szCs w:val="20"/>
              </w:rPr>
            </w:pPr>
            <w:r>
              <w:rPr>
                <w:rFonts w:ascii="Trebuchet MS" w:hAnsi="Trebuchet MS" w:cs="Arial"/>
                <w:sz w:val="20"/>
                <w:szCs w:val="20"/>
              </w:rPr>
              <w:t>Complete a mock exam question</w:t>
            </w:r>
          </w:p>
        </w:tc>
        <w:tc>
          <w:tcPr>
            <w:tcW w:w="1701"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Quiz</w:t>
            </w:r>
          </w:p>
          <w:p w:rsidR="006C679A" w:rsidRDefault="006C679A" w:rsidP="00B736D5">
            <w:pPr>
              <w:rPr>
                <w:rFonts w:ascii="Trebuchet MS" w:hAnsi="Trebuchet MS" w:cs="Arial"/>
                <w:sz w:val="20"/>
                <w:szCs w:val="20"/>
              </w:rPr>
            </w:pPr>
          </w:p>
          <w:p w:rsidR="006C679A" w:rsidRPr="00A872A8" w:rsidRDefault="006C679A" w:rsidP="00B736D5">
            <w:pPr>
              <w:rPr>
                <w:rFonts w:ascii="Trebuchet MS" w:hAnsi="Trebuchet MS" w:cs="Arial"/>
                <w:sz w:val="20"/>
                <w:szCs w:val="20"/>
              </w:rPr>
            </w:pPr>
            <w:r w:rsidRPr="00A872A8">
              <w:rPr>
                <w:rFonts w:ascii="Trebuchet MS" w:hAnsi="Trebuchet MS" w:cs="Arial"/>
                <w:sz w:val="20"/>
                <w:szCs w:val="20"/>
              </w:rPr>
              <w:t>L1 paper</w:t>
            </w:r>
          </w:p>
        </w:tc>
        <w:tc>
          <w:tcPr>
            <w:tcW w:w="2787" w:type="dxa"/>
            <w:shd w:val="clear" w:color="auto" w:fill="auto"/>
          </w:tcPr>
          <w:p w:rsidR="006C679A" w:rsidRDefault="006C679A" w:rsidP="00B736D5">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All reading criteria</w:t>
            </w:r>
          </w:p>
          <w:p w:rsidR="006C679A" w:rsidRDefault="006C679A" w:rsidP="00B736D5">
            <w:pPr>
              <w:autoSpaceDE w:val="0"/>
              <w:autoSpaceDN w:val="0"/>
              <w:adjustRightInd w:val="0"/>
              <w:rPr>
                <w:rFonts w:ascii="Trebuchet MS" w:hAnsi="Trebuchet MS" w:cs="Arial"/>
                <w:color w:val="FF0000"/>
                <w:sz w:val="20"/>
                <w:szCs w:val="20"/>
                <w:lang w:val="en-US"/>
              </w:rPr>
            </w:pPr>
            <w:r w:rsidRPr="004255DB">
              <w:rPr>
                <w:rFonts w:ascii="Trebuchet MS" w:hAnsi="Trebuchet MS" w:cs="Arial"/>
                <w:color w:val="FF0000"/>
                <w:sz w:val="20"/>
                <w:szCs w:val="20"/>
                <w:lang w:val="en-US"/>
              </w:rPr>
              <w:t>Saint Andrew’s Day</w:t>
            </w:r>
          </w:p>
          <w:p w:rsidR="006C679A" w:rsidRPr="004255DB" w:rsidRDefault="006C679A" w:rsidP="00B736D5">
            <w:pPr>
              <w:autoSpaceDE w:val="0"/>
              <w:autoSpaceDN w:val="0"/>
              <w:adjustRightInd w:val="0"/>
              <w:rPr>
                <w:rFonts w:ascii="Trebuchet MS" w:hAnsi="Trebuchet MS" w:cs="Arial"/>
                <w:color w:val="FF0000"/>
                <w:sz w:val="20"/>
                <w:szCs w:val="20"/>
              </w:rPr>
            </w:pPr>
            <w:r w:rsidRPr="004255DB">
              <w:rPr>
                <w:rFonts w:ascii="Trebuchet MS" w:hAnsi="Trebuchet MS" w:cs="Arial"/>
                <w:color w:val="FF0000"/>
                <w:sz w:val="20"/>
                <w:szCs w:val="20"/>
              </w:rPr>
              <w:t>World AIDS Day</w:t>
            </w:r>
          </w:p>
          <w:p w:rsidR="006C679A" w:rsidRPr="0002459C" w:rsidRDefault="006C679A" w:rsidP="00B736D5">
            <w:pPr>
              <w:autoSpaceDE w:val="0"/>
              <w:autoSpaceDN w:val="0"/>
              <w:adjustRightInd w:val="0"/>
              <w:rPr>
                <w:rFonts w:ascii="Trebuchet MS" w:hAnsi="Trebuchet MS" w:cs="Arial"/>
                <w:color w:val="FF0000"/>
                <w:sz w:val="20"/>
                <w:szCs w:val="20"/>
              </w:rPr>
            </w:pPr>
            <w:r w:rsidRPr="004255DB">
              <w:rPr>
                <w:rFonts w:ascii="Trebuchet MS" w:hAnsi="Trebuchet MS" w:cs="Arial"/>
                <w:color w:val="FF0000"/>
                <w:sz w:val="20"/>
                <w:szCs w:val="20"/>
              </w:rPr>
              <w:t>International Day for the Abolition of Slavery</w:t>
            </w:r>
          </w:p>
        </w:tc>
      </w:tr>
    </w:tbl>
    <w:p w:rsidR="00F4276D" w:rsidRDefault="00611D13" w:rsidP="006C679A">
      <w:pPr>
        <w:tabs>
          <w:tab w:val="left" w:pos="851"/>
        </w:tabs>
      </w:pPr>
    </w:p>
    <w:sectPr w:rsidR="00F4276D" w:rsidSect="006C679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D13" w:rsidRDefault="00611D13" w:rsidP="006C679A">
      <w:r>
        <w:separator/>
      </w:r>
    </w:p>
  </w:endnote>
  <w:endnote w:type="continuationSeparator" w:id="0">
    <w:p w:rsidR="00611D13" w:rsidRDefault="00611D13" w:rsidP="006C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D13" w:rsidRDefault="00611D13" w:rsidP="006C679A">
      <w:r>
        <w:separator/>
      </w:r>
    </w:p>
  </w:footnote>
  <w:footnote w:type="continuationSeparator" w:id="0">
    <w:p w:rsidR="00611D13" w:rsidRDefault="00611D13" w:rsidP="006C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rsidP="006C679A">
    <w:pPr>
      <w:pStyle w:val="Header"/>
      <w:jc w:val="center"/>
      <w:rPr>
        <w:rFonts w:ascii="Comic Sans MS" w:hAnsi="Comic Sans MS"/>
        <w:b/>
      </w:rPr>
    </w:pPr>
    <w:r>
      <w:rPr>
        <w:rFonts w:ascii="Comic Sans MS" w:hAnsi="Comic Sans MS"/>
        <w:b/>
      </w:rPr>
      <w:t>L1 English</w:t>
    </w:r>
  </w:p>
  <w:p w:rsidR="006C679A" w:rsidRPr="0052377F" w:rsidRDefault="006C679A" w:rsidP="006C679A">
    <w:pPr>
      <w:pStyle w:val="Header"/>
      <w:jc w:val="center"/>
      <w:rPr>
        <w:rFonts w:ascii="Comic Sans MS" w:hAnsi="Comic Sans MS"/>
        <w:b/>
      </w:rPr>
    </w:pPr>
    <w:r>
      <w:rPr>
        <w:rFonts w:ascii="Comic Sans MS" w:hAnsi="Comic Sans MS"/>
        <w:b/>
      </w:rPr>
      <w:t>Functional Skills</w:t>
    </w:r>
  </w:p>
  <w:p w:rsidR="006C679A" w:rsidRPr="0052377F" w:rsidRDefault="006C679A" w:rsidP="006C679A">
    <w:pPr>
      <w:pStyle w:val="Header"/>
      <w:jc w:val="center"/>
      <w:rPr>
        <w:b/>
      </w:rPr>
    </w:pPr>
    <w:r w:rsidRPr="0052377F">
      <w:rPr>
        <w:rFonts w:ascii="Comic Sans MS" w:hAnsi="Comic Sans MS"/>
        <w:b/>
      </w:rPr>
      <w:t>Scheme of Work</w:t>
    </w:r>
    <w:r>
      <w:rPr>
        <w:rFonts w:ascii="Comic Sans MS" w:hAnsi="Comic Sans MS"/>
        <w:b/>
      </w:rPr>
      <w:t xml:space="preserve"> – Short 10 week course, beginning April 26</w:t>
    </w:r>
    <w:r w:rsidRPr="00E158DC">
      <w:rPr>
        <w:rFonts w:ascii="Comic Sans MS" w:hAnsi="Comic Sans MS"/>
        <w:b/>
        <w:vertAlign w:val="superscript"/>
      </w:rPr>
      <w:t>th</w:t>
    </w:r>
    <w:r>
      <w:rPr>
        <w:rFonts w:ascii="Comic Sans MS" w:hAnsi="Comic Sans MS"/>
        <w:b/>
      </w:rPr>
      <w:t xml:space="preserve"> 2021</w:t>
    </w:r>
  </w:p>
  <w:p w:rsidR="006C679A" w:rsidRPr="006C679A" w:rsidRDefault="006C679A" w:rsidP="006C679A">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6C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DBB"/>
    <w:multiLevelType w:val="hybridMultilevel"/>
    <w:tmpl w:val="C6007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707879"/>
    <w:multiLevelType w:val="hybridMultilevel"/>
    <w:tmpl w:val="1822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42856"/>
    <w:multiLevelType w:val="hybridMultilevel"/>
    <w:tmpl w:val="56B2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9A"/>
    <w:rsid w:val="00611D13"/>
    <w:rsid w:val="00663D04"/>
    <w:rsid w:val="006C679A"/>
    <w:rsid w:val="007A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C925E-883E-45E6-B7A9-46EC17B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79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679A"/>
    <w:pPr>
      <w:tabs>
        <w:tab w:val="center" w:pos="4153"/>
        <w:tab w:val="right" w:pos="8306"/>
      </w:tabs>
    </w:pPr>
  </w:style>
  <w:style w:type="character" w:customStyle="1" w:styleId="HeaderChar">
    <w:name w:val="Header Char"/>
    <w:basedOn w:val="DefaultParagraphFont"/>
    <w:link w:val="Header"/>
    <w:rsid w:val="006C679A"/>
    <w:rPr>
      <w:rFonts w:ascii="Times New Roman" w:eastAsia="Times New Roman" w:hAnsi="Times New Roman" w:cs="Times New Roman"/>
      <w:sz w:val="24"/>
      <w:szCs w:val="24"/>
      <w:lang w:eastAsia="en-GB"/>
    </w:rPr>
  </w:style>
  <w:style w:type="character" w:styleId="Hyperlink">
    <w:name w:val="Hyperlink"/>
    <w:rsid w:val="006C679A"/>
    <w:rPr>
      <w:rFonts w:cs="Times New Roman"/>
      <w:color w:val="0000FF"/>
      <w:u w:val="single"/>
    </w:rPr>
  </w:style>
  <w:style w:type="paragraph" w:customStyle="1" w:styleId="Default">
    <w:name w:val="Default"/>
    <w:rsid w:val="006C679A"/>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6C679A"/>
    <w:pPr>
      <w:tabs>
        <w:tab w:val="center" w:pos="4513"/>
        <w:tab w:val="right" w:pos="9026"/>
      </w:tabs>
    </w:pPr>
  </w:style>
  <w:style w:type="character" w:customStyle="1" w:styleId="FooterChar">
    <w:name w:val="Footer Char"/>
    <w:basedOn w:val="DefaultParagraphFont"/>
    <w:link w:val="Footer"/>
    <w:uiPriority w:val="99"/>
    <w:rsid w:val="006C679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bc.co.uk/bitesize/topics/zvgg4qt/articles/zwrtcj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Deborah</dc:creator>
  <cp:keywords/>
  <dc:description/>
  <cp:lastModifiedBy>Hill, Deborah</cp:lastModifiedBy>
  <cp:revision>1</cp:revision>
  <dcterms:created xsi:type="dcterms:W3CDTF">2021-06-11T10:36:00Z</dcterms:created>
  <dcterms:modified xsi:type="dcterms:W3CDTF">2021-06-11T10:40:00Z</dcterms:modified>
</cp:coreProperties>
</file>