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DDBF7" w14:textId="77777777" w:rsidR="001B5F09" w:rsidRPr="00720A16" w:rsidRDefault="001B5F09" w:rsidP="001B5F09">
      <w:pPr>
        <w:rPr>
          <w:b/>
          <w:bCs/>
          <w:sz w:val="32"/>
        </w:rPr>
      </w:pPr>
      <w:r w:rsidRPr="00720A16">
        <w:rPr>
          <w:b/>
          <w:bCs/>
          <w:sz w:val="32"/>
        </w:rPr>
        <w:t>Black History Month</w:t>
      </w:r>
    </w:p>
    <w:p w14:paraId="11FC6A7A" w14:textId="77777777" w:rsidR="001B5F09" w:rsidRPr="00720A16" w:rsidRDefault="001B5F09" w:rsidP="001B5F09">
      <w:pPr>
        <w:rPr>
          <w:b/>
          <w:bCs/>
          <w:sz w:val="28"/>
        </w:rPr>
      </w:pPr>
    </w:p>
    <w:p w14:paraId="1B8D7256" w14:textId="77777777" w:rsidR="001B5F09" w:rsidRPr="00720A16" w:rsidRDefault="001B5F09" w:rsidP="001B5F09">
      <w:pPr>
        <w:rPr>
          <w:sz w:val="28"/>
        </w:rPr>
      </w:pPr>
      <w:r w:rsidRPr="00720A16">
        <w:rPr>
          <w:b/>
          <w:bCs/>
          <w:sz w:val="28"/>
        </w:rPr>
        <w:t>Writing prompted by quotes from the texts</w:t>
      </w:r>
    </w:p>
    <w:p w14:paraId="50C1B872" w14:textId="77777777" w:rsidR="00EC5568" w:rsidRPr="00EC5568" w:rsidRDefault="00EC5568" w:rsidP="00EC5568">
      <w:pPr>
        <w:pStyle w:val="NormalWeb"/>
        <w:spacing w:before="0" w:beforeAutospacing="0"/>
        <w:rPr>
          <w:rFonts w:asciiTheme="minorHAnsi" w:eastAsiaTheme="minorHAnsi" w:hAnsiTheme="minorHAnsi" w:cstheme="minorBidi"/>
          <w:bCs/>
          <w:sz w:val="28"/>
          <w:szCs w:val="22"/>
          <w:lang w:eastAsia="en-US"/>
        </w:rPr>
      </w:pPr>
      <w:r w:rsidRPr="00EC5568">
        <w:rPr>
          <w:rFonts w:asciiTheme="minorHAnsi" w:eastAsiaTheme="minorHAnsi" w:hAnsiTheme="minorHAnsi" w:cstheme="minorBidi"/>
          <w:bCs/>
          <w:sz w:val="28"/>
          <w:szCs w:val="22"/>
          <w:lang w:eastAsia="en-US"/>
        </w:rPr>
        <w:t>Choose one of the quotes below (or any other point in either of the texts that made you think). </w:t>
      </w:r>
    </w:p>
    <w:p w14:paraId="1B7BB920" w14:textId="4354F860" w:rsidR="00EC5568" w:rsidRPr="00EC5568" w:rsidRDefault="00EC5568" w:rsidP="00EC5568">
      <w:pPr>
        <w:pStyle w:val="NormalWeb"/>
        <w:spacing w:before="0" w:beforeAutospacing="0"/>
        <w:rPr>
          <w:rFonts w:asciiTheme="minorHAnsi" w:eastAsiaTheme="minorHAnsi" w:hAnsiTheme="minorHAnsi" w:cstheme="minorBidi"/>
          <w:bCs/>
          <w:sz w:val="28"/>
          <w:szCs w:val="22"/>
          <w:lang w:eastAsia="en-US"/>
        </w:rPr>
      </w:pPr>
      <w:r w:rsidRPr="00EC5568">
        <w:rPr>
          <w:rFonts w:asciiTheme="minorHAnsi" w:eastAsiaTheme="minorHAnsi" w:hAnsiTheme="minorHAnsi" w:cstheme="minorBidi"/>
          <w:bCs/>
          <w:sz w:val="28"/>
          <w:szCs w:val="22"/>
          <w:lang w:eastAsia="en-US"/>
        </w:rPr>
        <w:t>Discuss the quote. What do you think of the point he made? Do you agree or disagree? Why? Write your own opinion on this quote. Write about 2</w:t>
      </w:r>
      <w:r w:rsidR="00A7786D">
        <w:rPr>
          <w:rFonts w:asciiTheme="minorHAnsi" w:eastAsiaTheme="minorHAnsi" w:hAnsiTheme="minorHAnsi" w:cstheme="minorBidi"/>
          <w:bCs/>
          <w:sz w:val="28"/>
          <w:szCs w:val="22"/>
          <w:lang w:eastAsia="en-US"/>
        </w:rPr>
        <w:t>5</w:t>
      </w:r>
      <w:bookmarkStart w:id="0" w:name="_GoBack"/>
      <w:bookmarkEnd w:id="0"/>
      <w:r w:rsidRPr="00EC5568">
        <w:rPr>
          <w:rFonts w:asciiTheme="minorHAnsi" w:eastAsiaTheme="minorHAnsi" w:hAnsiTheme="minorHAnsi" w:cstheme="minorBidi"/>
          <w:bCs/>
          <w:sz w:val="28"/>
          <w:szCs w:val="22"/>
          <w:lang w:eastAsia="en-US"/>
        </w:rPr>
        <w:t>0 words.</w:t>
      </w:r>
    </w:p>
    <w:p w14:paraId="7479B4EC" w14:textId="77777777" w:rsidR="00EC5568" w:rsidRPr="00EC5568" w:rsidRDefault="00EC5568" w:rsidP="00EC5568">
      <w:pPr>
        <w:pStyle w:val="NormalWeb"/>
        <w:spacing w:before="0" w:beforeAutospacing="0"/>
        <w:rPr>
          <w:rFonts w:asciiTheme="minorHAnsi" w:eastAsiaTheme="minorHAnsi" w:hAnsiTheme="minorHAnsi" w:cstheme="minorBidi"/>
          <w:bCs/>
          <w:sz w:val="28"/>
          <w:szCs w:val="22"/>
          <w:lang w:eastAsia="en-US"/>
        </w:rPr>
      </w:pPr>
      <w:r w:rsidRPr="00EC5568">
        <w:rPr>
          <w:rFonts w:asciiTheme="minorHAnsi" w:eastAsiaTheme="minorHAnsi" w:hAnsiTheme="minorHAnsi" w:cstheme="minorBidi"/>
          <w:bCs/>
          <w:sz w:val="28"/>
          <w:szCs w:val="22"/>
          <w:lang w:eastAsia="en-US"/>
        </w:rPr>
        <w:t> </w:t>
      </w:r>
    </w:p>
    <w:p w14:paraId="7C1EB9B1" w14:textId="77777777" w:rsidR="00EC5568" w:rsidRPr="00EC5568" w:rsidRDefault="00EC5568" w:rsidP="00EC5568">
      <w:pPr>
        <w:pStyle w:val="NormalWeb"/>
        <w:spacing w:before="0" w:beforeAutospacing="0"/>
        <w:rPr>
          <w:rFonts w:asciiTheme="minorHAnsi" w:eastAsiaTheme="minorHAnsi" w:hAnsiTheme="minorHAnsi" w:cstheme="minorBidi"/>
          <w:bCs/>
          <w:sz w:val="28"/>
          <w:szCs w:val="22"/>
          <w:lang w:eastAsia="en-US"/>
        </w:rPr>
      </w:pPr>
      <w:r w:rsidRPr="00EC5568">
        <w:rPr>
          <w:rFonts w:asciiTheme="minorHAnsi" w:eastAsiaTheme="minorHAnsi" w:hAnsiTheme="minorHAnsi" w:cstheme="minorBidi"/>
          <w:bCs/>
          <w:sz w:val="28"/>
          <w:szCs w:val="22"/>
          <w:lang w:eastAsia="en-US"/>
        </w:rPr>
        <w:t>“You can’t have true racial harmony without racial justice. So, you need to be disruptive.”</w:t>
      </w:r>
    </w:p>
    <w:p w14:paraId="41C6B429" w14:textId="77777777" w:rsidR="00EC5568" w:rsidRPr="00EC5568" w:rsidRDefault="00EC5568" w:rsidP="00EC5568">
      <w:pPr>
        <w:pStyle w:val="NormalWeb"/>
        <w:spacing w:before="0" w:beforeAutospacing="0"/>
        <w:rPr>
          <w:rFonts w:asciiTheme="minorHAnsi" w:eastAsiaTheme="minorHAnsi" w:hAnsiTheme="minorHAnsi" w:cstheme="minorBidi"/>
          <w:bCs/>
          <w:sz w:val="28"/>
          <w:szCs w:val="22"/>
          <w:lang w:eastAsia="en-US"/>
        </w:rPr>
      </w:pPr>
      <w:r w:rsidRPr="00EC5568">
        <w:rPr>
          <w:rFonts w:asciiTheme="minorHAnsi" w:eastAsiaTheme="minorHAnsi" w:hAnsiTheme="minorHAnsi" w:cstheme="minorBidi"/>
          <w:bCs/>
          <w:sz w:val="28"/>
          <w:szCs w:val="22"/>
          <w:lang w:eastAsia="en-US"/>
        </w:rPr>
        <w:t>–       Paul Stephenson</w:t>
      </w:r>
    </w:p>
    <w:p w14:paraId="7EFA6248" w14:textId="77777777" w:rsidR="00EC5568" w:rsidRPr="00EC5568" w:rsidRDefault="00EC5568" w:rsidP="00EC5568">
      <w:pPr>
        <w:pStyle w:val="NormalWeb"/>
        <w:spacing w:before="0" w:beforeAutospacing="0"/>
        <w:rPr>
          <w:rFonts w:asciiTheme="minorHAnsi" w:eastAsiaTheme="minorHAnsi" w:hAnsiTheme="minorHAnsi" w:cstheme="minorBidi"/>
          <w:bCs/>
          <w:sz w:val="28"/>
          <w:szCs w:val="22"/>
          <w:lang w:eastAsia="en-US"/>
        </w:rPr>
      </w:pPr>
      <w:r w:rsidRPr="00EC5568">
        <w:rPr>
          <w:rFonts w:asciiTheme="minorHAnsi" w:eastAsiaTheme="minorHAnsi" w:hAnsiTheme="minorHAnsi" w:cstheme="minorBidi"/>
          <w:bCs/>
          <w:sz w:val="28"/>
          <w:szCs w:val="22"/>
          <w:lang w:eastAsia="en-US"/>
        </w:rPr>
        <w:t> </w:t>
      </w:r>
    </w:p>
    <w:p w14:paraId="669958BE" w14:textId="77777777" w:rsidR="00EC5568" w:rsidRPr="00EC5568" w:rsidRDefault="00EC5568" w:rsidP="00EC5568">
      <w:pPr>
        <w:pStyle w:val="NormalWeb"/>
        <w:spacing w:before="0" w:beforeAutospacing="0"/>
        <w:rPr>
          <w:rFonts w:asciiTheme="minorHAnsi" w:eastAsiaTheme="minorHAnsi" w:hAnsiTheme="minorHAnsi" w:cstheme="minorBidi"/>
          <w:bCs/>
          <w:sz w:val="28"/>
          <w:szCs w:val="22"/>
          <w:lang w:eastAsia="en-US"/>
        </w:rPr>
      </w:pPr>
      <w:r w:rsidRPr="00EC5568">
        <w:rPr>
          <w:rFonts w:asciiTheme="minorHAnsi" w:eastAsiaTheme="minorHAnsi" w:hAnsiTheme="minorHAnsi" w:cstheme="minorBidi"/>
          <w:bCs/>
          <w:sz w:val="28"/>
          <w:szCs w:val="22"/>
          <w:lang w:eastAsia="en-US"/>
        </w:rPr>
        <w:t>“The uprisings we see happening all over the world now are not happening in a vacuum. They are happening because history is being ignored – and ultimately, it’s all of our history.”</w:t>
      </w:r>
    </w:p>
    <w:p w14:paraId="23EE6324" w14:textId="77777777" w:rsidR="00EC5568" w:rsidRPr="00EC5568" w:rsidRDefault="00EC5568" w:rsidP="00EC5568">
      <w:pPr>
        <w:pStyle w:val="NormalWeb"/>
        <w:spacing w:before="0" w:beforeAutospacing="0"/>
        <w:rPr>
          <w:rFonts w:asciiTheme="minorHAnsi" w:eastAsiaTheme="minorHAnsi" w:hAnsiTheme="minorHAnsi" w:cstheme="minorBidi"/>
          <w:bCs/>
          <w:sz w:val="28"/>
          <w:szCs w:val="22"/>
          <w:lang w:eastAsia="en-US"/>
        </w:rPr>
      </w:pPr>
      <w:r w:rsidRPr="00EC5568">
        <w:rPr>
          <w:rFonts w:asciiTheme="minorHAnsi" w:eastAsiaTheme="minorHAnsi" w:hAnsiTheme="minorHAnsi" w:cstheme="minorBidi"/>
          <w:bCs/>
          <w:sz w:val="28"/>
          <w:szCs w:val="22"/>
          <w:lang w:eastAsia="en-US"/>
        </w:rPr>
        <w:t>–       Benjamin Zephaniah</w:t>
      </w:r>
    </w:p>
    <w:p w14:paraId="2E6F3989" w14:textId="77777777" w:rsidR="00C371E4" w:rsidRPr="00EC5568" w:rsidRDefault="00A7786D" w:rsidP="00EC5568">
      <w:pPr>
        <w:rPr>
          <w:bCs/>
          <w:sz w:val="28"/>
        </w:rPr>
      </w:pPr>
    </w:p>
    <w:sectPr w:rsidR="00C371E4" w:rsidRPr="00EC55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D3F1D"/>
    <w:multiLevelType w:val="hybridMultilevel"/>
    <w:tmpl w:val="18E66DDC"/>
    <w:lvl w:ilvl="0" w:tplc="F182A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9C58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E80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041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067C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42A6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260D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208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2EC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1F07CD7"/>
    <w:multiLevelType w:val="hybridMultilevel"/>
    <w:tmpl w:val="39444280"/>
    <w:lvl w:ilvl="0" w:tplc="A3E05A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2C728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4A3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90E3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A89F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A83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246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DCE4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A4C5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F09"/>
    <w:rsid w:val="001B5F09"/>
    <w:rsid w:val="00397097"/>
    <w:rsid w:val="00720A16"/>
    <w:rsid w:val="00A7786D"/>
    <w:rsid w:val="00B6603F"/>
    <w:rsid w:val="00C2574F"/>
    <w:rsid w:val="00EC5568"/>
    <w:rsid w:val="00F7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11EEB"/>
  <w15:chartTrackingRefBased/>
  <w15:docId w15:val="{E7087588-8AFA-43C9-8F9A-AEB0E3A5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5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72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591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6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50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2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957863D837747B66F84C4AB4A93EE" ma:contentTypeVersion="14" ma:contentTypeDescription="Create a new document." ma:contentTypeScope="" ma:versionID="8a923f9c8a89db91deedc0feaac496db">
  <xsd:schema xmlns:xsd="http://www.w3.org/2001/XMLSchema" xmlns:xs="http://www.w3.org/2001/XMLSchema" xmlns:p="http://schemas.microsoft.com/office/2006/metadata/properties" xmlns:ns3="864a162b-6542-4936-93da-60f3c2cf7848" xmlns:ns4="fda347e8-585c-4e63-a911-a81b04e8784d" targetNamespace="http://schemas.microsoft.com/office/2006/metadata/properties" ma:root="true" ma:fieldsID="88ae980ead7384b9621f9f0e7beff6cf" ns3:_="" ns4:_="">
    <xsd:import namespace="864a162b-6542-4936-93da-60f3c2cf7848"/>
    <xsd:import namespace="fda347e8-585c-4e63-a911-a81b04e878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a162b-6542-4936-93da-60f3c2cf7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347e8-585c-4e63-a911-a81b04e87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0D4F68-61CF-472F-B13D-72441B038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a162b-6542-4936-93da-60f3c2cf7848"/>
    <ds:schemaRef ds:uri="fda347e8-585c-4e63-a911-a81b04e87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90909B-7856-462A-B272-C77A336A5E0B}">
  <ds:schemaRefs>
    <ds:schemaRef ds:uri="http://schemas.microsoft.com/office/2006/metadata/properties"/>
    <ds:schemaRef ds:uri="http://purl.org/dc/terms/"/>
    <ds:schemaRef ds:uri="http://purl.org/dc/elements/1.1/"/>
    <ds:schemaRef ds:uri="fda347e8-585c-4e63-a911-a81b04e8784d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864a162b-6542-4936-93da-60f3c2cf784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62B1ACD-E1B3-448B-80C8-609BA068EF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Julie</dc:creator>
  <cp:keywords/>
  <dc:description/>
  <cp:lastModifiedBy>Robinson, Julie</cp:lastModifiedBy>
  <cp:revision>3</cp:revision>
  <dcterms:created xsi:type="dcterms:W3CDTF">2021-10-12T16:09:00Z</dcterms:created>
  <dcterms:modified xsi:type="dcterms:W3CDTF">2021-10-13T10:31:00Z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0x010100D81957863D837747B66F84C4AB4A93EE</vt:lpwstr>
  </property>
</Properties>
</file>