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27794" w:rsidR="005A099D" w:rsidP="00C66A88" w:rsidRDefault="00365F86" w14:paraId="36A65819" w14:textId="06ADFBD3">
      <w:pPr>
        <w:pStyle w:val="Heading1"/>
        <w:rPr>
          <w:rFonts w:ascii="Arial" w:hAnsi="Arial" w:cs="Arial"/>
        </w:rPr>
      </w:pPr>
      <w:r w:rsidRPr="2131CCC5">
        <w:rPr>
          <w:rFonts w:ascii="Arial" w:hAnsi="Arial" w:cs="Arial"/>
        </w:rPr>
        <w:t>Adult Community Learnin</w:t>
      </w:r>
      <w:r w:rsidRPr="2131CCC5" w:rsidR="000710CB">
        <w:rPr>
          <w:rFonts w:ascii="Arial" w:hAnsi="Arial" w:cs="Arial"/>
        </w:rPr>
        <w:t>g</w:t>
      </w:r>
    </w:p>
    <w:p w:rsidR="00C66A88" w:rsidP="3E8C569E" w:rsidRDefault="00365F86" w14:paraId="09BF1789" w14:textId="526BF362">
      <w:pPr>
        <w:pStyle w:val="Heading2"/>
        <w:rPr>
          <w:rFonts w:ascii="Arial" w:hAnsi="Arial" w:cs="Arial"/>
        </w:rPr>
      </w:pPr>
      <w:r w:rsidR="00365F86">
        <w:rPr/>
        <w:t xml:space="preserve">Learning and Behaviour Policy </w:t>
      </w:r>
    </w:p>
    <w:p w:rsidRPr="00DE77A3" w:rsidR="00DE77A3" w:rsidP="00DE77A3" w:rsidRDefault="00DE77A3" w14:paraId="2BDBD186" w14:textId="77777777"/>
    <w:p w:rsidRPr="00427794" w:rsidR="00C66A88" w:rsidP="00C66A88" w:rsidRDefault="00C66A88" w14:paraId="12C37A75" w14:textId="77777777">
      <w:pPr>
        <w:rPr>
          <w:rFonts w:ascii="Arial" w:hAnsi="Arial" w:cs="Arial"/>
        </w:rPr>
      </w:pPr>
    </w:p>
    <w:p w:rsidRPr="00427794" w:rsidR="00C66A88" w:rsidP="00C66A88" w:rsidRDefault="00C66A88" w14:paraId="703D9BD7" w14:textId="2FBD7D46">
      <w:pPr>
        <w:rPr>
          <w:rFonts w:ascii="Arial" w:hAnsi="Arial" w:cs="Arial"/>
        </w:rPr>
      </w:pPr>
    </w:p>
    <w:p w:rsidRPr="00427794" w:rsidR="006364EB" w:rsidP="00C66A88" w:rsidRDefault="006364EB" w14:paraId="137BC4D8" w14:textId="77777777">
      <w:pPr>
        <w:rPr>
          <w:rFonts w:ascii="Arial" w:hAnsi="Arial" w:cs="Arial"/>
        </w:rPr>
      </w:pPr>
    </w:p>
    <w:tbl>
      <w:tblPr>
        <w:tblStyle w:val="TableGrid"/>
        <w:tblW w:w="0" w:type="auto"/>
        <w:tblLook w:val="04A0" w:firstRow="1" w:lastRow="0" w:firstColumn="1" w:lastColumn="0" w:noHBand="0" w:noVBand="1"/>
      </w:tblPr>
      <w:tblGrid>
        <w:gridCol w:w="4531"/>
        <w:gridCol w:w="5103"/>
      </w:tblGrid>
      <w:tr w:rsidRPr="00427794" w:rsidR="00365F86" w:rsidTr="0F7CE876" w14:paraId="5652F5F3" w14:textId="77777777">
        <w:tc>
          <w:tcPr>
            <w:tcW w:w="4531" w:type="dxa"/>
            <w:tcMar/>
          </w:tcPr>
          <w:p w:rsidRPr="00427794" w:rsidR="00365F86" w:rsidP="00591264" w:rsidRDefault="00365F86" w14:paraId="1335023A" w14:textId="7B5AC364">
            <w:pPr>
              <w:rPr>
                <w:rFonts w:ascii="Arial" w:hAnsi="Arial" w:cs="Arial"/>
                <w:sz w:val="32"/>
                <w:szCs w:val="32"/>
              </w:rPr>
            </w:pPr>
            <w:r w:rsidRPr="00427794">
              <w:rPr>
                <w:rFonts w:ascii="Arial" w:hAnsi="Arial" w:cs="Arial"/>
                <w:sz w:val="32"/>
                <w:szCs w:val="32"/>
              </w:rPr>
              <w:t>Responsible person</w:t>
            </w:r>
          </w:p>
        </w:tc>
        <w:tc>
          <w:tcPr>
            <w:tcW w:w="5103" w:type="dxa"/>
            <w:tcMar/>
          </w:tcPr>
          <w:p w:rsidRPr="00427794" w:rsidR="00365F86" w:rsidP="00591264" w:rsidRDefault="00E43A91" w14:paraId="73A32F1A" w14:textId="213F09D2">
            <w:pPr>
              <w:rPr>
                <w:rFonts w:ascii="Arial" w:hAnsi="Arial" w:cs="Arial"/>
                <w:sz w:val="32"/>
                <w:szCs w:val="32"/>
              </w:rPr>
            </w:pPr>
            <w:r w:rsidRPr="00427794">
              <w:rPr>
                <w:rFonts w:ascii="Arial" w:hAnsi="Arial" w:cs="Arial"/>
                <w:sz w:val="32"/>
                <w:szCs w:val="32"/>
              </w:rPr>
              <w:t>C</w:t>
            </w:r>
            <w:r w:rsidRPr="00427794" w:rsidR="63929029">
              <w:rPr>
                <w:rFonts w:ascii="Arial" w:hAnsi="Arial" w:cs="Arial"/>
                <w:sz w:val="32"/>
                <w:szCs w:val="32"/>
              </w:rPr>
              <w:t xml:space="preserve">urriculum Managers </w:t>
            </w:r>
          </w:p>
        </w:tc>
      </w:tr>
      <w:tr w:rsidRPr="00427794" w:rsidR="00365F86" w:rsidTr="0F7CE876" w14:paraId="086AE970" w14:textId="77777777">
        <w:tc>
          <w:tcPr>
            <w:tcW w:w="4531" w:type="dxa"/>
            <w:tcMar/>
          </w:tcPr>
          <w:p w:rsidRPr="00427794" w:rsidR="00365F86" w:rsidP="00591264" w:rsidRDefault="00365F86" w14:paraId="47B24EB5" w14:textId="77777777">
            <w:pPr>
              <w:rPr>
                <w:rFonts w:ascii="Arial" w:hAnsi="Arial" w:cs="Arial"/>
                <w:sz w:val="32"/>
                <w:szCs w:val="32"/>
              </w:rPr>
            </w:pPr>
            <w:r w:rsidRPr="00427794">
              <w:rPr>
                <w:rFonts w:ascii="Arial" w:hAnsi="Arial" w:cs="Arial"/>
                <w:sz w:val="32"/>
                <w:szCs w:val="32"/>
              </w:rPr>
              <w:t>Date of approval</w:t>
            </w:r>
          </w:p>
        </w:tc>
        <w:tc>
          <w:tcPr>
            <w:tcW w:w="5103" w:type="dxa"/>
            <w:tcMar/>
          </w:tcPr>
          <w:p w:rsidRPr="00427794" w:rsidR="00365F86" w:rsidP="00591264" w:rsidRDefault="00365F86" w14:paraId="1E825105" w14:textId="77777777">
            <w:pPr>
              <w:rPr>
                <w:rFonts w:ascii="Arial" w:hAnsi="Arial" w:cs="Arial"/>
                <w:color w:val="FF0000"/>
                <w:sz w:val="32"/>
                <w:szCs w:val="32"/>
              </w:rPr>
            </w:pPr>
            <w:r w:rsidRPr="00427794">
              <w:rPr>
                <w:rFonts w:ascii="Arial" w:hAnsi="Arial" w:cs="Arial"/>
                <w:sz w:val="32"/>
                <w:szCs w:val="32"/>
              </w:rPr>
              <w:t>October 2012</w:t>
            </w:r>
          </w:p>
        </w:tc>
      </w:tr>
      <w:tr w:rsidRPr="00427794" w:rsidR="00365F86" w:rsidTr="0F7CE876" w14:paraId="73AD6DCD" w14:textId="77777777">
        <w:tc>
          <w:tcPr>
            <w:tcW w:w="4531" w:type="dxa"/>
            <w:tcMar/>
          </w:tcPr>
          <w:p w:rsidRPr="00427794" w:rsidR="00365F86" w:rsidP="00591264" w:rsidRDefault="00365F86" w14:paraId="088A1F25" w14:textId="77777777">
            <w:pPr>
              <w:rPr>
                <w:rFonts w:ascii="Arial" w:hAnsi="Arial" w:cs="Arial"/>
                <w:sz w:val="32"/>
                <w:szCs w:val="32"/>
              </w:rPr>
            </w:pPr>
            <w:r w:rsidRPr="00427794">
              <w:rPr>
                <w:rFonts w:ascii="Arial" w:hAnsi="Arial" w:cs="Arial"/>
                <w:sz w:val="32"/>
                <w:szCs w:val="32"/>
              </w:rPr>
              <w:t>Approved by</w:t>
            </w:r>
          </w:p>
        </w:tc>
        <w:tc>
          <w:tcPr>
            <w:tcW w:w="5103" w:type="dxa"/>
            <w:tcMar/>
          </w:tcPr>
          <w:p w:rsidRPr="00427794" w:rsidR="00365F86" w:rsidP="00591264" w:rsidRDefault="00365F86" w14:paraId="35D97D6C" w14:textId="77777777">
            <w:pPr>
              <w:rPr>
                <w:rFonts w:ascii="Arial" w:hAnsi="Arial" w:cs="Arial"/>
                <w:sz w:val="32"/>
                <w:szCs w:val="32"/>
              </w:rPr>
            </w:pPr>
            <w:r w:rsidRPr="00427794">
              <w:rPr>
                <w:rFonts w:ascii="Arial" w:hAnsi="Arial" w:cs="Arial"/>
                <w:sz w:val="32"/>
                <w:szCs w:val="32"/>
              </w:rPr>
              <w:t>Quality Manager</w:t>
            </w:r>
          </w:p>
        </w:tc>
      </w:tr>
      <w:tr w:rsidRPr="00427794" w:rsidR="00365F86" w:rsidTr="0F7CE876" w14:paraId="475D5249" w14:textId="77777777">
        <w:tc>
          <w:tcPr>
            <w:tcW w:w="4531" w:type="dxa"/>
            <w:tcMar/>
          </w:tcPr>
          <w:p w:rsidRPr="00427794" w:rsidR="00365F86" w:rsidP="00591264" w:rsidRDefault="00365F86" w14:paraId="5F5A3BF2" w14:textId="77777777">
            <w:pPr>
              <w:rPr>
                <w:rFonts w:ascii="Arial" w:hAnsi="Arial" w:cs="Arial"/>
                <w:sz w:val="32"/>
                <w:szCs w:val="32"/>
              </w:rPr>
            </w:pPr>
            <w:r w:rsidRPr="00427794">
              <w:rPr>
                <w:rFonts w:ascii="Arial" w:hAnsi="Arial" w:cs="Arial"/>
                <w:sz w:val="32"/>
                <w:szCs w:val="32"/>
              </w:rPr>
              <w:t>Doc. Ref</w:t>
            </w:r>
          </w:p>
        </w:tc>
        <w:tc>
          <w:tcPr>
            <w:tcW w:w="5103" w:type="dxa"/>
            <w:tcMar/>
          </w:tcPr>
          <w:p w:rsidRPr="00427794" w:rsidR="00365F86" w:rsidP="00591264" w:rsidRDefault="00365F86" w14:paraId="23BA911A" w14:textId="77777777">
            <w:pPr>
              <w:rPr>
                <w:rFonts w:ascii="Arial" w:hAnsi="Arial" w:cs="Arial"/>
                <w:sz w:val="32"/>
                <w:szCs w:val="32"/>
              </w:rPr>
            </w:pPr>
            <w:r w:rsidRPr="00427794">
              <w:rPr>
                <w:rFonts w:ascii="Arial" w:hAnsi="Arial" w:cs="Arial"/>
                <w:sz w:val="32"/>
                <w:szCs w:val="32"/>
              </w:rPr>
              <w:t>Doc 1</w:t>
            </w:r>
          </w:p>
        </w:tc>
      </w:tr>
      <w:tr w:rsidRPr="00427794" w:rsidR="00365F86" w:rsidTr="0F7CE876" w14:paraId="6B53AAAA" w14:textId="77777777">
        <w:tc>
          <w:tcPr>
            <w:tcW w:w="4531" w:type="dxa"/>
            <w:tcMar/>
          </w:tcPr>
          <w:p w:rsidRPr="00427794" w:rsidR="00365F86" w:rsidP="00591264" w:rsidRDefault="00365F86" w14:paraId="622A8B11" w14:textId="77777777">
            <w:pPr>
              <w:rPr>
                <w:rFonts w:ascii="Arial" w:hAnsi="Arial" w:cs="Arial"/>
                <w:sz w:val="32"/>
                <w:szCs w:val="32"/>
              </w:rPr>
            </w:pPr>
            <w:r w:rsidRPr="00427794">
              <w:rPr>
                <w:rFonts w:ascii="Arial" w:hAnsi="Arial" w:cs="Arial"/>
                <w:sz w:val="32"/>
                <w:szCs w:val="32"/>
              </w:rPr>
              <w:t>Version</w:t>
            </w:r>
          </w:p>
        </w:tc>
        <w:tc>
          <w:tcPr>
            <w:tcW w:w="5103" w:type="dxa"/>
            <w:tcMar/>
          </w:tcPr>
          <w:p w:rsidRPr="00427794" w:rsidR="00365F86" w:rsidP="00570336" w:rsidRDefault="00570336" w14:paraId="1525EF22" w14:textId="4952393F">
            <w:pPr>
              <w:rPr>
                <w:rFonts w:ascii="Arial" w:hAnsi="Arial" w:cs="Arial"/>
                <w:sz w:val="32"/>
                <w:szCs w:val="32"/>
              </w:rPr>
            </w:pPr>
            <w:r w:rsidRPr="00427794">
              <w:rPr>
                <w:rFonts w:ascii="Arial" w:hAnsi="Arial" w:cs="Arial"/>
                <w:sz w:val="32"/>
                <w:szCs w:val="32"/>
              </w:rPr>
              <w:t>V</w:t>
            </w:r>
            <w:r w:rsidRPr="00427794" w:rsidR="00681EA5">
              <w:rPr>
                <w:rFonts w:ascii="Arial" w:hAnsi="Arial" w:cs="Arial"/>
                <w:sz w:val="32"/>
                <w:szCs w:val="32"/>
              </w:rPr>
              <w:t>-</w:t>
            </w:r>
            <w:r w:rsidR="004F46A8">
              <w:rPr>
                <w:rFonts w:ascii="Arial" w:hAnsi="Arial" w:cs="Arial"/>
                <w:sz w:val="32"/>
                <w:szCs w:val="32"/>
              </w:rPr>
              <w:t>10</w:t>
            </w:r>
            <w:r w:rsidRPr="00427794" w:rsidR="00F92613">
              <w:rPr>
                <w:rFonts w:ascii="Arial" w:hAnsi="Arial" w:cs="Arial"/>
                <w:sz w:val="32"/>
                <w:szCs w:val="32"/>
              </w:rPr>
              <w:t xml:space="preserve"> </w:t>
            </w:r>
            <w:r w:rsidRPr="00427794" w:rsidR="00F92613">
              <w:rPr>
                <w:rFonts w:ascii="Arial" w:hAnsi="Arial" w:cs="Arial"/>
                <w:sz w:val="32"/>
                <w:szCs w:val="28"/>
              </w:rPr>
              <w:t>September 202</w:t>
            </w:r>
            <w:r w:rsidR="004F46A8">
              <w:rPr>
                <w:rFonts w:ascii="Arial" w:hAnsi="Arial" w:cs="Arial"/>
                <w:sz w:val="32"/>
                <w:szCs w:val="28"/>
              </w:rPr>
              <w:t>3</w:t>
            </w:r>
          </w:p>
        </w:tc>
      </w:tr>
      <w:tr w:rsidRPr="00427794" w:rsidR="00365F86" w:rsidTr="0F7CE876" w14:paraId="24BA75C8" w14:textId="77777777">
        <w:tc>
          <w:tcPr>
            <w:tcW w:w="4531" w:type="dxa"/>
            <w:tcMar/>
          </w:tcPr>
          <w:p w:rsidRPr="00427794" w:rsidR="00365F86" w:rsidP="00591264" w:rsidRDefault="00365F86" w14:paraId="03C72842" w14:textId="3CEA7743">
            <w:pPr>
              <w:rPr>
                <w:rFonts w:ascii="Arial" w:hAnsi="Arial" w:cs="Arial"/>
                <w:sz w:val="32"/>
                <w:szCs w:val="32"/>
              </w:rPr>
            </w:pPr>
            <w:r w:rsidRPr="0F7CE876" w:rsidR="1C38930F">
              <w:rPr>
                <w:rFonts w:ascii="Arial" w:hAnsi="Arial" w:cs="Arial"/>
                <w:sz w:val="32"/>
                <w:szCs w:val="32"/>
              </w:rPr>
              <w:t>R</w:t>
            </w:r>
            <w:r w:rsidRPr="0F7CE876" w:rsidR="00365F86">
              <w:rPr>
                <w:rFonts w:ascii="Arial" w:hAnsi="Arial" w:cs="Arial"/>
                <w:sz w:val="32"/>
                <w:szCs w:val="32"/>
              </w:rPr>
              <w:t>eview date</w:t>
            </w:r>
          </w:p>
        </w:tc>
        <w:tc>
          <w:tcPr>
            <w:tcW w:w="5103" w:type="dxa"/>
            <w:tcMar/>
          </w:tcPr>
          <w:p w:rsidRPr="00427794" w:rsidR="00365F86" w:rsidP="00672BD6" w:rsidRDefault="2E7A71AD" w14:paraId="0A60200E" w14:textId="0BF5CA5C">
            <w:pPr>
              <w:rPr>
                <w:rFonts w:ascii="Arial" w:hAnsi="Arial" w:cs="Arial"/>
                <w:sz w:val="32"/>
                <w:szCs w:val="32"/>
              </w:rPr>
            </w:pPr>
            <w:r w:rsidRPr="00427794">
              <w:rPr>
                <w:rFonts w:ascii="Arial" w:hAnsi="Arial" w:cs="Arial"/>
                <w:sz w:val="32"/>
                <w:szCs w:val="32"/>
              </w:rPr>
              <w:t xml:space="preserve">July </w:t>
            </w:r>
            <w:r w:rsidRPr="00427794" w:rsidR="00603661">
              <w:rPr>
                <w:rFonts w:ascii="Arial" w:hAnsi="Arial" w:cs="Arial"/>
                <w:sz w:val="32"/>
                <w:szCs w:val="32"/>
              </w:rPr>
              <w:t>202</w:t>
            </w:r>
            <w:r w:rsidR="004F46A8">
              <w:rPr>
                <w:rFonts w:ascii="Arial" w:hAnsi="Arial" w:cs="Arial"/>
                <w:sz w:val="32"/>
                <w:szCs w:val="32"/>
              </w:rPr>
              <w:t>4</w:t>
            </w:r>
          </w:p>
        </w:tc>
      </w:tr>
      <w:tr w:rsidRPr="00427794" w:rsidR="00365F86" w:rsidTr="0F7CE876" w14:paraId="02FC635B" w14:textId="77777777">
        <w:tc>
          <w:tcPr>
            <w:tcW w:w="4531" w:type="dxa"/>
            <w:tcMar/>
          </w:tcPr>
          <w:p w:rsidRPr="00427794" w:rsidR="00365F86" w:rsidP="00591264" w:rsidRDefault="00365F86" w14:paraId="20453214" w14:textId="77777777">
            <w:pPr>
              <w:rPr>
                <w:rFonts w:ascii="Arial" w:hAnsi="Arial" w:cs="Arial"/>
                <w:sz w:val="32"/>
                <w:szCs w:val="32"/>
              </w:rPr>
            </w:pPr>
            <w:r w:rsidRPr="00427794">
              <w:rPr>
                <w:rFonts w:ascii="Arial" w:hAnsi="Arial" w:cs="Arial"/>
                <w:sz w:val="32"/>
                <w:szCs w:val="32"/>
              </w:rPr>
              <w:t>Updated by</w:t>
            </w:r>
          </w:p>
        </w:tc>
        <w:tc>
          <w:tcPr>
            <w:tcW w:w="5103" w:type="dxa"/>
            <w:tcMar/>
          </w:tcPr>
          <w:p w:rsidRPr="00427794" w:rsidR="00037C0A" w:rsidP="00591264" w:rsidRDefault="00DE77A3" w14:paraId="199EFA7E" w14:textId="0602BCCA">
            <w:pPr>
              <w:rPr>
                <w:rFonts w:ascii="Arial" w:hAnsi="Arial" w:cs="Arial"/>
                <w:sz w:val="32"/>
                <w:szCs w:val="32"/>
              </w:rPr>
            </w:pPr>
            <w:r>
              <w:rPr>
                <w:rFonts w:ascii="Arial" w:hAnsi="Arial" w:cs="Arial"/>
                <w:sz w:val="32"/>
                <w:szCs w:val="32"/>
              </w:rPr>
              <w:t>Quality Manager</w:t>
            </w:r>
          </w:p>
        </w:tc>
      </w:tr>
    </w:tbl>
    <w:p w:rsidRPr="00427794" w:rsidR="00C66A88" w:rsidP="00365F86" w:rsidRDefault="00C66A88" w14:paraId="4E2E4BF4" w14:textId="5488FEC3">
      <w:pPr>
        <w:pStyle w:val="Heading2"/>
        <w:rPr>
          <w:rFonts w:ascii="Arial" w:hAnsi="Arial" w:cs="Arial"/>
        </w:rPr>
      </w:pPr>
    </w:p>
    <w:p w:rsidRPr="00427794" w:rsidR="006364EB" w:rsidP="006364EB" w:rsidRDefault="006364EB" w14:paraId="26A2578F" w14:textId="1DE660AD">
      <w:pPr>
        <w:rPr>
          <w:rFonts w:ascii="Arial" w:hAnsi="Arial" w:cs="Arial"/>
        </w:rPr>
      </w:pPr>
    </w:p>
    <w:p w:rsidRPr="00427794" w:rsidR="006364EB" w:rsidP="006364EB" w:rsidRDefault="006364EB" w14:paraId="2A178CEA" w14:textId="2CFF9321">
      <w:pPr>
        <w:rPr>
          <w:rFonts w:ascii="Arial" w:hAnsi="Arial" w:cs="Arial"/>
        </w:rPr>
      </w:pPr>
    </w:p>
    <w:p w:rsidRPr="00427794" w:rsidR="006364EB" w:rsidP="006364EB" w:rsidRDefault="006364EB" w14:paraId="079E3CD4" w14:textId="0E589366">
      <w:pPr>
        <w:rPr>
          <w:rFonts w:ascii="Arial" w:hAnsi="Arial" w:cs="Arial"/>
        </w:rPr>
      </w:pPr>
    </w:p>
    <w:p w:rsidRPr="00427794" w:rsidR="00382AFD" w:rsidP="00AE1CE5" w:rsidRDefault="00811A4D" w14:paraId="0F1E860C" w14:textId="6A3AA9F1">
      <w:pPr>
        <w:jc w:val="center"/>
        <w:rPr>
          <w:rFonts w:ascii="Arial" w:hAnsi="Arial" w:cs="Arial"/>
        </w:rPr>
      </w:pPr>
      <w:r>
        <w:rPr>
          <w:rFonts w:ascii="Arial" w:hAnsi="Arial" w:cs="Arial"/>
          <w:noProof/>
          <w:color w:val="000000"/>
          <w:shd w:val="clear" w:color="auto" w:fill="FFFFFF"/>
        </w:rPr>
        <w:drawing>
          <wp:inline distT="0" distB="0" distL="0" distR="0" wp14:anchorId="7BB36087" wp14:editId="179EA2A5">
            <wp:extent cx="6000872" cy="134430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2514" cy="1346912"/>
                    </a:xfrm>
                    <a:prstGeom prst="rect">
                      <a:avLst/>
                    </a:prstGeom>
                    <a:noFill/>
                    <a:ln>
                      <a:noFill/>
                    </a:ln>
                  </pic:spPr>
                </pic:pic>
              </a:graphicData>
            </a:graphic>
          </wp:inline>
        </w:drawing>
      </w:r>
      <w:r w:rsidR="00400ACA">
        <w:rPr>
          <w:rFonts w:ascii="Arial" w:hAnsi="Arial" w:cs="Arial"/>
          <w:color w:val="000000"/>
          <w:shd w:val="clear" w:color="auto" w:fill="FFFFFF"/>
        </w:rPr>
        <w:br/>
      </w:r>
    </w:p>
    <w:p w:rsidRPr="00427794" w:rsidR="00382AFD" w:rsidP="00382AFD" w:rsidRDefault="00382AFD" w14:paraId="7BC9EC03" w14:textId="5A9A3D30">
      <w:pPr>
        <w:rPr>
          <w:rFonts w:ascii="Arial" w:hAnsi="Arial" w:cs="Arial"/>
        </w:rPr>
      </w:pPr>
    </w:p>
    <w:p w:rsidRPr="00427794" w:rsidR="00382AFD" w:rsidP="00382AFD" w:rsidRDefault="00382AFD" w14:paraId="6A2A3EFD" w14:textId="05C9F83D">
      <w:pPr>
        <w:rPr>
          <w:rFonts w:ascii="Arial" w:hAnsi="Arial" w:cs="Arial"/>
        </w:rPr>
      </w:pPr>
    </w:p>
    <w:p w:rsidRPr="00427794" w:rsidR="00382AFD" w:rsidP="00382AFD" w:rsidRDefault="00382AFD" w14:paraId="3044EA2B" w14:textId="1A95B343">
      <w:pPr>
        <w:rPr>
          <w:rFonts w:ascii="Arial" w:hAnsi="Arial" w:cs="Arial"/>
        </w:rPr>
      </w:pPr>
    </w:p>
    <w:p w:rsidRPr="00427794" w:rsidR="00382AFD" w:rsidP="00382AFD" w:rsidRDefault="00382AFD" w14:paraId="7C0AE495" w14:textId="1DD1BEC3">
      <w:pPr>
        <w:rPr>
          <w:rFonts w:ascii="Arial" w:hAnsi="Arial" w:cs="Arial"/>
        </w:rPr>
      </w:pPr>
    </w:p>
    <w:p w:rsidRPr="00427794" w:rsidR="00382AFD" w:rsidP="00382AFD" w:rsidRDefault="00382AFD" w14:paraId="128FFE75" w14:textId="6CF17A97">
      <w:pPr>
        <w:rPr>
          <w:rFonts w:ascii="Arial" w:hAnsi="Arial" w:cs="Arial"/>
        </w:rPr>
      </w:pPr>
    </w:p>
    <w:p w:rsidRPr="00427794" w:rsidR="00382AFD" w:rsidP="00382AFD" w:rsidRDefault="00382AFD" w14:paraId="06F8EC9E" w14:textId="11B1C133">
      <w:pPr>
        <w:rPr>
          <w:rFonts w:ascii="Arial" w:hAnsi="Arial" w:cs="Arial"/>
        </w:rPr>
      </w:pPr>
    </w:p>
    <w:p w:rsidRPr="00427794" w:rsidR="00382AFD" w:rsidP="00382AFD" w:rsidRDefault="00382AFD" w14:paraId="6B4D71EE" w14:textId="24AE5BD2">
      <w:pPr>
        <w:rPr>
          <w:rFonts w:ascii="Arial" w:hAnsi="Arial" w:cs="Arial"/>
        </w:rPr>
      </w:pPr>
    </w:p>
    <w:p w:rsidRPr="00427794" w:rsidR="00382AFD" w:rsidP="00382AFD" w:rsidRDefault="00382AFD" w14:paraId="5005422F" w14:textId="476DF025">
      <w:pPr>
        <w:rPr>
          <w:rFonts w:ascii="Arial" w:hAnsi="Arial" w:cs="Arial"/>
        </w:rPr>
      </w:pPr>
    </w:p>
    <w:p w:rsidRPr="00427794" w:rsidR="00382AFD" w:rsidP="00382AFD" w:rsidRDefault="00382AFD" w14:paraId="5FA295E1" w14:textId="6975E310">
      <w:pPr>
        <w:rPr>
          <w:rFonts w:ascii="Arial" w:hAnsi="Arial" w:cs="Arial"/>
        </w:rPr>
      </w:pPr>
    </w:p>
    <w:p w:rsidRPr="00427794" w:rsidR="00382AFD" w:rsidP="00824C0C" w:rsidRDefault="00382AFD" w14:paraId="4AC1C32B" w14:textId="1AD8744D">
      <w:pPr>
        <w:jc w:val="center"/>
        <w:rPr>
          <w:rFonts w:ascii="Arial" w:hAnsi="Arial" w:cs="Arial"/>
        </w:rPr>
      </w:pPr>
    </w:p>
    <w:p w:rsidRPr="00427794" w:rsidR="00C66A88" w:rsidRDefault="00C66A88" w14:paraId="228D97EC" w14:textId="36B85692">
      <w:pPr>
        <w:rPr>
          <w:rFonts w:ascii="Arial" w:hAnsi="Arial" w:cs="Arial"/>
        </w:rPr>
      </w:pPr>
      <w:r w:rsidRPr="00427794">
        <w:rPr>
          <w:rFonts w:ascii="Arial" w:hAnsi="Arial" w:cs="Arial"/>
        </w:rPr>
        <w:br w:type="page"/>
      </w:r>
    </w:p>
    <w:p w:rsidR="00C66A88" w:rsidP="5361F372" w:rsidRDefault="00365F86" w14:paraId="1CACF5C7" w14:textId="69E00F3E">
      <w:pPr>
        <w:pStyle w:val="Heading3"/>
        <w:rPr>
          <w:rFonts w:ascii="Arial" w:hAnsi="Arial" w:cs="Arial"/>
          <w:sz w:val="48"/>
          <w:szCs w:val="48"/>
        </w:rPr>
      </w:pPr>
      <w:r w:rsidR="00365F86">
        <w:rPr/>
        <w:t xml:space="preserve">Learning </w:t>
      </w:r>
      <w:r w:rsidR="00DB71E0">
        <w:rPr/>
        <w:t>and</w:t>
      </w:r>
      <w:r w:rsidR="00365F86">
        <w:rPr/>
        <w:t xml:space="preserve"> Behaviour Policy</w:t>
      </w:r>
    </w:p>
    <w:p w:rsidRPr="00437102" w:rsidR="00437102" w:rsidP="00437102" w:rsidRDefault="00437102" w14:paraId="53B59CE8" w14:textId="77777777"/>
    <w:p w:rsidRPr="00427794" w:rsidR="00365F86" w:rsidP="5361F372" w:rsidRDefault="00365F86" w14:paraId="4E2CF7D4" w14:textId="77777777">
      <w:pPr>
        <w:pStyle w:val="Heading4"/>
        <w:rPr>
          <w:rFonts w:cs="Arial"/>
          <w:color w:val="4C4C4D" w:themeColor="accent1" w:themeTint="FF" w:themeShade="FF"/>
          <w:sz w:val="40"/>
          <w:szCs w:val="40"/>
        </w:rPr>
      </w:pPr>
      <w:r w:rsidR="00365F86">
        <w:rPr/>
        <w:t xml:space="preserve">CONTENTS </w:t>
      </w:r>
    </w:p>
    <w:p w:rsidRPr="00427794" w:rsidR="00365F86" w:rsidP="00365F86" w:rsidRDefault="00365F86" w14:paraId="78ECDC4B" w14:textId="77777777">
      <w:pPr>
        <w:numPr>
          <w:ilvl w:val="0"/>
          <w:numId w:val="7"/>
        </w:numPr>
        <w:rPr>
          <w:rFonts w:ascii="Arial" w:hAnsi="Arial" w:cs="Arial"/>
          <w:szCs w:val="24"/>
        </w:rPr>
      </w:pPr>
      <w:r w:rsidRPr="00427794">
        <w:rPr>
          <w:rFonts w:ascii="Arial" w:hAnsi="Arial" w:cs="Arial"/>
          <w:szCs w:val="24"/>
        </w:rPr>
        <w:t>Purpose</w:t>
      </w:r>
      <w:r w:rsidRPr="00427794">
        <w:rPr>
          <w:rFonts w:ascii="Arial" w:hAnsi="Arial" w:cs="Arial"/>
          <w:szCs w:val="24"/>
        </w:rPr>
        <w:br/>
      </w:r>
      <w:r w:rsidRPr="00427794">
        <w:rPr>
          <w:rFonts w:ascii="Arial" w:hAnsi="Arial" w:cs="Arial"/>
          <w:szCs w:val="24"/>
        </w:rPr>
        <w:t xml:space="preserve"> </w:t>
      </w:r>
    </w:p>
    <w:p w:rsidRPr="00427794" w:rsidR="00365F86" w:rsidP="00365F86" w:rsidRDefault="00365F86" w14:paraId="31CC2135" w14:textId="77777777">
      <w:pPr>
        <w:numPr>
          <w:ilvl w:val="0"/>
          <w:numId w:val="7"/>
        </w:numPr>
        <w:rPr>
          <w:rFonts w:ascii="Arial" w:hAnsi="Arial" w:cs="Arial"/>
          <w:szCs w:val="24"/>
        </w:rPr>
      </w:pPr>
      <w:r w:rsidRPr="00427794">
        <w:rPr>
          <w:rFonts w:ascii="Arial" w:hAnsi="Arial" w:cs="Arial"/>
          <w:szCs w:val="24"/>
        </w:rPr>
        <w:t xml:space="preserve">Scope </w:t>
      </w:r>
      <w:r w:rsidRPr="00427794">
        <w:rPr>
          <w:rFonts w:ascii="Arial" w:hAnsi="Arial" w:cs="Arial"/>
          <w:szCs w:val="24"/>
        </w:rPr>
        <w:br/>
      </w:r>
    </w:p>
    <w:p w:rsidRPr="00427794" w:rsidR="00365F86" w:rsidP="00365F86" w:rsidRDefault="00365F86" w14:paraId="7F22C0BF" w14:textId="77777777">
      <w:pPr>
        <w:numPr>
          <w:ilvl w:val="0"/>
          <w:numId w:val="7"/>
        </w:numPr>
        <w:rPr>
          <w:rFonts w:ascii="Arial" w:hAnsi="Arial" w:cs="Arial"/>
          <w:szCs w:val="24"/>
        </w:rPr>
      </w:pPr>
      <w:r w:rsidRPr="00427794">
        <w:rPr>
          <w:rFonts w:ascii="Arial" w:hAnsi="Arial" w:cs="Arial"/>
          <w:szCs w:val="24"/>
        </w:rPr>
        <w:t>Summary of Stages</w:t>
      </w:r>
      <w:r w:rsidRPr="00427794">
        <w:rPr>
          <w:rFonts w:ascii="Arial" w:hAnsi="Arial" w:cs="Arial"/>
          <w:szCs w:val="24"/>
        </w:rPr>
        <w:br/>
      </w:r>
    </w:p>
    <w:p w:rsidRPr="00427794" w:rsidR="00365F86" w:rsidP="00365F86" w:rsidRDefault="00365F86" w14:paraId="73495F10" w14:textId="77777777">
      <w:pPr>
        <w:numPr>
          <w:ilvl w:val="0"/>
          <w:numId w:val="7"/>
        </w:numPr>
        <w:rPr>
          <w:rFonts w:ascii="Arial" w:hAnsi="Arial" w:cs="Arial"/>
          <w:szCs w:val="24"/>
        </w:rPr>
      </w:pPr>
      <w:r w:rsidRPr="00427794">
        <w:rPr>
          <w:rFonts w:ascii="Arial" w:hAnsi="Arial" w:cs="Arial"/>
          <w:szCs w:val="24"/>
        </w:rPr>
        <w:t>General Principles</w:t>
      </w:r>
    </w:p>
    <w:p w:rsidRPr="00427794" w:rsidR="00365F86" w:rsidP="00365F86" w:rsidRDefault="00365F86" w14:paraId="60D0D66E" w14:textId="2B1BD2B8">
      <w:pPr>
        <w:numPr>
          <w:ilvl w:val="0"/>
          <w:numId w:val="13"/>
        </w:numPr>
        <w:rPr>
          <w:rFonts w:ascii="Arial" w:hAnsi="Arial" w:cs="Arial"/>
          <w:szCs w:val="24"/>
        </w:rPr>
      </w:pPr>
      <w:r w:rsidRPr="00427794">
        <w:rPr>
          <w:rFonts w:ascii="Arial" w:hAnsi="Arial" w:cs="Arial"/>
          <w:szCs w:val="24"/>
        </w:rPr>
        <w:t>4.1</w:t>
      </w:r>
      <w:r w:rsidRPr="00427794" w:rsidR="006264D3">
        <w:rPr>
          <w:rFonts w:ascii="Arial" w:hAnsi="Arial" w:cs="Arial"/>
          <w:szCs w:val="24"/>
        </w:rPr>
        <w:t xml:space="preserve"> </w:t>
      </w:r>
      <w:r w:rsidRPr="00427794">
        <w:rPr>
          <w:rFonts w:ascii="Arial" w:hAnsi="Arial" w:cs="Arial"/>
          <w:szCs w:val="24"/>
        </w:rPr>
        <w:t xml:space="preserve">Support for Learners </w:t>
      </w:r>
    </w:p>
    <w:p w:rsidRPr="00427794" w:rsidR="00365F86" w:rsidP="00365F86" w:rsidRDefault="00365F86" w14:paraId="46BF3046" w14:textId="384408C8">
      <w:pPr>
        <w:pStyle w:val="ListParagraph"/>
        <w:numPr>
          <w:ilvl w:val="0"/>
          <w:numId w:val="13"/>
        </w:numPr>
        <w:autoSpaceDE w:val="0"/>
        <w:autoSpaceDN w:val="0"/>
        <w:adjustRightInd w:val="0"/>
        <w:rPr>
          <w:rFonts w:ascii="Arial" w:hAnsi="Arial" w:cs="Arial"/>
          <w:szCs w:val="24"/>
        </w:rPr>
      </w:pPr>
      <w:r w:rsidRPr="00427794">
        <w:rPr>
          <w:rFonts w:ascii="Arial" w:hAnsi="Arial" w:cs="Arial"/>
          <w:szCs w:val="24"/>
        </w:rPr>
        <w:t>4.2</w:t>
      </w:r>
      <w:r w:rsidRPr="00427794" w:rsidR="006264D3">
        <w:rPr>
          <w:rFonts w:ascii="Arial" w:hAnsi="Arial" w:cs="Arial"/>
          <w:szCs w:val="24"/>
        </w:rPr>
        <w:t xml:space="preserve"> </w:t>
      </w:r>
      <w:r w:rsidRPr="00427794">
        <w:rPr>
          <w:rFonts w:ascii="Arial" w:hAnsi="Arial" w:cs="Arial"/>
          <w:szCs w:val="24"/>
        </w:rPr>
        <w:t>Support for Learners with Additional Needs</w:t>
      </w:r>
    </w:p>
    <w:p w:rsidRPr="00427794" w:rsidR="00365F86" w:rsidP="00365F86" w:rsidRDefault="00365F86" w14:paraId="2FABC001" w14:textId="648AA198">
      <w:pPr>
        <w:numPr>
          <w:ilvl w:val="0"/>
          <w:numId w:val="13"/>
        </w:numPr>
        <w:rPr>
          <w:rFonts w:ascii="Arial" w:hAnsi="Arial" w:cs="Arial"/>
          <w:szCs w:val="24"/>
        </w:rPr>
      </w:pPr>
      <w:r w:rsidRPr="00427794">
        <w:rPr>
          <w:rFonts w:ascii="Arial" w:hAnsi="Arial" w:cs="Arial"/>
          <w:szCs w:val="24"/>
        </w:rPr>
        <w:t xml:space="preserve">4.3 Communication </w:t>
      </w:r>
      <w:r w:rsidRPr="00427794" w:rsidR="00DB71E0">
        <w:rPr>
          <w:rFonts w:ascii="Arial" w:hAnsi="Arial" w:cs="Arial"/>
          <w:szCs w:val="24"/>
        </w:rPr>
        <w:t>and</w:t>
      </w:r>
      <w:r w:rsidRPr="00427794">
        <w:rPr>
          <w:rFonts w:ascii="Arial" w:hAnsi="Arial" w:cs="Arial"/>
          <w:szCs w:val="24"/>
        </w:rPr>
        <w:t xml:space="preserve"> Notice of Meetings</w:t>
      </w:r>
    </w:p>
    <w:p w:rsidRPr="00427794" w:rsidR="00365F86" w:rsidP="00365F86" w:rsidRDefault="00365F86" w14:paraId="6AF1A048" w14:textId="77777777">
      <w:pPr>
        <w:numPr>
          <w:ilvl w:val="0"/>
          <w:numId w:val="13"/>
        </w:numPr>
        <w:rPr>
          <w:rFonts w:ascii="Arial" w:hAnsi="Arial" w:cs="Arial"/>
          <w:szCs w:val="24"/>
        </w:rPr>
      </w:pPr>
      <w:r w:rsidRPr="00427794">
        <w:rPr>
          <w:rFonts w:ascii="Arial" w:hAnsi="Arial" w:cs="Arial"/>
          <w:szCs w:val="24"/>
        </w:rPr>
        <w:t>4.4 Learners Attendance at Meetings</w:t>
      </w:r>
    </w:p>
    <w:p w:rsidRPr="00427794" w:rsidR="00365F86" w:rsidP="00365F86" w:rsidRDefault="00365F86" w14:paraId="529ED3A8" w14:textId="77777777">
      <w:pPr>
        <w:numPr>
          <w:ilvl w:val="0"/>
          <w:numId w:val="13"/>
        </w:numPr>
        <w:rPr>
          <w:rFonts w:ascii="Arial" w:hAnsi="Arial" w:cs="Arial"/>
          <w:szCs w:val="24"/>
        </w:rPr>
      </w:pPr>
      <w:r w:rsidRPr="00427794">
        <w:rPr>
          <w:rFonts w:ascii="Arial" w:hAnsi="Arial" w:cs="Arial"/>
          <w:szCs w:val="24"/>
        </w:rPr>
        <w:t>4.5 Safeguarding</w:t>
      </w:r>
    </w:p>
    <w:p w:rsidRPr="00427794" w:rsidR="00365F86" w:rsidP="00365F86" w:rsidRDefault="00365F86" w14:paraId="322AA448" w14:textId="2DD7A65E">
      <w:pPr>
        <w:numPr>
          <w:ilvl w:val="0"/>
          <w:numId w:val="13"/>
        </w:numPr>
        <w:rPr>
          <w:rFonts w:ascii="Arial" w:hAnsi="Arial" w:cs="Arial"/>
          <w:szCs w:val="24"/>
        </w:rPr>
      </w:pPr>
      <w:r w:rsidRPr="00427794">
        <w:rPr>
          <w:rFonts w:ascii="Arial" w:hAnsi="Arial" w:cs="Arial"/>
          <w:szCs w:val="24"/>
        </w:rPr>
        <w:t xml:space="preserve">4.6 Recording </w:t>
      </w:r>
      <w:r w:rsidRPr="00427794" w:rsidR="00DB71E0">
        <w:rPr>
          <w:rFonts w:ascii="Arial" w:hAnsi="Arial" w:cs="Arial"/>
          <w:szCs w:val="24"/>
        </w:rPr>
        <w:t>and</w:t>
      </w:r>
      <w:r w:rsidRPr="00427794">
        <w:rPr>
          <w:rFonts w:ascii="Arial" w:hAnsi="Arial" w:cs="Arial"/>
          <w:szCs w:val="24"/>
        </w:rPr>
        <w:t xml:space="preserve"> Monitoring </w:t>
      </w:r>
      <w:r w:rsidRPr="00427794" w:rsidR="00DB71E0">
        <w:rPr>
          <w:rFonts w:ascii="Arial" w:hAnsi="Arial" w:cs="Arial"/>
          <w:szCs w:val="24"/>
        </w:rPr>
        <w:t>and</w:t>
      </w:r>
      <w:r w:rsidRPr="00427794">
        <w:rPr>
          <w:rFonts w:ascii="Arial" w:hAnsi="Arial" w:cs="Arial"/>
          <w:szCs w:val="24"/>
        </w:rPr>
        <w:t xml:space="preserve"> Reporting </w:t>
      </w:r>
    </w:p>
    <w:p w:rsidRPr="00427794" w:rsidR="00365F86" w:rsidP="00365F86" w:rsidRDefault="00365F86" w14:paraId="28ED263D" w14:textId="45162A6E">
      <w:pPr>
        <w:numPr>
          <w:ilvl w:val="0"/>
          <w:numId w:val="13"/>
        </w:numPr>
        <w:rPr>
          <w:rFonts w:ascii="Arial" w:hAnsi="Arial" w:cs="Arial"/>
          <w:szCs w:val="24"/>
        </w:rPr>
      </w:pPr>
      <w:r w:rsidRPr="00427794">
        <w:rPr>
          <w:rFonts w:ascii="Arial" w:hAnsi="Arial" w:cs="Arial"/>
          <w:szCs w:val="24"/>
        </w:rPr>
        <w:t xml:space="preserve">4.7 Roles </w:t>
      </w:r>
      <w:r w:rsidRPr="00427794" w:rsidR="00DB71E0">
        <w:rPr>
          <w:rFonts w:ascii="Arial" w:hAnsi="Arial" w:cs="Arial"/>
          <w:szCs w:val="24"/>
        </w:rPr>
        <w:t>and</w:t>
      </w:r>
      <w:r w:rsidRPr="00427794">
        <w:rPr>
          <w:rFonts w:ascii="Arial" w:hAnsi="Arial" w:cs="Arial"/>
          <w:szCs w:val="24"/>
        </w:rPr>
        <w:t xml:space="preserve"> Responsibilities</w:t>
      </w:r>
    </w:p>
    <w:p w:rsidRPr="00427794" w:rsidR="00365F86" w:rsidP="00365F86" w:rsidRDefault="00365F86" w14:paraId="2CE0C1F6" w14:textId="77777777">
      <w:pPr>
        <w:numPr>
          <w:ilvl w:val="0"/>
          <w:numId w:val="13"/>
        </w:numPr>
        <w:rPr>
          <w:rFonts w:ascii="Arial" w:hAnsi="Arial" w:cs="Arial"/>
          <w:szCs w:val="24"/>
        </w:rPr>
      </w:pPr>
      <w:r w:rsidRPr="00427794">
        <w:rPr>
          <w:rFonts w:ascii="Arial" w:hAnsi="Arial" w:cs="Arial"/>
          <w:szCs w:val="24"/>
        </w:rPr>
        <w:t>4.8 Cases Involving the Police</w:t>
      </w:r>
    </w:p>
    <w:p w:rsidRPr="00427794" w:rsidR="00365F86" w:rsidP="00365F86" w:rsidRDefault="00365F86" w14:paraId="457DBF00" w14:textId="77777777">
      <w:pPr>
        <w:numPr>
          <w:ilvl w:val="0"/>
          <w:numId w:val="13"/>
        </w:numPr>
        <w:rPr>
          <w:rFonts w:ascii="Arial" w:hAnsi="Arial" w:cs="Arial"/>
          <w:szCs w:val="24"/>
        </w:rPr>
      </w:pPr>
      <w:r w:rsidRPr="00427794">
        <w:rPr>
          <w:rFonts w:ascii="Arial" w:hAnsi="Arial" w:cs="Arial"/>
          <w:szCs w:val="24"/>
        </w:rPr>
        <w:t>4.9 Related documents</w:t>
      </w:r>
    </w:p>
    <w:p w:rsidRPr="00427794" w:rsidR="00365F86" w:rsidP="00365F86" w:rsidRDefault="00365F86" w14:paraId="04154B87" w14:textId="77777777">
      <w:pPr>
        <w:ind w:left="360"/>
        <w:rPr>
          <w:rFonts w:ascii="Arial" w:hAnsi="Arial" w:cs="Arial"/>
          <w:szCs w:val="24"/>
        </w:rPr>
      </w:pPr>
    </w:p>
    <w:p w:rsidRPr="00427794" w:rsidR="00365F86" w:rsidP="00365F86" w:rsidRDefault="00365F86" w14:paraId="3FFF3C6E" w14:textId="77777777">
      <w:pPr>
        <w:numPr>
          <w:ilvl w:val="0"/>
          <w:numId w:val="7"/>
        </w:numPr>
        <w:rPr>
          <w:rFonts w:ascii="Arial" w:hAnsi="Arial" w:cs="Arial"/>
          <w:szCs w:val="24"/>
        </w:rPr>
      </w:pPr>
      <w:r w:rsidRPr="00427794">
        <w:rPr>
          <w:rFonts w:ascii="Arial" w:hAnsi="Arial" w:cs="Arial"/>
          <w:szCs w:val="24"/>
        </w:rPr>
        <w:t>Formal Stage</w:t>
      </w:r>
    </w:p>
    <w:p w:rsidRPr="00427794" w:rsidR="00365F86" w:rsidP="004D0BBC" w:rsidRDefault="00365F86" w14:paraId="3DBE1F41" w14:textId="0E341EB7">
      <w:pPr>
        <w:ind w:left="720"/>
        <w:rPr>
          <w:rFonts w:ascii="Arial" w:hAnsi="Arial" w:cs="Arial"/>
          <w:szCs w:val="24"/>
        </w:rPr>
      </w:pPr>
    </w:p>
    <w:p w:rsidRPr="00437102" w:rsidR="00365F86" w:rsidP="00EA7691" w:rsidRDefault="00365F86" w14:paraId="42AA5F8C" w14:textId="3FD311D0">
      <w:pPr>
        <w:numPr>
          <w:ilvl w:val="0"/>
          <w:numId w:val="7"/>
        </w:numPr>
        <w:rPr>
          <w:rFonts w:ascii="Arial" w:hAnsi="Arial" w:cs="Arial"/>
          <w:szCs w:val="24"/>
        </w:rPr>
      </w:pPr>
      <w:r w:rsidRPr="00437102">
        <w:rPr>
          <w:rFonts w:ascii="Arial" w:hAnsi="Arial" w:cs="Arial"/>
          <w:szCs w:val="24"/>
        </w:rPr>
        <w:t>Serious Incident</w:t>
      </w:r>
      <w:r w:rsidRPr="00437102">
        <w:rPr>
          <w:rFonts w:ascii="Arial" w:hAnsi="Arial" w:cs="Arial"/>
          <w:szCs w:val="24"/>
        </w:rPr>
        <w:br/>
      </w:r>
    </w:p>
    <w:p w:rsidRPr="00427794" w:rsidR="00365F86" w:rsidP="00365F86" w:rsidRDefault="00365F86" w14:paraId="1D2065B6" w14:textId="77777777">
      <w:pPr>
        <w:numPr>
          <w:ilvl w:val="0"/>
          <w:numId w:val="7"/>
        </w:numPr>
        <w:rPr>
          <w:rFonts w:ascii="Arial" w:hAnsi="Arial" w:cs="Arial"/>
          <w:szCs w:val="24"/>
        </w:rPr>
      </w:pPr>
      <w:r w:rsidRPr="00427794">
        <w:rPr>
          <w:rFonts w:ascii="Arial" w:hAnsi="Arial" w:cs="Arial"/>
          <w:szCs w:val="24"/>
        </w:rPr>
        <w:t xml:space="preserve">Appeal </w:t>
      </w:r>
      <w:r w:rsidRPr="00427794">
        <w:rPr>
          <w:rFonts w:ascii="Arial" w:hAnsi="Arial" w:cs="Arial"/>
          <w:szCs w:val="24"/>
        </w:rPr>
        <w:br/>
      </w:r>
    </w:p>
    <w:p w:rsidRPr="00427794" w:rsidR="00365F86" w:rsidP="00365F86" w:rsidRDefault="00365F86" w14:paraId="7EEAC783" w14:textId="77777777">
      <w:pPr>
        <w:numPr>
          <w:ilvl w:val="0"/>
          <w:numId w:val="7"/>
        </w:numPr>
        <w:rPr>
          <w:rFonts w:ascii="Arial" w:hAnsi="Arial" w:cs="Arial"/>
          <w:szCs w:val="24"/>
        </w:rPr>
      </w:pPr>
      <w:r w:rsidRPr="00427794">
        <w:rPr>
          <w:rFonts w:ascii="Arial" w:hAnsi="Arial" w:cs="Arial"/>
          <w:szCs w:val="24"/>
        </w:rPr>
        <w:t>Appendix 1: Learning and Behaviour Agreement</w:t>
      </w:r>
      <w:r w:rsidRPr="00427794">
        <w:rPr>
          <w:rFonts w:ascii="Arial" w:hAnsi="Arial" w:cs="Arial"/>
          <w:szCs w:val="24"/>
        </w:rPr>
        <w:br/>
      </w:r>
    </w:p>
    <w:p w:rsidRPr="00427794" w:rsidR="00365F86" w:rsidP="5361F372" w:rsidRDefault="00365F86" w14:paraId="0FF4E8F9" w14:textId="77777777">
      <w:pPr>
        <w:ind w:left="360"/>
        <w:rPr>
          <w:rFonts w:ascii="Arial" w:hAnsi="Arial" w:cs="Arial"/>
          <w:i w:val="1"/>
          <w:iCs w:val="1"/>
        </w:rPr>
      </w:pPr>
      <w:r w:rsidRPr="5361F372" w:rsidR="00365F86">
        <w:rPr>
          <w:rFonts w:ascii="Arial" w:hAnsi="Arial" w:cs="Arial"/>
          <w:i w:val="0"/>
          <w:iCs w:val="0"/>
        </w:rPr>
        <w:t>Abbreviations</w:t>
      </w:r>
      <w:r w:rsidRPr="5361F372" w:rsidR="00365F86">
        <w:rPr>
          <w:rFonts w:ascii="Arial" w:hAnsi="Arial" w:cs="Arial"/>
          <w:i w:val="1"/>
          <w:iCs w:val="1"/>
        </w:rPr>
        <w:t xml:space="preserve"> </w:t>
      </w:r>
    </w:p>
    <w:p w:rsidRPr="00427794" w:rsidR="00365F86" w:rsidP="00365F86" w:rsidRDefault="00365F86" w14:paraId="419A6004" w14:textId="77777777">
      <w:pPr>
        <w:pStyle w:val="BodyTextIndent2"/>
        <w:numPr>
          <w:ilvl w:val="0"/>
          <w:numId w:val="23"/>
        </w:numPr>
        <w:spacing w:after="0" w:line="240" w:lineRule="auto"/>
        <w:rPr>
          <w:rFonts w:cs="Arial"/>
        </w:rPr>
      </w:pPr>
      <w:r w:rsidRPr="00427794">
        <w:rPr>
          <w:rFonts w:cs="Arial"/>
        </w:rPr>
        <w:t>ALS</w:t>
      </w:r>
      <w:r w:rsidRPr="00427794">
        <w:rPr>
          <w:rFonts w:cs="Arial"/>
        </w:rPr>
        <w:tab/>
      </w:r>
      <w:r w:rsidRPr="00427794">
        <w:rPr>
          <w:rFonts w:cs="Arial"/>
        </w:rPr>
        <w:tab/>
      </w:r>
      <w:r w:rsidRPr="00427794">
        <w:rPr>
          <w:rFonts w:cs="Arial"/>
        </w:rPr>
        <w:t>Additional Learning Support</w:t>
      </w:r>
    </w:p>
    <w:p w:rsidRPr="00427794" w:rsidR="00365F86" w:rsidP="00365F86" w:rsidRDefault="004D0BBC" w14:paraId="5A623ED6" w14:textId="1982F87A">
      <w:pPr>
        <w:pStyle w:val="BodyTextIndent2"/>
        <w:numPr>
          <w:ilvl w:val="0"/>
          <w:numId w:val="23"/>
        </w:numPr>
        <w:spacing w:after="0" w:line="240" w:lineRule="auto"/>
        <w:rPr>
          <w:rFonts w:cs="Arial"/>
        </w:rPr>
      </w:pPr>
      <w:proofErr w:type="spellStart"/>
      <w:r w:rsidRPr="00427794">
        <w:rPr>
          <w:rFonts w:cs="Arial"/>
        </w:rPr>
        <w:t>CfC</w:t>
      </w:r>
      <w:proofErr w:type="spellEnd"/>
      <w:r w:rsidRPr="00427794" w:rsidR="00365F86">
        <w:rPr>
          <w:rFonts w:cs="Arial"/>
        </w:rPr>
        <w:tab/>
      </w:r>
      <w:r w:rsidRPr="00427794" w:rsidR="00365F86">
        <w:rPr>
          <w:rFonts w:cs="Arial"/>
        </w:rPr>
        <w:tab/>
      </w:r>
      <w:r w:rsidRPr="00427794" w:rsidR="00365F86">
        <w:rPr>
          <w:rFonts w:cs="Arial"/>
        </w:rPr>
        <w:t xml:space="preserve">Cause for Concern </w:t>
      </w:r>
    </w:p>
    <w:p w:rsidRPr="00427794" w:rsidR="00365F86" w:rsidP="00365F86" w:rsidRDefault="00365F86" w14:paraId="0611793A" w14:textId="77777777">
      <w:pPr>
        <w:pStyle w:val="BodyTextIndent2"/>
        <w:numPr>
          <w:ilvl w:val="0"/>
          <w:numId w:val="23"/>
        </w:numPr>
        <w:spacing w:after="0" w:line="240" w:lineRule="auto"/>
        <w:rPr>
          <w:rFonts w:cs="Arial"/>
        </w:rPr>
      </w:pPr>
      <w:r w:rsidRPr="00427794">
        <w:rPr>
          <w:rFonts w:cs="Arial"/>
        </w:rPr>
        <w:t>ICT</w:t>
      </w:r>
      <w:r w:rsidRPr="00427794">
        <w:rPr>
          <w:rFonts w:cs="Arial"/>
        </w:rPr>
        <w:tab/>
      </w:r>
      <w:r w:rsidRPr="00427794">
        <w:rPr>
          <w:rFonts w:cs="Arial"/>
        </w:rPr>
        <w:tab/>
      </w:r>
      <w:r w:rsidRPr="00427794">
        <w:rPr>
          <w:rFonts w:cs="Arial"/>
        </w:rPr>
        <w:t>Information and Communication Technology</w:t>
      </w:r>
    </w:p>
    <w:p w:rsidRPr="00427794" w:rsidR="00365F86" w:rsidP="00365F86" w:rsidRDefault="00365F86" w14:paraId="6764659C" w14:textId="77777777">
      <w:pPr>
        <w:pStyle w:val="BodyTextIndent2"/>
        <w:numPr>
          <w:ilvl w:val="0"/>
          <w:numId w:val="23"/>
        </w:numPr>
        <w:spacing w:after="0" w:line="240" w:lineRule="auto"/>
        <w:rPr>
          <w:rFonts w:cs="Arial"/>
        </w:rPr>
      </w:pPr>
      <w:r w:rsidRPr="00427794">
        <w:rPr>
          <w:rFonts w:cs="Arial"/>
        </w:rPr>
        <w:t>LLDD</w:t>
      </w:r>
      <w:r w:rsidRPr="00427794">
        <w:rPr>
          <w:rFonts w:cs="Arial"/>
        </w:rPr>
        <w:tab/>
      </w:r>
      <w:r w:rsidRPr="00427794">
        <w:rPr>
          <w:rFonts w:cs="Arial"/>
        </w:rPr>
        <w:tab/>
      </w:r>
      <w:r w:rsidRPr="00427794">
        <w:rPr>
          <w:rFonts w:cs="Arial"/>
        </w:rPr>
        <w:t>Learner with Learning Difficulty and/or Disability</w:t>
      </w:r>
    </w:p>
    <w:p w:rsidR="00437102" w:rsidP="5361F372" w:rsidRDefault="00365F86" w14:paraId="1FC4B196" w14:textId="2750985E">
      <w:pPr>
        <w:pStyle w:val="Heading3"/>
        <w:rPr>
          <w:rFonts w:ascii="Arial" w:hAnsi="Arial" w:cs="Arial"/>
          <w:color w:val="4C4C4D" w:themeColor="accent1" w:themeTint="FF" w:themeShade="FF"/>
          <w:sz w:val="40"/>
          <w:szCs w:val="40"/>
        </w:rPr>
      </w:pPr>
      <w:r>
        <w:br w:type="page"/>
      </w:r>
      <w:r w:rsidR="00365F86">
        <w:rPr/>
        <w:t>1.- P</w:t>
      </w:r>
      <w:r w:rsidR="00437102">
        <w:rPr/>
        <w:t xml:space="preserve">urpose </w:t>
      </w:r>
    </w:p>
    <w:p w:rsidRPr="00427794" w:rsidR="00437102" w:rsidP="00365F86" w:rsidRDefault="00437102" w14:paraId="59F20944" w14:textId="77777777">
      <w:pPr>
        <w:rPr>
          <w:rFonts w:ascii="Arial" w:hAnsi="Arial" w:cs="Arial"/>
          <w:color w:val="4C4C4D"/>
          <w:szCs w:val="24"/>
        </w:rPr>
      </w:pPr>
    </w:p>
    <w:p w:rsidRPr="00427794" w:rsidR="00365F86" w:rsidP="0F7CE876" w:rsidRDefault="00365F86" w14:paraId="7F77D030" w14:textId="74D16323">
      <w:pPr>
        <w:pStyle w:val="ListParagraph"/>
        <w:ind w:left="360"/>
        <w:rPr>
          <w:rFonts w:ascii="Arial" w:hAnsi="Arial" w:cs="Arial"/>
        </w:rPr>
      </w:pPr>
      <w:r w:rsidRPr="0F7CE876" w:rsidR="00365F86">
        <w:rPr>
          <w:rFonts w:ascii="Arial" w:hAnsi="Arial" w:cs="Arial"/>
        </w:rPr>
        <w:t xml:space="preserve">Adult Community Learning aims for all learners to have an enjoyable, </w:t>
      </w:r>
      <w:r w:rsidRPr="0F7CE876" w:rsidR="76176A0F">
        <w:rPr>
          <w:rFonts w:ascii="Arial" w:hAnsi="Arial" w:cs="Arial"/>
        </w:rPr>
        <w:t>safe,</w:t>
      </w:r>
      <w:r w:rsidRPr="0F7CE876" w:rsidR="00365F86">
        <w:rPr>
          <w:rFonts w:ascii="Arial" w:hAnsi="Arial" w:cs="Arial"/>
        </w:rPr>
        <w:t xml:space="preserve"> and successful time while studying with us. </w:t>
      </w:r>
    </w:p>
    <w:p w:rsidRPr="00427794" w:rsidR="00365F86" w:rsidP="00365F86" w:rsidRDefault="00365F86" w14:paraId="327ACBFB" w14:textId="4A550CD8">
      <w:pPr>
        <w:pStyle w:val="ListParagraph"/>
        <w:ind w:left="360"/>
        <w:rPr>
          <w:rFonts w:ascii="Arial" w:hAnsi="Arial" w:cs="Arial"/>
          <w:szCs w:val="24"/>
        </w:rPr>
      </w:pPr>
      <w:r w:rsidRPr="00427794">
        <w:rPr>
          <w:rFonts w:ascii="Arial" w:hAnsi="Arial" w:cs="Arial"/>
          <w:szCs w:val="24"/>
        </w:rPr>
        <w:t xml:space="preserve">Adult Community Learning expects learners to take responsibility for their learning and to work hard to achieve their learning goals. </w:t>
      </w:r>
    </w:p>
    <w:p w:rsidRPr="00427794" w:rsidR="00365F86" w:rsidP="00365F86" w:rsidRDefault="00365F86" w14:paraId="2BF0307B" w14:textId="77777777">
      <w:pPr>
        <w:pStyle w:val="ListParagraph"/>
        <w:ind w:left="360"/>
        <w:rPr>
          <w:rFonts w:ascii="Arial" w:hAnsi="Arial" w:cs="Arial"/>
          <w:szCs w:val="24"/>
        </w:rPr>
      </w:pPr>
      <w:r w:rsidRPr="00427794">
        <w:rPr>
          <w:rFonts w:ascii="Arial" w:hAnsi="Arial" w:cs="Arial"/>
          <w:szCs w:val="24"/>
        </w:rPr>
        <w:t>This Learning and Behaviour Policy aims to identify and support learners who are at risk of underachieving or failing their course and to keep staff and students safe.</w:t>
      </w:r>
    </w:p>
    <w:p w:rsidRPr="00427794" w:rsidR="00365F86" w:rsidP="00365F86" w:rsidRDefault="00365F86" w14:paraId="38809F6C" w14:textId="77777777">
      <w:pPr>
        <w:pStyle w:val="ListParagraph"/>
        <w:ind w:left="360"/>
        <w:rPr>
          <w:rFonts w:ascii="Arial" w:hAnsi="Arial" w:cs="Arial"/>
          <w:szCs w:val="24"/>
        </w:rPr>
      </w:pPr>
      <w:r w:rsidRPr="00427794">
        <w:rPr>
          <w:rFonts w:ascii="Arial" w:hAnsi="Arial" w:cs="Arial"/>
          <w:szCs w:val="24"/>
        </w:rPr>
        <w:t>This policy is based on the principles of mutual respect and responsibility, enabling learners to learn and staff to teach and support learning. These aims are supported by the Learning and Behaviour Agreement (Appendix 1).</w:t>
      </w:r>
    </w:p>
    <w:p w:rsidRPr="00427794" w:rsidR="00365F86" w:rsidP="00365F86" w:rsidRDefault="00365F86" w14:paraId="36F5CAB7" w14:textId="77777777">
      <w:pPr>
        <w:rPr>
          <w:rFonts w:ascii="Arial" w:hAnsi="Arial" w:cs="Arial"/>
          <w:color w:val="4C4C4D"/>
          <w:sz w:val="40"/>
          <w:szCs w:val="24"/>
        </w:rPr>
      </w:pPr>
    </w:p>
    <w:p w:rsidRPr="00427794" w:rsidR="00437102" w:rsidP="5361F372" w:rsidRDefault="00365F86" w14:paraId="68167E81" w14:textId="0631D443">
      <w:pPr>
        <w:pStyle w:val="Heading3"/>
        <w:rPr>
          <w:rFonts w:ascii="Arial" w:hAnsi="Arial" w:cs="Arial"/>
          <w:color w:val="4C4C4D" w:themeColor="accent1" w:themeTint="FF" w:themeShade="FF"/>
          <w:sz w:val="40"/>
          <w:szCs w:val="40"/>
        </w:rPr>
      </w:pPr>
      <w:r w:rsidR="00365F86">
        <w:rPr/>
        <w:t>2.- S</w:t>
      </w:r>
      <w:r w:rsidR="00437102">
        <w:rPr/>
        <w:t>cope</w:t>
      </w:r>
    </w:p>
    <w:p w:rsidRPr="00427794" w:rsidR="00365F86" w:rsidP="00365F86" w:rsidRDefault="00365F86" w14:paraId="42EF097C" w14:textId="3EDCBE20">
      <w:pPr>
        <w:pStyle w:val="ListParagraph"/>
        <w:ind w:left="360"/>
        <w:rPr>
          <w:rFonts w:ascii="Arial" w:hAnsi="Arial" w:cs="Arial"/>
          <w:szCs w:val="24"/>
        </w:rPr>
      </w:pPr>
      <w:r w:rsidRPr="00427794">
        <w:rPr>
          <w:rFonts w:ascii="Arial" w:hAnsi="Arial" w:cs="Arial"/>
          <w:szCs w:val="24"/>
        </w:rPr>
        <w:t>The policy applies to all learners while they are enrolled with Adult Community Learning. It also applies to learners taking courses through partners who have been contracted to provide services on ACL’s behalf.</w:t>
      </w:r>
    </w:p>
    <w:p w:rsidRPr="00427794" w:rsidR="00365F86" w:rsidP="00365F86" w:rsidRDefault="00365F86" w14:paraId="674BA366" w14:textId="77777777">
      <w:pPr>
        <w:pStyle w:val="ListParagraph"/>
        <w:ind w:left="360"/>
        <w:rPr>
          <w:rFonts w:ascii="Arial" w:hAnsi="Arial" w:cs="Arial"/>
          <w:szCs w:val="24"/>
        </w:rPr>
      </w:pPr>
    </w:p>
    <w:p w:rsidRPr="00427794" w:rsidR="00365F86" w:rsidP="5361F372" w:rsidRDefault="00365F86" w14:paraId="34ED6129" w14:textId="13A3C3F1">
      <w:pPr>
        <w:pStyle w:val="Heading3"/>
        <w:rPr>
          <w:rFonts w:ascii="Arial" w:hAnsi="Arial" w:cs="Arial"/>
          <w:color w:val="4C4C4D" w:themeColor="accent1" w:themeTint="FF" w:themeShade="FF"/>
          <w:sz w:val="40"/>
          <w:szCs w:val="40"/>
        </w:rPr>
      </w:pPr>
      <w:r w:rsidR="00365F86">
        <w:rPr/>
        <w:t>3.- S</w:t>
      </w:r>
      <w:r w:rsidR="00437102">
        <w:rPr/>
        <w:t xml:space="preserve">ummary of stages </w:t>
      </w:r>
      <w:r w:rsidR="00365F86">
        <w:rPr/>
        <w:t xml:space="preserve"> </w:t>
      </w:r>
    </w:p>
    <w:p w:rsidRPr="00427794" w:rsidR="00365F86" w:rsidP="00365F86" w:rsidRDefault="00365F86" w14:paraId="11B52A6E" w14:textId="4FC5FE1E">
      <w:pPr>
        <w:ind w:left="360"/>
        <w:rPr>
          <w:rFonts w:ascii="Arial" w:hAnsi="Arial" w:cs="Arial"/>
        </w:rPr>
      </w:pPr>
      <w:r w:rsidRPr="00427794">
        <w:rPr>
          <w:rFonts w:ascii="Arial" w:hAnsi="Arial" w:cs="Arial"/>
        </w:rPr>
        <w:t>Adult Community Learning will use the Learning and Behaviour Policy when a learner is alleged to have breached the Learning</w:t>
      </w:r>
      <w:r w:rsidRPr="00427794" w:rsidR="00DB71E0">
        <w:rPr>
          <w:rFonts w:ascii="Arial" w:hAnsi="Arial" w:cs="Arial"/>
        </w:rPr>
        <w:t xml:space="preserve"> and</w:t>
      </w:r>
      <w:r w:rsidRPr="00427794" w:rsidR="3221528E">
        <w:rPr>
          <w:rFonts w:ascii="Arial" w:hAnsi="Arial" w:cs="Arial"/>
        </w:rPr>
        <w:t xml:space="preserve"> </w:t>
      </w:r>
      <w:r w:rsidRPr="00427794">
        <w:rPr>
          <w:rFonts w:ascii="Arial" w:hAnsi="Arial" w:cs="Arial"/>
        </w:rPr>
        <w:t>Behaviour Agreement.</w:t>
      </w:r>
    </w:p>
    <w:p w:rsidRPr="00427794" w:rsidR="00365F86" w:rsidP="0F7CE876" w:rsidRDefault="00365F86" w14:paraId="6E296AD7" w14:textId="012EF396">
      <w:pPr>
        <w:ind w:left="360"/>
        <w:rPr>
          <w:rFonts w:ascii="Arial" w:hAnsi="Arial" w:cs="Arial"/>
        </w:rPr>
      </w:pPr>
      <w:r w:rsidRPr="0F7CE876" w:rsidR="00365F86">
        <w:rPr>
          <w:rFonts w:ascii="Arial" w:hAnsi="Arial" w:cs="Arial"/>
        </w:rPr>
        <w:t xml:space="preserve">Whenever </w:t>
      </w:r>
      <w:r w:rsidRPr="0F7CE876" w:rsidR="00365F86">
        <w:rPr>
          <w:rFonts w:ascii="Arial" w:hAnsi="Arial" w:cs="Arial"/>
        </w:rPr>
        <w:t>possible</w:t>
      </w:r>
      <w:r w:rsidRPr="0F7CE876" w:rsidR="7430748C">
        <w:rPr>
          <w:rFonts w:ascii="Arial" w:hAnsi="Arial" w:cs="Arial"/>
        </w:rPr>
        <w:t xml:space="preserve">, </w:t>
      </w:r>
      <w:r w:rsidRPr="0F7CE876" w:rsidR="00365F86">
        <w:rPr>
          <w:rFonts w:ascii="Arial" w:hAnsi="Arial" w:cs="Arial"/>
        </w:rPr>
        <w:t>concerns</w:t>
      </w:r>
      <w:r w:rsidRPr="0F7CE876" w:rsidR="00365F86">
        <w:rPr>
          <w:rFonts w:ascii="Arial" w:hAnsi="Arial" w:cs="Arial"/>
        </w:rPr>
        <w:t xml:space="preserve"> and issues should be dealt with informally and the learner supported. The Formal Stage or Serious Incident should only be used when informal action has failed or is considered inappropriate.</w:t>
      </w:r>
    </w:p>
    <w:p w:rsidRPr="00427794" w:rsidR="00365F86" w:rsidP="00365F86" w:rsidRDefault="00365F86" w14:paraId="45F4B2BD" w14:textId="77777777">
      <w:pPr>
        <w:ind w:left="360"/>
        <w:rPr>
          <w:rFonts w:ascii="Arial" w:hAnsi="Arial" w:cs="Arial"/>
          <w:szCs w:val="24"/>
        </w:rPr>
      </w:pPr>
    </w:p>
    <w:p w:rsidRPr="00427794" w:rsidR="00365F86" w:rsidP="00365F86" w:rsidRDefault="00365F86" w14:paraId="5779E795" w14:textId="77777777">
      <w:pPr>
        <w:ind w:left="360"/>
        <w:rPr>
          <w:rFonts w:ascii="Arial" w:hAnsi="Arial" w:cs="Arial"/>
          <w:szCs w:val="24"/>
        </w:rPr>
      </w:pPr>
      <w:r w:rsidRPr="00427794">
        <w:rPr>
          <w:rFonts w:ascii="Arial" w:hAnsi="Arial" w:cs="Arial"/>
          <w:szCs w:val="24"/>
        </w:rPr>
        <w:t>The policy has two parts:</w:t>
      </w:r>
    </w:p>
    <w:p w:rsidRPr="00427794" w:rsidR="00365F86" w:rsidP="00365F86" w:rsidRDefault="00365F86" w14:paraId="7AB620AF" w14:textId="2E9221F1">
      <w:pPr>
        <w:pStyle w:val="ListParagraph"/>
        <w:numPr>
          <w:ilvl w:val="0"/>
          <w:numId w:val="14"/>
        </w:numPr>
        <w:spacing w:after="200"/>
        <w:rPr>
          <w:rFonts w:ascii="Arial" w:hAnsi="Arial" w:cs="Arial"/>
          <w:szCs w:val="24"/>
        </w:rPr>
      </w:pPr>
      <w:r w:rsidRPr="00427794">
        <w:rPr>
          <w:rFonts w:ascii="Arial" w:hAnsi="Arial" w:cs="Arial"/>
          <w:szCs w:val="24"/>
        </w:rPr>
        <w:t xml:space="preserve">The Formal Stage will be used to support learners, address issues and deal with minor breaches of the Learning </w:t>
      </w:r>
      <w:r w:rsidRPr="00427794" w:rsidR="00DB71E0">
        <w:rPr>
          <w:rFonts w:ascii="Arial" w:hAnsi="Arial" w:cs="Arial"/>
          <w:szCs w:val="24"/>
        </w:rPr>
        <w:t>and</w:t>
      </w:r>
      <w:r w:rsidRPr="00427794">
        <w:rPr>
          <w:rFonts w:ascii="Arial" w:hAnsi="Arial" w:cs="Arial"/>
          <w:szCs w:val="24"/>
        </w:rPr>
        <w:t xml:space="preserve"> Behaviour Agreement. </w:t>
      </w:r>
    </w:p>
    <w:p w:rsidRPr="00427794" w:rsidR="00365F86" w:rsidP="00365F86" w:rsidRDefault="00365F86" w14:paraId="3810C672" w14:textId="0FBEDC4B">
      <w:pPr>
        <w:pStyle w:val="ListParagraph"/>
        <w:numPr>
          <w:ilvl w:val="0"/>
          <w:numId w:val="14"/>
        </w:numPr>
        <w:rPr>
          <w:rFonts w:ascii="Arial" w:hAnsi="Arial" w:cs="Arial"/>
        </w:rPr>
      </w:pPr>
      <w:r w:rsidRPr="00427794">
        <w:rPr>
          <w:rFonts w:ascii="Arial" w:hAnsi="Arial" w:cs="Arial"/>
        </w:rPr>
        <w:t>Serious Incident and Disciplinary Hearing will be used to deal with serious breaches of the Learning</w:t>
      </w:r>
      <w:r w:rsidRPr="00427794" w:rsidR="00DB71E0">
        <w:rPr>
          <w:rFonts w:ascii="Arial" w:hAnsi="Arial" w:cs="Arial"/>
        </w:rPr>
        <w:t xml:space="preserve"> and</w:t>
      </w:r>
      <w:r w:rsidRPr="00427794">
        <w:rPr>
          <w:rFonts w:ascii="Arial" w:hAnsi="Arial" w:cs="Arial"/>
        </w:rPr>
        <w:t xml:space="preserve"> Behaviour Agreement</w:t>
      </w:r>
    </w:p>
    <w:p w:rsidRPr="00427794" w:rsidR="15EE7A13" w:rsidP="15EE7A13" w:rsidRDefault="15EE7A13" w14:paraId="33397CD2" w14:textId="5D18B156">
      <w:pPr>
        <w:rPr>
          <w:rFonts w:ascii="Arial" w:hAnsi="Arial" w:cs="Arial"/>
        </w:rPr>
      </w:pPr>
    </w:p>
    <w:p w:rsidRPr="00427794" w:rsidR="00365F86" w:rsidP="00365F86" w:rsidRDefault="00365F86" w14:paraId="7699DA67" w14:textId="77777777">
      <w:pPr>
        <w:pStyle w:val="ListParagraph"/>
        <w:ind w:left="360"/>
        <w:rPr>
          <w:rFonts w:ascii="Arial" w:hAnsi="Arial" w:cs="Arial"/>
          <w:szCs w:val="24"/>
        </w:rPr>
      </w:pPr>
      <w:r w:rsidRPr="00427794">
        <w:rPr>
          <w:rFonts w:ascii="Arial" w:hAnsi="Arial" w:cs="Arial"/>
          <w:szCs w:val="24"/>
          <w:lang w:eastAsia="en-GB"/>
        </w:rPr>
        <w:t xml:space="preserve">Learners have the right to Appeal against the decision to withdraw or exclude them from the </w:t>
      </w:r>
      <w:r w:rsidRPr="00427794">
        <w:rPr>
          <w:rFonts w:ascii="Arial" w:hAnsi="Arial" w:cs="Arial"/>
          <w:szCs w:val="24"/>
        </w:rPr>
        <w:t>course and/or Service</w:t>
      </w:r>
    </w:p>
    <w:p w:rsidRPr="00427794" w:rsidR="00365F86" w:rsidP="00365F86" w:rsidRDefault="00365F86" w14:paraId="075C9D34" w14:textId="77777777">
      <w:pPr>
        <w:pStyle w:val="ListParagraph"/>
        <w:ind w:left="360"/>
        <w:rPr>
          <w:rFonts w:ascii="Arial" w:hAnsi="Arial" w:cs="Arial"/>
          <w:szCs w:val="24"/>
        </w:rPr>
      </w:pPr>
    </w:p>
    <w:p w:rsidRPr="00427794" w:rsidR="00365F86" w:rsidP="00CE227F" w:rsidRDefault="00365F86" w14:paraId="07078A11" w14:textId="77777777">
      <w:pPr>
        <w:rPr>
          <w:rFonts w:ascii="Arial" w:hAnsi="Arial" w:cs="Arial"/>
          <w:color w:val="4C4C4D"/>
          <w:sz w:val="32"/>
          <w:szCs w:val="24"/>
        </w:rPr>
      </w:pPr>
    </w:p>
    <w:p w:rsidRPr="00427794" w:rsidR="00365F86" w:rsidP="5361F372" w:rsidRDefault="00365F86" w14:paraId="47486E2A" w14:textId="57E88AA1">
      <w:pPr>
        <w:pStyle w:val="Heading3"/>
        <w:rPr>
          <w:rFonts w:ascii="Arial" w:hAnsi="Arial" w:cs="Arial"/>
          <w:color w:val="4C4C4D" w:themeColor="accent1" w:themeTint="FF" w:themeShade="FF"/>
          <w:sz w:val="40"/>
          <w:szCs w:val="40"/>
        </w:rPr>
      </w:pPr>
      <w:r w:rsidR="00365F86">
        <w:rPr/>
        <w:t>4.- G</w:t>
      </w:r>
      <w:r w:rsidR="00437102">
        <w:rPr/>
        <w:t xml:space="preserve">eneral Principles </w:t>
      </w:r>
      <w:r w:rsidR="00365F86">
        <w:rPr/>
        <w:t xml:space="preserve">  </w:t>
      </w:r>
    </w:p>
    <w:p w:rsidRPr="00427794" w:rsidR="00365F86" w:rsidP="00365F86" w:rsidRDefault="00365F86" w14:paraId="40B71FBE" w14:textId="77777777">
      <w:pPr>
        <w:pStyle w:val="ListParagraph"/>
        <w:ind w:left="360"/>
        <w:rPr>
          <w:rFonts w:ascii="Arial" w:hAnsi="Arial" w:cs="Arial"/>
          <w:szCs w:val="24"/>
        </w:rPr>
      </w:pPr>
      <w:r w:rsidRPr="00427794">
        <w:rPr>
          <w:rFonts w:ascii="Arial" w:hAnsi="Arial" w:cs="Arial"/>
          <w:bCs/>
          <w:szCs w:val="24"/>
          <w:lang w:eastAsia="en-GB"/>
        </w:rPr>
        <w:t>When a learner is the subject of a Formal Stage, Serious Incident or a Disciplinary Hearing or an Appeal (as appropriate) the following will normally apply:</w:t>
      </w:r>
    </w:p>
    <w:p w:rsidRPr="00427794" w:rsidR="00204205" w:rsidP="00365F86" w:rsidRDefault="00204205" w14:paraId="70D367AD" w14:textId="77777777">
      <w:pPr>
        <w:pStyle w:val="ListParagraph"/>
        <w:ind w:left="360"/>
        <w:rPr>
          <w:rFonts w:ascii="Arial" w:hAnsi="Arial" w:cs="Arial"/>
          <w:szCs w:val="24"/>
        </w:rPr>
      </w:pPr>
    </w:p>
    <w:p w:rsidRPr="00427794" w:rsidR="00365F86" w:rsidP="3E8C569E" w:rsidRDefault="00365F86" w14:paraId="4C4997BC" w14:textId="51F64C21">
      <w:pPr>
        <w:pStyle w:val="ListParagraph"/>
        <w:ind w:left="360"/>
        <w:rPr>
          <w:rFonts w:ascii="Arial" w:hAnsi="Arial" w:cs="Arial"/>
        </w:rPr>
      </w:pPr>
      <w:r w:rsidRPr="5361F372" w:rsidR="00365F86">
        <w:rPr>
          <w:rStyle w:val="Heading4Char"/>
        </w:rPr>
        <w:t>4.1 Support for Learners (Formal Stage)</w:t>
      </w:r>
      <w:r>
        <w:br/>
      </w:r>
      <w:r w:rsidRPr="5361F372" w:rsidR="00365F86">
        <w:rPr>
          <w:rFonts w:ascii="Arial" w:hAnsi="Arial" w:cs="Arial"/>
        </w:rPr>
        <w:t>The learner’s personal tutor, will support them; examples of support that may be given include:</w:t>
      </w:r>
    </w:p>
    <w:p w:rsidRPr="00427794" w:rsidR="00365F86" w:rsidP="00365F86" w:rsidRDefault="00365F86" w14:paraId="3E4EEDB9" w14:textId="77777777">
      <w:pPr>
        <w:pStyle w:val="Default"/>
        <w:numPr>
          <w:ilvl w:val="0"/>
          <w:numId w:val="16"/>
        </w:numPr>
        <w:rPr>
          <w:color w:val="auto"/>
        </w:rPr>
      </w:pPr>
      <w:r w:rsidRPr="00427794">
        <w:rPr>
          <w:color w:val="auto"/>
        </w:rPr>
        <w:t>Discussing concerns with the learner (attendance, punctuality, completion of work, behaviour)</w:t>
      </w:r>
    </w:p>
    <w:p w:rsidRPr="00427794" w:rsidR="00365F86" w:rsidP="15EE7A13" w:rsidRDefault="00365F86" w14:paraId="7502B7A8" w14:textId="4987B5FE">
      <w:pPr>
        <w:pStyle w:val="Default"/>
        <w:numPr>
          <w:ilvl w:val="0"/>
          <w:numId w:val="16"/>
        </w:numPr>
        <w:rPr>
          <w:color w:val="auto"/>
        </w:rPr>
      </w:pPr>
      <w:r w:rsidRPr="00427794">
        <w:rPr>
          <w:color w:val="auto"/>
        </w:rPr>
        <w:t xml:space="preserve">Exploring </w:t>
      </w:r>
      <w:r w:rsidRPr="00427794" w:rsidR="4E4D145E">
        <w:rPr>
          <w:color w:val="auto"/>
        </w:rPr>
        <w:t xml:space="preserve">a </w:t>
      </w:r>
      <w:r w:rsidRPr="00427794">
        <w:rPr>
          <w:color w:val="auto"/>
        </w:rPr>
        <w:t>particular reasons or extenuating circumstances.</w:t>
      </w:r>
    </w:p>
    <w:p w:rsidRPr="00427794" w:rsidR="00365F86" w:rsidP="00365F86" w:rsidRDefault="00365F86" w14:paraId="044CA5FD" w14:textId="77777777">
      <w:pPr>
        <w:pStyle w:val="ListParagraph"/>
        <w:numPr>
          <w:ilvl w:val="0"/>
          <w:numId w:val="16"/>
        </w:numPr>
        <w:rPr>
          <w:rFonts w:ascii="Arial" w:hAnsi="Arial" w:cs="Arial"/>
          <w:szCs w:val="24"/>
        </w:rPr>
      </w:pPr>
      <w:r w:rsidRPr="00427794">
        <w:rPr>
          <w:rFonts w:ascii="Arial" w:hAnsi="Arial" w:cs="Arial"/>
          <w:szCs w:val="24"/>
        </w:rPr>
        <w:t>Clearly explaining expectations around improvements and the possible consequences of not addressing these which includes a First Warning, Final Warning or being withdrawn from their course and/or the Service</w:t>
      </w:r>
    </w:p>
    <w:p w:rsidRPr="00427794" w:rsidR="00365F86" w:rsidP="00365F86" w:rsidRDefault="00365F86" w14:paraId="0B889B6D" w14:textId="77777777">
      <w:pPr>
        <w:pStyle w:val="Default"/>
        <w:numPr>
          <w:ilvl w:val="0"/>
          <w:numId w:val="16"/>
        </w:numPr>
        <w:rPr>
          <w:color w:val="auto"/>
        </w:rPr>
      </w:pPr>
      <w:r w:rsidRPr="00427794">
        <w:rPr>
          <w:color w:val="auto"/>
        </w:rPr>
        <w:t>Devising an action plan with the learner to achieve their targets</w:t>
      </w:r>
    </w:p>
    <w:p w:rsidRPr="00427794" w:rsidR="00365F86" w:rsidP="00365F86" w:rsidRDefault="00365F86" w14:paraId="12BF6723" w14:textId="77777777">
      <w:pPr>
        <w:pStyle w:val="Default"/>
        <w:numPr>
          <w:ilvl w:val="0"/>
          <w:numId w:val="16"/>
        </w:numPr>
        <w:rPr>
          <w:color w:val="auto"/>
        </w:rPr>
      </w:pPr>
      <w:r w:rsidRPr="00427794">
        <w:rPr>
          <w:color w:val="auto"/>
        </w:rPr>
        <w:t>Referring them to support and contacting agencies as necessary</w:t>
      </w:r>
    </w:p>
    <w:p w:rsidRPr="00427794" w:rsidR="00365F86" w:rsidP="00365F86" w:rsidRDefault="00365F86" w14:paraId="53E46894" w14:textId="77777777">
      <w:pPr>
        <w:pStyle w:val="ListParagraph"/>
        <w:numPr>
          <w:ilvl w:val="0"/>
          <w:numId w:val="16"/>
        </w:numPr>
        <w:autoSpaceDE w:val="0"/>
        <w:autoSpaceDN w:val="0"/>
        <w:adjustRightInd w:val="0"/>
        <w:spacing w:after="200"/>
        <w:rPr>
          <w:rFonts w:ascii="Arial" w:hAnsi="Arial" w:cs="Arial"/>
          <w:szCs w:val="24"/>
          <w:lang w:eastAsia="en-GB"/>
        </w:rPr>
      </w:pPr>
      <w:r w:rsidRPr="00427794">
        <w:rPr>
          <w:rFonts w:ascii="Arial" w:hAnsi="Arial" w:cs="Arial"/>
          <w:szCs w:val="24"/>
          <w:lang w:eastAsia="en-GB"/>
        </w:rPr>
        <w:t>Monitoring their progress.</w:t>
      </w:r>
    </w:p>
    <w:p w:rsidRPr="00427794" w:rsidR="00365F86" w:rsidP="00365F86" w:rsidRDefault="00365F86" w14:paraId="7C8CDED0" w14:textId="77777777">
      <w:pPr>
        <w:pStyle w:val="ListParagraph"/>
        <w:numPr>
          <w:ilvl w:val="0"/>
          <w:numId w:val="16"/>
        </w:numPr>
        <w:autoSpaceDE w:val="0"/>
        <w:autoSpaceDN w:val="0"/>
        <w:adjustRightInd w:val="0"/>
        <w:spacing w:after="200"/>
        <w:rPr>
          <w:rFonts w:ascii="Arial" w:hAnsi="Arial" w:cs="Arial"/>
          <w:szCs w:val="24"/>
          <w:lang w:eastAsia="en-GB"/>
        </w:rPr>
      </w:pPr>
      <w:r w:rsidRPr="00427794">
        <w:rPr>
          <w:rFonts w:ascii="Arial" w:hAnsi="Arial" w:cs="Arial"/>
          <w:szCs w:val="24"/>
          <w:lang w:eastAsia="en-GB"/>
        </w:rPr>
        <w:t>Gathering feedback from tutors/support staff in preparation for a review meeting</w:t>
      </w:r>
    </w:p>
    <w:p w:rsidRPr="00427794" w:rsidR="00365F86" w:rsidP="5361F372" w:rsidRDefault="00365F86" w14:paraId="434CC4BA" w14:textId="77777777">
      <w:pPr>
        <w:pStyle w:val="Heading4"/>
        <w:rPr>
          <w:rFonts w:ascii="Arial" w:hAnsi="Arial" w:cs="Arial"/>
        </w:rPr>
      </w:pPr>
      <w:r w:rsidR="00365F86">
        <w:rPr/>
        <w:t>4.2 Support for Learners with Additional Needs (All Stages)</w:t>
      </w:r>
    </w:p>
    <w:p w:rsidRPr="00427794" w:rsidR="00365F86" w:rsidP="0F7CE876" w:rsidRDefault="00365F86" w14:paraId="7323F473" w14:textId="6E1C0EF8">
      <w:pPr>
        <w:pStyle w:val="ListParagraph"/>
        <w:numPr>
          <w:ilvl w:val="0"/>
          <w:numId w:val="17"/>
        </w:numPr>
        <w:spacing w:after="200"/>
        <w:rPr>
          <w:rFonts w:ascii="Arial" w:hAnsi="Arial" w:cs="Arial"/>
        </w:rPr>
      </w:pPr>
      <w:r w:rsidRPr="0F7CE876" w:rsidR="00365F86">
        <w:rPr>
          <w:rFonts w:ascii="Arial" w:hAnsi="Arial" w:cs="Arial"/>
        </w:rPr>
        <w:t xml:space="preserve">Learners with a learning difficulty or disability, vulnerable adults and </w:t>
      </w:r>
      <w:r w:rsidRPr="0F7CE876" w:rsidR="0E636542">
        <w:rPr>
          <w:rFonts w:ascii="Arial" w:hAnsi="Arial" w:cs="Arial"/>
        </w:rPr>
        <w:t>ESOL (English Spoken as an Other Language)</w:t>
      </w:r>
      <w:r w:rsidRPr="0F7CE876" w:rsidR="00365F86">
        <w:rPr>
          <w:rFonts w:ascii="Arial" w:hAnsi="Arial" w:cs="Arial"/>
        </w:rPr>
        <w:t xml:space="preserve"> learners can access support in using the policy by speaking to their tutor</w:t>
      </w:r>
    </w:p>
    <w:p w:rsidRPr="00427794" w:rsidR="00365F86" w:rsidP="00365F86" w:rsidRDefault="00365F86" w14:paraId="4565DAA9" w14:textId="77777777">
      <w:pPr>
        <w:pStyle w:val="ListParagraph"/>
        <w:numPr>
          <w:ilvl w:val="0"/>
          <w:numId w:val="17"/>
        </w:numPr>
        <w:autoSpaceDE w:val="0"/>
        <w:autoSpaceDN w:val="0"/>
        <w:adjustRightInd w:val="0"/>
        <w:spacing w:after="200"/>
        <w:rPr>
          <w:rFonts w:ascii="Arial" w:hAnsi="Arial" w:cs="Arial"/>
          <w:bCs/>
          <w:szCs w:val="24"/>
          <w:lang w:eastAsia="en-GB"/>
        </w:rPr>
      </w:pPr>
      <w:r w:rsidRPr="00427794">
        <w:rPr>
          <w:rFonts w:ascii="Arial" w:hAnsi="Arial" w:cs="Arial"/>
          <w:szCs w:val="24"/>
        </w:rPr>
        <w:t>The Head of Service and safeguarding Officer will be notified when a learner with a learning difficulty or disability or vulnerable adult is involved in a Serious Incident or subject to a Disciplinary Hearing</w:t>
      </w:r>
    </w:p>
    <w:p w:rsidRPr="00427794" w:rsidR="00365F86" w:rsidP="00365F86" w:rsidRDefault="00365F86" w14:paraId="6F825B09" w14:textId="77777777">
      <w:pPr>
        <w:pStyle w:val="ListParagraph"/>
        <w:numPr>
          <w:ilvl w:val="0"/>
          <w:numId w:val="17"/>
        </w:numPr>
        <w:autoSpaceDE w:val="0"/>
        <w:autoSpaceDN w:val="0"/>
        <w:adjustRightInd w:val="0"/>
        <w:spacing w:after="200"/>
        <w:rPr>
          <w:rFonts w:ascii="Arial" w:hAnsi="Arial" w:cs="Arial"/>
          <w:bCs/>
          <w:szCs w:val="24"/>
          <w:lang w:eastAsia="en-GB"/>
        </w:rPr>
      </w:pPr>
      <w:r w:rsidRPr="00427794">
        <w:rPr>
          <w:rFonts w:ascii="Arial" w:hAnsi="Arial" w:cs="Arial"/>
          <w:szCs w:val="24"/>
        </w:rPr>
        <w:t>Reasonable adjustments will be made to the process to accommodate the needs of a disabled learner</w:t>
      </w:r>
    </w:p>
    <w:p w:rsidRPr="00427794" w:rsidR="00365F86" w:rsidP="00365F86" w:rsidRDefault="00365F86" w14:paraId="76EB59B5" w14:textId="77777777">
      <w:pPr>
        <w:pStyle w:val="ListParagraph"/>
        <w:autoSpaceDE w:val="0"/>
        <w:autoSpaceDN w:val="0"/>
        <w:adjustRightInd w:val="0"/>
        <w:ind w:left="360"/>
        <w:rPr>
          <w:rFonts w:ascii="Arial" w:hAnsi="Arial" w:cs="Arial"/>
          <w:bCs/>
          <w:szCs w:val="24"/>
          <w:lang w:eastAsia="en-GB"/>
        </w:rPr>
      </w:pPr>
    </w:p>
    <w:p w:rsidRPr="00427794" w:rsidR="00365F86" w:rsidP="5361F372" w:rsidRDefault="00365F86" w14:paraId="3DDD7542" w14:textId="0BD09360">
      <w:pPr>
        <w:pStyle w:val="Heading4"/>
        <w:rPr>
          <w:rFonts w:ascii="Arial" w:hAnsi="Arial" w:cs="Arial"/>
        </w:rPr>
      </w:pPr>
      <w:r w:rsidR="00365F86">
        <w:rPr/>
        <w:t xml:space="preserve">4.3 Communication </w:t>
      </w:r>
      <w:r w:rsidR="00DB71E0">
        <w:rPr/>
        <w:t>and</w:t>
      </w:r>
      <w:r w:rsidR="00365F86">
        <w:rPr/>
        <w:t xml:space="preserve"> Notice of Meetings</w:t>
      </w:r>
    </w:p>
    <w:p w:rsidRPr="00427794" w:rsidR="00365F86" w:rsidP="00365F86" w:rsidRDefault="00365F86" w14:paraId="73E82C3B" w14:textId="77777777">
      <w:pPr>
        <w:pStyle w:val="ListParagraph"/>
        <w:autoSpaceDE w:val="0"/>
        <w:autoSpaceDN w:val="0"/>
        <w:adjustRightInd w:val="0"/>
        <w:ind w:left="360"/>
        <w:rPr>
          <w:rFonts w:ascii="Arial" w:hAnsi="Arial" w:cs="Arial"/>
          <w:szCs w:val="24"/>
        </w:rPr>
      </w:pPr>
      <w:r w:rsidRPr="00427794">
        <w:rPr>
          <w:rFonts w:ascii="Arial" w:hAnsi="Arial" w:cs="Arial"/>
          <w:szCs w:val="24"/>
        </w:rPr>
        <w:t>Communication with learners will be contacted via verbal or written communication</w:t>
      </w:r>
    </w:p>
    <w:p w:rsidRPr="00427794" w:rsidR="00365F86" w:rsidP="00365F86" w:rsidRDefault="00365F86" w14:paraId="2CF5C9AC" w14:textId="77777777">
      <w:pPr>
        <w:pStyle w:val="ListParagraph"/>
        <w:autoSpaceDE w:val="0"/>
        <w:autoSpaceDN w:val="0"/>
        <w:adjustRightInd w:val="0"/>
        <w:ind w:left="360"/>
        <w:rPr>
          <w:rFonts w:ascii="Arial" w:hAnsi="Arial" w:cs="Arial"/>
          <w:szCs w:val="24"/>
        </w:rPr>
      </w:pPr>
      <w:r w:rsidRPr="00427794">
        <w:rPr>
          <w:rFonts w:ascii="Arial" w:hAnsi="Arial" w:cs="Arial"/>
          <w:szCs w:val="24"/>
        </w:rPr>
        <w:t>Learners will be:</w:t>
      </w:r>
    </w:p>
    <w:p w:rsidRPr="00427794" w:rsidR="00365F86" w:rsidP="00365F86" w:rsidRDefault="00365F86" w14:paraId="6C46973C" w14:textId="77777777">
      <w:pPr>
        <w:pStyle w:val="ListParagraph"/>
        <w:numPr>
          <w:ilvl w:val="0"/>
          <w:numId w:val="18"/>
        </w:numPr>
        <w:autoSpaceDE w:val="0"/>
        <w:autoSpaceDN w:val="0"/>
        <w:adjustRightInd w:val="0"/>
        <w:spacing w:after="200"/>
        <w:rPr>
          <w:rFonts w:ascii="Arial" w:hAnsi="Arial" w:cs="Arial"/>
          <w:szCs w:val="24"/>
        </w:rPr>
      </w:pPr>
      <w:r w:rsidRPr="00427794">
        <w:rPr>
          <w:rFonts w:ascii="Arial" w:hAnsi="Arial" w:cs="Arial"/>
          <w:szCs w:val="24"/>
        </w:rPr>
        <w:t xml:space="preserve">Given at least 3 working days’ notice in writing of a review </w:t>
      </w:r>
      <w:r w:rsidRPr="00427794">
        <w:rPr>
          <w:rFonts w:ascii="Arial" w:hAnsi="Arial" w:cs="Arial"/>
          <w:szCs w:val="24"/>
          <w:lang w:eastAsia="en-GB"/>
        </w:rPr>
        <w:t>meeting</w:t>
      </w:r>
    </w:p>
    <w:p w:rsidRPr="00427794" w:rsidR="00365F86" w:rsidP="00365F86" w:rsidRDefault="00365F86" w14:paraId="6B24CB23" w14:textId="77777777">
      <w:pPr>
        <w:pStyle w:val="ListParagraph"/>
        <w:numPr>
          <w:ilvl w:val="0"/>
          <w:numId w:val="18"/>
        </w:numPr>
        <w:autoSpaceDE w:val="0"/>
        <w:autoSpaceDN w:val="0"/>
        <w:adjustRightInd w:val="0"/>
        <w:spacing w:after="200"/>
        <w:rPr>
          <w:rFonts w:ascii="Arial" w:hAnsi="Arial" w:cs="Arial"/>
          <w:szCs w:val="24"/>
        </w:rPr>
      </w:pPr>
      <w:r w:rsidRPr="00427794">
        <w:rPr>
          <w:rFonts w:ascii="Arial" w:hAnsi="Arial" w:cs="Arial"/>
          <w:szCs w:val="24"/>
        </w:rPr>
        <w:t>Given at least 5 working days’ notice in writing of a Disciplinary Hearing and Appeal Hearing</w:t>
      </w:r>
    </w:p>
    <w:p w:rsidRPr="00427794" w:rsidR="00365F86" w:rsidP="00365F86" w:rsidRDefault="00365F86" w14:paraId="7D91DEBE" w14:textId="77777777">
      <w:pPr>
        <w:pStyle w:val="ListParagraph"/>
        <w:numPr>
          <w:ilvl w:val="0"/>
          <w:numId w:val="18"/>
        </w:numPr>
        <w:autoSpaceDE w:val="0"/>
        <w:autoSpaceDN w:val="0"/>
        <w:adjustRightInd w:val="0"/>
        <w:spacing w:after="200"/>
        <w:rPr>
          <w:rFonts w:ascii="Arial" w:hAnsi="Arial" w:cs="Arial"/>
          <w:szCs w:val="24"/>
        </w:rPr>
      </w:pPr>
      <w:r w:rsidRPr="00427794">
        <w:rPr>
          <w:rFonts w:ascii="Arial" w:hAnsi="Arial" w:cs="Arial"/>
          <w:szCs w:val="24"/>
        </w:rPr>
        <w:t xml:space="preserve">Informed of the outcome of </w:t>
      </w:r>
      <w:r w:rsidRPr="00427794">
        <w:rPr>
          <w:rFonts w:ascii="Arial" w:hAnsi="Arial" w:cs="Arial"/>
          <w:szCs w:val="24"/>
          <w:lang w:eastAsia="en-GB"/>
        </w:rPr>
        <w:t>meetings</w:t>
      </w:r>
      <w:r w:rsidRPr="00427794">
        <w:rPr>
          <w:rFonts w:ascii="Arial" w:hAnsi="Arial" w:cs="Arial"/>
          <w:szCs w:val="24"/>
        </w:rPr>
        <w:t xml:space="preserve"> and hearings in writing within </w:t>
      </w:r>
      <w:r w:rsidRPr="00427794">
        <w:rPr>
          <w:rFonts w:ascii="Arial" w:hAnsi="Arial" w:cs="Arial"/>
          <w:bCs/>
          <w:szCs w:val="24"/>
        </w:rPr>
        <w:t>3 working days</w:t>
      </w:r>
    </w:p>
    <w:p w:rsidRPr="00427794" w:rsidR="00365F86" w:rsidP="00365F86" w:rsidRDefault="00365F86" w14:paraId="601B27EA" w14:textId="77777777">
      <w:pPr>
        <w:pStyle w:val="ListParagraph"/>
        <w:autoSpaceDE w:val="0"/>
        <w:autoSpaceDN w:val="0"/>
        <w:adjustRightInd w:val="0"/>
        <w:ind w:left="360"/>
        <w:rPr>
          <w:rFonts w:ascii="Arial" w:hAnsi="Arial" w:cs="Arial"/>
          <w:szCs w:val="24"/>
        </w:rPr>
      </w:pPr>
    </w:p>
    <w:p w:rsidRPr="00427794" w:rsidR="00365F86" w:rsidP="5361F372" w:rsidRDefault="00365F86" w14:paraId="0CD736D2" w14:textId="77777777">
      <w:pPr>
        <w:pStyle w:val="Heading4"/>
        <w:rPr>
          <w:rFonts w:ascii="Arial" w:hAnsi="Arial" w:cs="Arial"/>
          <w:lang w:eastAsia="en-GB"/>
        </w:rPr>
      </w:pPr>
      <w:r w:rsidR="00365F86">
        <w:rPr/>
        <w:t>4.4 Learners Attendance at Meetings</w:t>
      </w:r>
    </w:p>
    <w:p w:rsidRPr="00427794" w:rsidR="00365F86" w:rsidP="00365F86" w:rsidRDefault="00365F86" w14:paraId="375EBE9A" w14:textId="77777777">
      <w:pPr>
        <w:pStyle w:val="ListParagraph"/>
        <w:numPr>
          <w:ilvl w:val="0"/>
          <w:numId w:val="19"/>
        </w:numPr>
        <w:autoSpaceDE w:val="0"/>
        <w:autoSpaceDN w:val="0"/>
        <w:adjustRightInd w:val="0"/>
        <w:spacing w:after="200"/>
        <w:rPr>
          <w:rFonts w:ascii="Arial" w:hAnsi="Arial" w:cs="Arial"/>
          <w:szCs w:val="24"/>
          <w:lang w:eastAsia="en-GB"/>
        </w:rPr>
      </w:pPr>
      <w:r w:rsidRPr="00427794">
        <w:rPr>
          <w:rFonts w:ascii="Arial" w:hAnsi="Arial" w:cs="Arial"/>
          <w:szCs w:val="24"/>
          <w:lang w:eastAsia="en-GB"/>
        </w:rPr>
        <w:t>If a learner does not attend a Review Meeting, Disciplinary Hearing or Appeal Hearing the Service will make reasonable enquiries as to why they are not present and decide whether, in all the circumstances of the case, it is fair and reasonable to go ahead without them</w:t>
      </w:r>
    </w:p>
    <w:p w:rsidRPr="00427794" w:rsidR="00365F86" w:rsidP="15EE7A13" w:rsidRDefault="00365F86" w14:paraId="48C2E925" w14:textId="2F82C9FA">
      <w:pPr>
        <w:pStyle w:val="ListParagraph"/>
        <w:numPr>
          <w:ilvl w:val="0"/>
          <w:numId w:val="19"/>
        </w:numPr>
        <w:autoSpaceDE w:val="0"/>
        <w:autoSpaceDN w:val="0"/>
        <w:adjustRightInd w:val="0"/>
        <w:spacing w:after="200"/>
        <w:rPr>
          <w:rFonts w:ascii="Arial" w:hAnsi="Arial" w:cs="Arial"/>
          <w:lang w:eastAsia="en-GB"/>
        </w:rPr>
      </w:pPr>
      <w:r w:rsidRPr="0F7CE876" w:rsidR="00365F86">
        <w:rPr>
          <w:rFonts w:ascii="Arial" w:hAnsi="Arial" w:cs="Arial"/>
          <w:lang w:eastAsia="en-GB"/>
        </w:rPr>
        <w:t xml:space="preserve">If the meeting or hearing does go ahead without the learner being there, a decision will be made in their </w:t>
      </w:r>
      <w:r w:rsidRPr="0F7CE876" w:rsidR="0FBC66DA">
        <w:rPr>
          <w:rFonts w:ascii="Arial" w:hAnsi="Arial" w:cs="Arial"/>
          <w:lang w:eastAsia="en-GB"/>
        </w:rPr>
        <w:t>absence,</w:t>
      </w:r>
      <w:r w:rsidRPr="0F7CE876" w:rsidR="00365F86">
        <w:rPr>
          <w:rFonts w:ascii="Arial" w:hAnsi="Arial" w:cs="Arial"/>
          <w:lang w:eastAsia="en-GB"/>
        </w:rPr>
        <w:t xml:space="preserve"> and they will be informed of the outcome </w:t>
      </w:r>
    </w:p>
    <w:p w:rsidRPr="00427794" w:rsidR="00365F86" w:rsidP="5361F372" w:rsidRDefault="00365F86" w14:paraId="09C99E38" w14:textId="4DC73782">
      <w:pPr>
        <w:pStyle w:val="Heading4"/>
        <w:rPr>
          <w:color w:val="auto"/>
        </w:rPr>
      </w:pPr>
      <w:r w:rsidR="00365F86">
        <w:rPr/>
        <w:t xml:space="preserve">4.5 Safeguarding - </w:t>
      </w:r>
      <w:r w:rsidR="00365F86">
        <w:rPr/>
        <w:t xml:space="preserve">Refer to Safeguarding Policy and Procedures </w:t>
      </w:r>
      <w:r w:rsidR="32147EE5">
        <w:rPr/>
        <w:t xml:space="preserve">- </w:t>
      </w:r>
      <w:r w:rsidR="00365F86">
        <w:rPr/>
        <w:t>Document 3</w:t>
      </w:r>
    </w:p>
    <w:p w:rsidRPr="00427794" w:rsidR="00365F86" w:rsidP="00365F86" w:rsidRDefault="00365F86" w14:paraId="16C789D0" w14:textId="77777777">
      <w:pPr>
        <w:pStyle w:val="Default"/>
        <w:ind w:left="360"/>
        <w:rPr>
          <w:iCs/>
          <w:color w:val="auto"/>
          <w:highlight w:val="yellow"/>
        </w:rPr>
      </w:pPr>
    </w:p>
    <w:p w:rsidRPr="00427794" w:rsidR="00365F86" w:rsidP="5361F372" w:rsidRDefault="00365F86" w14:paraId="7FFE9E44" w14:textId="7527C293">
      <w:pPr>
        <w:pStyle w:val="Heading4"/>
        <w:rPr>
          <w:rFonts w:ascii="Arial" w:hAnsi="Arial" w:cs="Arial"/>
        </w:rPr>
      </w:pPr>
      <w:r w:rsidR="00365F86">
        <w:rPr/>
        <w:t xml:space="preserve">4.6 Recording </w:t>
      </w:r>
      <w:r w:rsidR="00DB71E0">
        <w:rPr/>
        <w:t>and</w:t>
      </w:r>
      <w:r w:rsidR="00365F86">
        <w:rPr/>
        <w:t xml:space="preserve"> Monitoring </w:t>
      </w:r>
      <w:r w:rsidR="004D0BBC">
        <w:rPr/>
        <w:t xml:space="preserve">and </w:t>
      </w:r>
      <w:r w:rsidR="00365F86">
        <w:rPr/>
        <w:t>Reporting</w:t>
      </w:r>
    </w:p>
    <w:p w:rsidRPr="00427794" w:rsidR="00365F86" w:rsidP="00365F86" w:rsidRDefault="00365F86" w14:paraId="660A8F43" w14:textId="77777777">
      <w:pPr>
        <w:pStyle w:val="ListParagraph"/>
        <w:numPr>
          <w:ilvl w:val="0"/>
          <w:numId w:val="20"/>
        </w:numPr>
        <w:spacing w:after="200"/>
        <w:rPr>
          <w:rFonts w:ascii="Arial" w:hAnsi="Arial" w:cs="Arial"/>
          <w:szCs w:val="24"/>
        </w:rPr>
      </w:pPr>
      <w:r w:rsidRPr="00427794">
        <w:rPr>
          <w:rFonts w:ascii="Arial" w:hAnsi="Arial" w:cs="Arial"/>
          <w:szCs w:val="24"/>
        </w:rPr>
        <w:t>Formal Stage, Serious Incident and Disciplinary Hearing records are kept on the learner’s file for the duration of their enrolment in the academic year</w:t>
      </w:r>
    </w:p>
    <w:p w:rsidRPr="00427794" w:rsidR="00365F86" w:rsidP="00365F86" w:rsidRDefault="00365F86" w14:paraId="3E26E138" w14:textId="77777777">
      <w:pPr>
        <w:pStyle w:val="ListParagraph"/>
        <w:numPr>
          <w:ilvl w:val="0"/>
          <w:numId w:val="20"/>
        </w:numPr>
        <w:spacing w:after="200"/>
        <w:rPr>
          <w:rFonts w:ascii="Arial" w:hAnsi="Arial" w:cs="Arial"/>
          <w:szCs w:val="24"/>
          <w:lang w:eastAsia="en-GB"/>
        </w:rPr>
      </w:pPr>
      <w:r w:rsidRPr="00427794">
        <w:rPr>
          <w:rFonts w:ascii="Arial" w:hAnsi="Arial" w:cs="Arial"/>
          <w:szCs w:val="24"/>
        </w:rPr>
        <w:t>Records of Serious Incidents, Disciplinary Hearings, Exclusions and Appeals are recorded centrally and are kept for 5 years</w:t>
      </w:r>
    </w:p>
    <w:p w:rsidRPr="00427794" w:rsidR="00365F86" w:rsidP="0F7CE876" w:rsidRDefault="00365F86" w14:paraId="749B000D" w14:textId="0815F7CA">
      <w:pPr>
        <w:pStyle w:val="ListParagraph"/>
        <w:numPr>
          <w:ilvl w:val="0"/>
          <w:numId w:val="20"/>
        </w:numPr>
        <w:spacing w:after="200"/>
        <w:rPr>
          <w:rFonts w:ascii="Arial" w:hAnsi="Arial" w:cs="Arial"/>
          <w:lang w:eastAsia="en-GB"/>
        </w:rPr>
      </w:pPr>
      <w:r w:rsidRPr="0F7CE876" w:rsidR="00365F86">
        <w:rPr>
          <w:rFonts w:ascii="Arial" w:hAnsi="Arial" w:cs="Arial"/>
        </w:rPr>
        <w:t xml:space="preserve">Withdrawals, </w:t>
      </w:r>
      <w:r w:rsidRPr="0F7CE876" w:rsidR="51B8CD8B">
        <w:rPr>
          <w:rFonts w:ascii="Arial" w:hAnsi="Arial" w:cs="Arial"/>
        </w:rPr>
        <w:t>exclusions,</w:t>
      </w:r>
      <w:r w:rsidRPr="0F7CE876" w:rsidR="00365F86">
        <w:rPr>
          <w:rFonts w:ascii="Arial" w:hAnsi="Arial" w:cs="Arial"/>
        </w:rPr>
        <w:t xml:space="preserve"> and appeals are </w:t>
      </w:r>
      <w:r w:rsidRPr="0F7CE876" w:rsidR="00365F86">
        <w:rPr>
          <w:rFonts w:ascii="Arial" w:hAnsi="Arial" w:cs="Arial"/>
        </w:rPr>
        <w:t>monitored</w:t>
      </w:r>
      <w:r w:rsidRPr="0F7CE876" w:rsidR="00365F86">
        <w:rPr>
          <w:rFonts w:ascii="Arial" w:hAnsi="Arial" w:cs="Arial"/>
        </w:rPr>
        <w:t xml:space="preserve"> by equality and diversity categories and are reported to Head of Service and senior management </w:t>
      </w:r>
      <w:r w:rsidRPr="0F7CE876" w:rsidR="00365F86">
        <w:rPr>
          <w:rFonts w:ascii="Arial" w:hAnsi="Arial" w:cs="Arial"/>
        </w:rPr>
        <w:t>team</w:t>
      </w:r>
    </w:p>
    <w:p w:rsidRPr="00427794" w:rsidR="00365F86" w:rsidP="45A07B54" w:rsidRDefault="00365F86" w14:paraId="795DE356" w14:textId="6081719A">
      <w:pPr>
        <w:pStyle w:val="ListParagraph"/>
        <w:numPr>
          <w:ilvl w:val="0"/>
          <w:numId w:val="20"/>
        </w:numPr>
        <w:spacing w:after="200"/>
        <w:rPr>
          <w:rFonts w:ascii="Arial" w:hAnsi="Arial" w:cs="Arial"/>
          <w:lang w:eastAsia="en-GB"/>
        </w:rPr>
      </w:pPr>
      <w:r w:rsidRPr="00427794">
        <w:rPr>
          <w:rFonts w:ascii="Arial" w:hAnsi="Arial" w:cs="Arial"/>
        </w:rPr>
        <w:t xml:space="preserve">Monitoring is used to identify equality </w:t>
      </w:r>
      <w:r w:rsidRPr="00427794" w:rsidR="00DB71E0">
        <w:rPr>
          <w:rFonts w:ascii="Arial" w:hAnsi="Arial" w:cs="Arial"/>
        </w:rPr>
        <w:t>and</w:t>
      </w:r>
      <w:r w:rsidRPr="00427794" w:rsidR="4020AA74">
        <w:rPr>
          <w:rFonts w:ascii="Arial" w:hAnsi="Arial" w:cs="Arial"/>
        </w:rPr>
        <w:t xml:space="preserve"> </w:t>
      </w:r>
      <w:r w:rsidRPr="00427794">
        <w:rPr>
          <w:rFonts w:ascii="Arial" w:hAnsi="Arial" w:cs="Arial"/>
        </w:rPr>
        <w:t>diversity issues and areas of action to address inequalities</w:t>
      </w:r>
    </w:p>
    <w:p w:rsidRPr="00427794" w:rsidR="00365F86" w:rsidP="00365F86" w:rsidRDefault="00365F86" w14:paraId="21E75ABF" w14:textId="77777777">
      <w:pPr>
        <w:pStyle w:val="ListParagraph"/>
        <w:numPr>
          <w:ilvl w:val="0"/>
          <w:numId w:val="20"/>
        </w:numPr>
        <w:spacing w:after="200"/>
        <w:rPr>
          <w:rFonts w:ascii="Arial" w:hAnsi="Arial" w:cs="Arial"/>
          <w:szCs w:val="24"/>
          <w:lang w:eastAsia="en-GB"/>
        </w:rPr>
      </w:pPr>
      <w:r w:rsidRPr="00427794">
        <w:rPr>
          <w:rFonts w:ascii="Arial" w:hAnsi="Arial" w:cs="Arial"/>
          <w:szCs w:val="24"/>
        </w:rPr>
        <w:t>This policy and Learning and Behaviour Agreement are reviewed as and when necessary</w:t>
      </w:r>
      <w:r w:rsidRPr="00427794">
        <w:rPr>
          <w:rFonts w:ascii="Arial" w:hAnsi="Arial" w:cs="Arial"/>
          <w:szCs w:val="24"/>
        </w:rPr>
        <w:br/>
      </w:r>
    </w:p>
    <w:p w:rsidRPr="00427794" w:rsidR="00365F86" w:rsidP="5361F372" w:rsidRDefault="00365F86" w14:paraId="439118A5" w14:textId="00CEB46D">
      <w:pPr>
        <w:pStyle w:val="Heading4"/>
        <w:rPr>
          <w:rFonts w:ascii="Arial" w:hAnsi="Arial" w:cs="Arial"/>
          <w:lang w:eastAsia="en-GB"/>
        </w:rPr>
      </w:pPr>
      <w:r w:rsidR="00365F86">
        <w:rPr/>
        <w:t xml:space="preserve">4.7 Roles </w:t>
      </w:r>
      <w:r w:rsidR="00DB71E0">
        <w:rPr/>
        <w:t>and</w:t>
      </w:r>
      <w:r w:rsidR="00365F86">
        <w:rPr/>
        <w:t xml:space="preserve"> Responsibilities</w:t>
      </w:r>
    </w:p>
    <w:p w:rsidRPr="00427794" w:rsidR="00365F86" w:rsidP="5361F372" w:rsidRDefault="00365F86" w14:paraId="306B41D1" w14:textId="419DAD58">
      <w:pPr>
        <w:pStyle w:val="Normal"/>
        <w:rPr>
          <w:rFonts w:ascii="Arial" w:hAnsi="Arial" w:cs="Arial"/>
          <w:lang w:eastAsia="en-GB"/>
        </w:rPr>
      </w:pPr>
      <w:r w:rsidR="7951D1CE">
        <w:rPr/>
        <w:t>P</w:t>
      </w:r>
      <w:r w:rsidR="00365F86">
        <w:rPr/>
        <w:t xml:space="preserve">olicy summary (Appendix 1) details </w:t>
      </w:r>
      <w:bookmarkStart w:name="_Int_4oQs9rST" w:id="0"/>
      <w:r w:rsidR="00365F86">
        <w:rPr/>
        <w:t>responsibilities</w:t>
      </w:r>
      <w:bookmarkEnd w:id="0"/>
    </w:p>
    <w:p w:rsidRPr="00427794" w:rsidR="00365F86" w:rsidP="00365F86" w:rsidRDefault="00365F86" w14:paraId="1DC8BA88" w14:textId="14EC6954">
      <w:pPr>
        <w:pStyle w:val="ListParagraph"/>
        <w:numPr>
          <w:ilvl w:val="0"/>
          <w:numId w:val="15"/>
        </w:numPr>
        <w:autoSpaceDE w:val="0"/>
        <w:autoSpaceDN w:val="0"/>
        <w:adjustRightInd w:val="0"/>
        <w:ind w:left="720"/>
        <w:rPr>
          <w:rFonts w:ascii="Arial" w:hAnsi="Arial" w:cs="Arial"/>
          <w:szCs w:val="24"/>
        </w:rPr>
      </w:pPr>
      <w:r w:rsidRPr="00427794">
        <w:rPr>
          <w:rFonts w:ascii="Arial" w:hAnsi="Arial" w:cs="Arial"/>
          <w:bCs/>
          <w:szCs w:val="24"/>
          <w:lang w:eastAsia="en-GB"/>
        </w:rPr>
        <w:t xml:space="preserve">The Service- </w:t>
      </w:r>
      <w:r w:rsidRPr="00427794">
        <w:rPr>
          <w:rFonts w:ascii="Arial" w:hAnsi="Arial" w:cs="Arial"/>
          <w:szCs w:val="24"/>
          <w:lang w:eastAsia="en-GB"/>
        </w:rPr>
        <w:t xml:space="preserve">It is the responsibility of all Service staff to help make all learners aware of the Learning </w:t>
      </w:r>
      <w:r w:rsidRPr="00427794" w:rsidR="00DB71E0">
        <w:rPr>
          <w:rFonts w:ascii="Arial" w:hAnsi="Arial" w:cs="Arial"/>
          <w:szCs w:val="24"/>
          <w:lang w:eastAsia="en-GB"/>
        </w:rPr>
        <w:t>and</w:t>
      </w:r>
      <w:r w:rsidRPr="00427794">
        <w:rPr>
          <w:rFonts w:ascii="Arial" w:hAnsi="Arial" w:cs="Arial"/>
          <w:szCs w:val="24"/>
          <w:lang w:eastAsia="en-GB"/>
        </w:rPr>
        <w:t xml:space="preserve"> Behaviour Policy and associated documents</w:t>
      </w:r>
    </w:p>
    <w:p w:rsidRPr="00427794" w:rsidR="00365F86" w:rsidP="3278C13D" w:rsidRDefault="00365F86" w14:paraId="38A8B173" w14:textId="4C918A0B">
      <w:pPr>
        <w:autoSpaceDE w:val="0"/>
        <w:autoSpaceDN w:val="0"/>
        <w:adjustRightInd w:val="0"/>
        <w:ind w:left="720"/>
        <w:rPr>
          <w:rFonts w:ascii="Arial" w:hAnsi="Arial" w:cs="Arial"/>
          <w:lang w:eastAsia="en-GB"/>
        </w:rPr>
      </w:pPr>
      <w:r w:rsidRPr="00427794">
        <w:rPr>
          <w:rFonts w:ascii="Arial" w:hAnsi="Arial" w:cs="Arial"/>
          <w:lang w:eastAsia="en-GB"/>
        </w:rPr>
        <w:t xml:space="preserve">The Service has a responsibility to tell learners at the start of their course about the behaviour that is required of them and the type of action the service can take if they break the </w:t>
      </w:r>
      <w:r w:rsidRPr="00427794">
        <w:rPr>
          <w:rFonts w:ascii="Arial" w:hAnsi="Arial" w:cs="Arial"/>
        </w:rPr>
        <w:t xml:space="preserve">Learning </w:t>
      </w:r>
      <w:r w:rsidRPr="00427794" w:rsidR="00DB71E0">
        <w:rPr>
          <w:rFonts w:ascii="Arial" w:hAnsi="Arial" w:cs="Arial"/>
        </w:rPr>
        <w:t>and</w:t>
      </w:r>
      <w:r w:rsidRPr="00427794">
        <w:rPr>
          <w:rFonts w:ascii="Arial" w:hAnsi="Arial" w:cs="Arial"/>
        </w:rPr>
        <w:t xml:space="preserve"> Behaviour Agreement</w:t>
      </w:r>
      <w:r w:rsidRPr="00427794">
        <w:rPr>
          <w:rFonts w:ascii="Arial" w:hAnsi="Arial" w:cs="Arial"/>
          <w:lang w:eastAsia="en-GB"/>
        </w:rPr>
        <w:t>.</w:t>
      </w:r>
    </w:p>
    <w:p w:rsidRPr="00427794" w:rsidR="3278C13D" w:rsidP="3278C13D" w:rsidRDefault="3278C13D" w14:paraId="45B20FC1" w14:textId="2D7CDDD4">
      <w:pPr>
        <w:ind w:left="720"/>
        <w:rPr>
          <w:rFonts w:ascii="Arial" w:hAnsi="Arial" w:cs="Arial"/>
          <w:lang w:eastAsia="en-GB"/>
        </w:rPr>
      </w:pPr>
    </w:p>
    <w:p w:rsidRPr="00416F16" w:rsidR="00365F86" w:rsidP="0F7CE876" w:rsidRDefault="2A3895E9" w14:paraId="7EDAC0E6" w14:textId="7066F336">
      <w:pPr>
        <w:pStyle w:val="ListParagraph"/>
        <w:numPr>
          <w:ilvl w:val="0"/>
          <w:numId w:val="15"/>
        </w:numPr>
        <w:autoSpaceDE w:val="0"/>
        <w:autoSpaceDN w:val="0"/>
        <w:adjustRightInd w:val="0"/>
        <w:ind w:left="720"/>
        <w:rPr>
          <w:rFonts w:ascii="Arial" w:hAnsi="Arial" w:eastAsia="" w:cs="Arial" w:eastAsiaTheme="minorEastAsia"/>
          <w:lang w:eastAsia="en-GB"/>
        </w:rPr>
      </w:pPr>
      <w:r w:rsidRPr="0F7CE876" w:rsidR="2A3895E9">
        <w:rPr>
          <w:rFonts w:ascii="Arial" w:hAnsi="Arial" w:eastAsia="Tahoma" w:cs="Arial"/>
          <w:color w:val="000000" w:themeColor="text1" w:themeTint="FF" w:themeShade="FF"/>
        </w:rPr>
        <w:t>Assistant Director Community Learning &amp; Libraries</w:t>
      </w:r>
      <w:r w:rsidRPr="0F7CE876" w:rsidR="00365F86">
        <w:rPr>
          <w:rFonts w:ascii="Arial" w:hAnsi="Arial" w:cs="Arial"/>
          <w:lang w:eastAsia="en-GB"/>
        </w:rPr>
        <w:t xml:space="preserve"> is </w:t>
      </w:r>
      <w:r w:rsidRPr="0F7CE876" w:rsidR="6A8712F0">
        <w:rPr>
          <w:rFonts w:ascii="Arial" w:hAnsi="Arial" w:cs="Arial"/>
        </w:rPr>
        <w:t>responsible</w:t>
      </w:r>
      <w:r w:rsidRPr="0F7CE876" w:rsidR="00365F86">
        <w:rPr>
          <w:rFonts w:ascii="Arial" w:hAnsi="Arial" w:cs="Arial"/>
        </w:rPr>
        <w:t xml:space="preserve"> for the Learning </w:t>
      </w:r>
      <w:r w:rsidRPr="0F7CE876" w:rsidR="00DB71E0">
        <w:rPr>
          <w:rFonts w:ascii="Arial" w:hAnsi="Arial" w:cs="Arial"/>
        </w:rPr>
        <w:t>and</w:t>
      </w:r>
      <w:r w:rsidRPr="0F7CE876" w:rsidR="00365F86">
        <w:rPr>
          <w:rFonts w:ascii="Arial" w:hAnsi="Arial" w:cs="Arial"/>
        </w:rPr>
        <w:t xml:space="preserve"> Behaviour Policy, </w:t>
      </w:r>
    </w:p>
    <w:p w:rsidRPr="00427794" w:rsidR="00365F86" w:rsidP="2131CCC5" w:rsidRDefault="00365F86" w14:paraId="29273A9B" w14:textId="1D81AE37">
      <w:pPr>
        <w:autoSpaceDE w:val="0"/>
        <w:autoSpaceDN w:val="0"/>
        <w:adjustRightInd w:val="0"/>
        <w:ind w:left="720"/>
        <w:rPr>
          <w:rFonts w:ascii="Arial" w:hAnsi="Arial" w:cs="Arial"/>
        </w:rPr>
      </w:pPr>
      <w:r w:rsidRPr="2131CCC5">
        <w:rPr>
          <w:rFonts w:ascii="Arial" w:hAnsi="Arial" w:cs="Arial"/>
        </w:rPr>
        <w:t>On behalf of the Assistant Director the decision to:</w:t>
      </w:r>
    </w:p>
    <w:p w:rsidRPr="00427794" w:rsidR="00365F86" w:rsidP="00365F86" w:rsidRDefault="00365F86" w14:paraId="61001A4F" w14:textId="1B7CC705">
      <w:pPr>
        <w:numPr>
          <w:ilvl w:val="0"/>
          <w:numId w:val="42"/>
        </w:numPr>
        <w:autoSpaceDE w:val="0"/>
        <w:autoSpaceDN w:val="0"/>
        <w:adjustRightInd w:val="0"/>
        <w:rPr>
          <w:rFonts w:ascii="Arial" w:hAnsi="Arial" w:cs="Arial"/>
          <w:szCs w:val="24"/>
        </w:rPr>
      </w:pPr>
      <w:r w:rsidRPr="00427794">
        <w:rPr>
          <w:rFonts w:ascii="Arial" w:hAnsi="Arial" w:cs="Arial"/>
          <w:szCs w:val="24"/>
        </w:rPr>
        <w:t xml:space="preserve">Suspend a learner is delegated to the Quality </w:t>
      </w:r>
      <w:r w:rsidRPr="00427794" w:rsidR="00204205">
        <w:rPr>
          <w:rFonts w:ascii="Arial" w:hAnsi="Arial" w:cs="Arial"/>
          <w:szCs w:val="24"/>
        </w:rPr>
        <w:t>M</w:t>
      </w:r>
      <w:r w:rsidRPr="00427794">
        <w:rPr>
          <w:rFonts w:ascii="Arial" w:hAnsi="Arial" w:cs="Arial"/>
          <w:szCs w:val="24"/>
        </w:rPr>
        <w:t>anager or Curriculum Manager</w:t>
      </w:r>
    </w:p>
    <w:p w:rsidRPr="00427794" w:rsidR="00365F86" w:rsidP="00365F86" w:rsidRDefault="00365F86" w14:paraId="5BFE25E9" w14:textId="77777777">
      <w:pPr>
        <w:numPr>
          <w:ilvl w:val="0"/>
          <w:numId w:val="42"/>
        </w:numPr>
        <w:autoSpaceDE w:val="0"/>
        <w:autoSpaceDN w:val="0"/>
        <w:adjustRightInd w:val="0"/>
        <w:rPr>
          <w:rFonts w:ascii="Arial" w:hAnsi="Arial" w:cs="Arial"/>
          <w:szCs w:val="24"/>
        </w:rPr>
      </w:pPr>
      <w:r w:rsidRPr="00427794">
        <w:rPr>
          <w:rFonts w:ascii="Arial" w:hAnsi="Arial" w:cs="Arial"/>
          <w:szCs w:val="24"/>
        </w:rPr>
        <w:t>Exclude a learner is delegated to the Quality Manager or Curriculum Manager</w:t>
      </w:r>
    </w:p>
    <w:p w:rsidRPr="00427794" w:rsidR="00365F86" w:rsidP="00365F86" w:rsidRDefault="00365F86" w14:paraId="400133FC" w14:textId="1CEBDDEA">
      <w:pPr>
        <w:numPr>
          <w:ilvl w:val="0"/>
          <w:numId w:val="42"/>
        </w:numPr>
        <w:autoSpaceDE w:val="0"/>
        <w:autoSpaceDN w:val="0"/>
        <w:adjustRightInd w:val="0"/>
        <w:rPr>
          <w:rFonts w:ascii="Arial" w:hAnsi="Arial" w:cs="Arial"/>
          <w:szCs w:val="24"/>
        </w:rPr>
      </w:pPr>
      <w:r w:rsidRPr="00427794">
        <w:rPr>
          <w:rFonts w:ascii="Arial" w:hAnsi="Arial" w:cs="Arial"/>
          <w:szCs w:val="24"/>
        </w:rPr>
        <w:t>Withdraw a learner is delegated to Curriculum Manager/Team Leader in communication with the relevant tutor/s</w:t>
      </w:r>
    </w:p>
    <w:p w:rsidRPr="00427794" w:rsidR="00365F86" w:rsidP="15EE7A13" w:rsidRDefault="00365F86" w14:paraId="09342A4F" w14:textId="77777777">
      <w:pPr>
        <w:pStyle w:val="ListParagraph"/>
        <w:numPr>
          <w:ilvl w:val="0"/>
          <w:numId w:val="15"/>
        </w:numPr>
        <w:autoSpaceDE w:val="0"/>
        <w:autoSpaceDN w:val="0"/>
        <w:adjustRightInd w:val="0"/>
        <w:spacing w:after="200"/>
        <w:ind w:left="720"/>
        <w:rPr>
          <w:rFonts w:ascii="Arial" w:hAnsi="Arial" w:cs="Arial"/>
          <w:lang w:eastAsia="en-GB"/>
        </w:rPr>
      </w:pPr>
      <w:r w:rsidRPr="00427794">
        <w:rPr>
          <w:rFonts w:ascii="Arial" w:hAnsi="Arial" w:cs="Arial"/>
          <w:lang w:eastAsia="en-GB"/>
        </w:rPr>
        <w:t xml:space="preserve">Learners </w:t>
      </w:r>
    </w:p>
    <w:p w:rsidRPr="00427794" w:rsidR="00365F86" w:rsidP="45A07B54" w:rsidRDefault="00365F86" w14:paraId="3147D16C" w14:textId="5C726E36">
      <w:pPr>
        <w:pStyle w:val="ListParagraph"/>
        <w:autoSpaceDE w:val="0"/>
        <w:autoSpaceDN w:val="0"/>
        <w:adjustRightInd w:val="0"/>
        <w:rPr>
          <w:rFonts w:ascii="Arial" w:hAnsi="Arial" w:cs="Arial"/>
          <w:lang w:eastAsia="en-GB"/>
        </w:rPr>
      </w:pPr>
      <w:r w:rsidRPr="2131CCC5">
        <w:rPr>
          <w:rFonts w:ascii="Arial" w:hAnsi="Arial" w:cs="Arial"/>
          <w:lang w:eastAsia="en-GB"/>
        </w:rPr>
        <w:t xml:space="preserve">All learners are required to follow the </w:t>
      </w:r>
      <w:r w:rsidRPr="2131CCC5">
        <w:rPr>
          <w:rFonts w:ascii="Arial" w:hAnsi="Arial" w:cs="Arial"/>
        </w:rPr>
        <w:t xml:space="preserve">Learning </w:t>
      </w:r>
      <w:r w:rsidRPr="2131CCC5" w:rsidR="00DB71E0">
        <w:rPr>
          <w:rFonts w:ascii="Arial" w:hAnsi="Arial" w:cs="Arial"/>
        </w:rPr>
        <w:t>and</w:t>
      </w:r>
      <w:r w:rsidRPr="2131CCC5">
        <w:rPr>
          <w:rFonts w:ascii="Arial" w:hAnsi="Arial" w:cs="Arial"/>
        </w:rPr>
        <w:t xml:space="preserve"> Behaviour Agreement</w:t>
      </w:r>
      <w:r w:rsidRPr="2131CCC5">
        <w:rPr>
          <w:rFonts w:ascii="Arial" w:hAnsi="Arial" w:cs="Arial"/>
          <w:lang w:eastAsia="en-GB"/>
        </w:rPr>
        <w:t>.</w:t>
      </w:r>
      <w:r>
        <w:br/>
      </w:r>
      <w:r w:rsidRPr="2131CCC5">
        <w:rPr>
          <w:rFonts w:ascii="Arial" w:hAnsi="Arial" w:cs="Arial"/>
          <w:lang w:eastAsia="en-GB"/>
        </w:rPr>
        <w:t xml:space="preserve">By enrolling with the Adult Community Learning, Employment Skills and Culture Service, learners are agreeing to follow </w:t>
      </w:r>
      <w:r w:rsidRPr="2131CCC5" w:rsidR="4E38324F">
        <w:rPr>
          <w:rFonts w:ascii="Arial" w:hAnsi="Arial" w:cs="Arial"/>
          <w:lang w:eastAsia="en-GB"/>
        </w:rPr>
        <w:t>the s</w:t>
      </w:r>
      <w:r w:rsidRPr="2131CCC5">
        <w:rPr>
          <w:rFonts w:ascii="Arial" w:hAnsi="Arial" w:cs="Arial"/>
          <w:lang w:eastAsia="en-GB"/>
        </w:rPr>
        <w:t xml:space="preserve">ervice policies, and the </w:t>
      </w:r>
      <w:r w:rsidRPr="2131CCC5" w:rsidR="1839C050">
        <w:rPr>
          <w:rFonts w:ascii="Arial" w:hAnsi="Arial" w:cs="Arial"/>
          <w:lang w:eastAsia="en-GB"/>
        </w:rPr>
        <w:t>s</w:t>
      </w:r>
      <w:r w:rsidRPr="2131CCC5">
        <w:rPr>
          <w:rFonts w:ascii="Arial" w:hAnsi="Arial" w:cs="Arial"/>
          <w:lang w:eastAsia="en-GB"/>
        </w:rPr>
        <w:t>ervice may act against learners who do not follow them</w:t>
      </w:r>
    </w:p>
    <w:p w:rsidRPr="00427794" w:rsidR="00365F86" w:rsidP="00365F86" w:rsidRDefault="00365F86" w14:paraId="2B39E2F8" w14:textId="77777777">
      <w:pPr>
        <w:pStyle w:val="ListParagraph"/>
        <w:autoSpaceDE w:val="0"/>
        <w:autoSpaceDN w:val="0"/>
        <w:adjustRightInd w:val="0"/>
        <w:rPr>
          <w:rFonts w:ascii="Arial" w:hAnsi="Arial" w:cs="Arial"/>
          <w:szCs w:val="24"/>
          <w:lang w:eastAsia="en-GB"/>
        </w:rPr>
      </w:pPr>
      <w:r w:rsidRPr="00427794">
        <w:rPr>
          <w:rFonts w:ascii="Arial" w:hAnsi="Arial" w:cs="Arial"/>
          <w:szCs w:val="24"/>
          <w:lang w:eastAsia="en-GB"/>
        </w:rPr>
        <w:t>Learners will be told about the Learning and Behaviour Agreement at the start of their Course</w:t>
      </w:r>
    </w:p>
    <w:p w:rsidRPr="00427794" w:rsidR="00365F86" w:rsidP="00365F86" w:rsidRDefault="00365F86" w14:paraId="66C5098D" w14:textId="77777777">
      <w:pPr>
        <w:pStyle w:val="ListParagraph"/>
        <w:autoSpaceDE w:val="0"/>
        <w:autoSpaceDN w:val="0"/>
        <w:adjustRightInd w:val="0"/>
        <w:rPr>
          <w:rFonts w:ascii="Arial" w:hAnsi="Arial" w:cs="Arial"/>
          <w:szCs w:val="24"/>
          <w:lang w:eastAsia="en-GB"/>
        </w:rPr>
      </w:pPr>
    </w:p>
    <w:p w:rsidRPr="00427794" w:rsidR="00365F86" w:rsidP="5361F372" w:rsidRDefault="00365F86" w14:paraId="300C4EAD" w14:textId="77777777">
      <w:pPr>
        <w:pStyle w:val="Heading4"/>
        <w:rPr>
          <w:rFonts w:ascii="Arial" w:hAnsi="Arial" w:cs="Arial"/>
          <w:lang w:eastAsia="en-GB"/>
        </w:rPr>
      </w:pPr>
      <w:r w:rsidR="00365F86">
        <w:rPr/>
        <w:t xml:space="preserve">4.8 Cases Involving the Police </w:t>
      </w:r>
    </w:p>
    <w:p w:rsidRPr="00427794" w:rsidR="00365F86" w:rsidP="0F7CE876" w:rsidRDefault="00365F86" w14:paraId="6332FE44" w14:textId="7247EA41">
      <w:pPr>
        <w:pStyle w:val="ListParagraph"/>
        <w:numPr>
          <w:ilvl w:val="0"/>
          <w:numId w:val="21"/>
        </w:numPr>
        <w:autoSpaceDE w:val="0"/>
        <w:autoSpaceDN w:val="0"/>
        <w:adjustRightInd w:val="0"/>
        <w:spacing w:after="200"/>
        <w:rPr>
          <w:rFonts w:ascii="Arial" w:hAnsi="Arial" w:cs="Arial"/>
          <w:lang w:eastAsia="en-GB"/>
        </w:rPr>
      </w:pPr>
      <w:r w:rsidRPr="0F7CE876" w:rsidR="00365F86">
        <w:rPr>
          <w:rFonts w:ascii="Arial" w:hAnsi="Arial" w:cs="Arial"/>
          <w:lang w:eastAsia="en-GB"/>
        </w:rPr>
        <w:t xml:space="preserve">When the Service </w:t>
      </w:r>
      <w:r w:rsidRPr="0F7CE876" w:rsidR="60E8AD9D">
        <w:rPr>
          <w:rFonts w:ascii="Arial" w:hAnsi="Arial" w:cs="Arial"/>
          <w:lang w:eastAsia="en-GB"/>
        </w:rPr>
        <w:t>suspects</w:t>
      </w:r>
      <w:r w:rsidRPr="0F7CE876" w:rsidR="00365F86">
        <w:rPr>
          <w:rFonts w:ascii="Arial" w:hAnsi="Arial" w:cs="Arial"/>
          <w:lang w:eastAsia="en-GB"/>
        </w:rPr>
        <w:t xml:space="preserve"> that a learner has committed a criminal offence, the matter may be referred to the police</w:t>
      </w:r>
    </w:p>
    <w:p w:rsidRPr="00427794" w:rsidR="00365F86" w:rsidP="70EF1575" w:rsidRDefault="00365F86" w14:paraId="3651521E" w14:textId="5B9C9745">
      <w:pPr>
        <w:pStyle w:val="ListParagraph"/>
        <w:numPr>
          <w:ilvl w:val="0"/>
          <w:numId w:val="21"/>
        </w:numPr>
        <w:autoSpaceDE w:val="0"/>
        <w:autoSpaceDN w:val="0"/>
        <w:adjustRightInd w:val="0"/>
        <w:rPr>
          <w:rFonts w:ascii="Arial" w:hAnsi="Arial" w:cs="Arial"/>
          <w:lang w:eastAsia="en-GB"/>
        </w:rPr>
      </w:pPr>
      <w:r w:rsidRPr="00427794">
        <w:rPr>
          <w:rFonts w:ascii="Arial" w:hAnsi="Arial" w:cs="Arial"/>
          <w:lang w:eastAsia="en-GB"/>
        </w:rPr>
        <w:t xml:space="preserve">When a learner has or may have breached the </w:t>
      </w:r>
      <w:r w:rsidRPr="00427794">
        <w:rPr>
          <w:rFonts w:ascii="Arial" w:hAnsi="Arial" w:cs="Arial"/>
        </w:rPr>
        <w:t xml:space="preserve">Learning </w:t>
      </w:r>
      <w:r w:rsidRPr="00427794" w:rsidR="00DB71E0">
        <w:rPr>
          <w:rFonts w:ascii="Arial" w:hAnsi="Arial" w:cs="Arial"/>
        </w:rPr>
        <w:t>and</w:t>
      </w:r>
      <w:r w:rsidRPr="00427794">
        <w:rPr>
          <w:rFonts w:ascii="Arial" w:hAnsi="Arial" w:cs="Arial"/>
        </w:rPr>
        <w:t xml:space="preserve"> Behaviour Agreement </w:t>
      </w:r>
      <w:r w:rsidRPr="00427794">
        <w:rPr>
          <w:rFonts w:ascii="Arial" w:hAnsi="Arial" w:cs="Arial"/>
          <w:lang w:eastAsia="en-GB"/>
        </w:rPr>
        <w:t xml:space="preserve">and the matter is being investigated by the police or is the subject of criminal proceedings, the Service may start or continue with its own formal sanctions and </w:t>
      </w:r>
      <w:r w:rsidRPr="00427794" w:rsidR="1795A18C">
        <w:rPr>
          <w:rFonts w:ascii="Arial" w:hAnsi="Arial" w:cs="Arial"/>
          <w:lang w:eastAsia="en-GB"/>
        </w:rPr>
        <w:t>procedures,</w:t>
      </w:r>
      <w:r w:rsidRPr="00427794">
        <w:rPr>
          <w:rFonts w:ascii="Arial" w:hAnsi="Arial" w:cs="Arial"/>
          <w:lang w:eastAsia="en-GB"/>
        </w:rPr>
        <w:t xml:space="preserve"> or it may decide to postpone further action pending the outcome of the police investigation/criminal case</w:t>
      </w:r>
    </w:p>
    <w:p w:rsidRPr="00427794" w:rsidR="00365F86" w:rsidP="00365F86" w:rsidRDefault="00365F86" w14:paraId="68C81373" w14:textId="77777777">
      <w:pPr>
        <w:pStyle w:val="BodyTextIndent2"/>
        <w:numPr>
          <w:ilvl w:val="0"/>
          <w:numId w:val="21"/>
        </w:numPr>
        <w:spacing w:after="0" w:line="240" w:lineRule="auto"/>
        <w:rPr>
          <w:rFonts w:cs="Arial"/>
        </w:rPr>
      </w:pPr>
      <w:r w:rsidRPr="00427794">
        <w:rPr>
          <w:rFonts w:cs="Arial"/>
          <w:lang w:eastAsia="en-GB"/>
        </w:rPr>
        <w:t>The Service will not be bound by the results of a police investigation or criminal proceedings against a learner. No learner will be automatically dismissed or otherwise disciplined because he or she has been charged with or convicted of a criminal offence</w:t>
      </w:r>
    </w:p>
    <w:p w:rsidRPr="00427794" w:rsidR="00365F86" w:rsidP="00365F86" w:rsidRDefault="00365F86" w14:paraId="5E9F18B7" w14:textId="77777777">
      <w:pPr>
        <w:pStyle w:val="BodyTextIndent2"/>
        <w:spacing w:after="0" w:line="240" w:lineRule="auto"/>
        <w:ind w:left="360"/>
        <w:rPr>
          <w:rFonts w:cs="Arial"/>
        </w:rPr>
      </w:pPr>
    </w:p>
    <w:p w:rsidRPr="00427794" w:rsidR="00365F86" w:rsidP="5361F372" w:rsidRDefault="00365F86" w14:paraId="1A30A7EE" w14:textId="77777777">
      <w:pPr>
        <w:pStyle w:val="Heading4"/>
        <w:rPr>
          <w:rFonts w:cs="Arial"/>
        </w:rPr>
      </w:pPr>
      <w:r w:rsidR="00365F86">
        <w:rPr/>
        <w:t xml:space="preserve">4.9 Related Documents </w:t>
      </w:r>
    </w:p>
    <w:p w:rsidRPr="00427794" w:rsidR="00365F86" w:rsidP="00365F86" w:rsidRDefault="00365F86" w14:paraId="57A716B9" w14:textId="05931406">
      <w:pPr>
        <w:pStyle w:val="BodyTextIndent2"/>
        <w:spacing w:after="0" w:line="240" w:lineRule="auto"/>
        <w:ind w:left="360"/>
        <w:rPr>
          <w:rFonts w:cs="Arial"/>
        </w:rPr>
      </w:pPr>
      <w:r w:rsidRPr="00427794">
        <w:rPr>
          <w:rFonts w:cs="Arial"/>
        </w:rPr>
        <w:t xml:space="preserve">The following documents associated with the Learning </w:t>
      </w:r>
      <w:r w:rsidRPr="00427794" w:rsidR="00DB71E0">
        <w:rPr>
          <w:rFonts w:cs="Arial"/>
        </w:rPr>
        <w:t>and</w:t>
      </w:r>
      <w:r w:rsidRPr="00427794">
        <w:rPr>
          <w:rFonts w:cs="Arial"/>
        </w:rPr>
        <w:t xml:space="preserve"> Behaviour Policy can be found in the Service Policy Folder available in Internal Centres:</w:t>
      </w:r>
    </w:p>
    <w:p w:rsidRPr="00427794" w:rsidR="00365F86" w:rsidP="00365F86" w:rsidRDefault="00365F86" w14:paraId="401F9910" w14:textId="77777777">
      <w:pPr>
        <w:pStyle w:val="BodyTextIndent2"/>
        <w:numPr>
          <w:ilvl w:val="0"/>
          <w:numId w:val="22"/>
        </w:numPr>
        <w:spacing w:after="0" w:line="240" w:lineRule="auto"/>
        <w:rPr>
          <w:rFonts w:cs="Arial"/>
        </w:rPr>
      </w:pPr>
      <w:r w:rsidRPr="00427794">
        <w:rPr>
          <w:rFonts w:cs="Arial"/>
        </w:rPr>
        <w:t>Safeguarding Policy</w:t>
      </w:r>
    </w:p>
    <w:p w:rsidRPr="00427794" w:rsidR="00365F86" w:rsidP="00365F86" w:rsidRDefault="00365F86" w14:paraId="173FDD32" w14:textId="77777777">
      <w:pPr>
        <w:pStyle w:val="BodyTextIndent2"/>
        <w:numPr>
          <w:ilvl w:val="0"/>
          <w:numId w:val="22"/>
        </w:numPr>
        <w:spacing w:after="0" w:line="240" w:lineRule="auto"/>
        <w:rPr>
          <w:rFonts w:cs="Arial"/>
        </w:rPr>
      </w:pPr>
      <w:r w:rsidRPr="00427794">
        <w:rPr>
          <w:rFonts w:cs="Arial"/>
        </w:rPr>
        <w:t>Dignity for All</w:t>
      </w:r>
    </w:p>
    <w:p w:rsidRPr="00427794" w:rsidR="00365F86" w:rsidP="00365F86" w:rsidRDefault="00365F86" w14:paraId="08158D9A" w14:textId="454E6ECF">
      <w:pPr>
        <w:pStyle w:val="BodyTextIndent2"/>
        <w:numPr>
          <w:ilvl w:val="0"/>
          <w:numId w:val="22"/>
        </w:numPr>
        <w:spacing w:after="0" w:line="240" w:lineRule="auto"/>
        <w:rPr>
          <w:rFonts w:cs="Arial"/>
        </w:rPr>
      </w:pPr>
      <w:r w:rsidRPr="0F7CE876" w:rsidR="7CA71213">
        <w:rPr>
          <w:rFonts w:cs="Arial"/>
        </w:rPr>
        <w:t>ICT (Information and Communication Technology)</w:t>
      </w:r>
      <w:r w:rsidRPr="0F7CE876" w:rsidR="00365F86">
        <w:rPr>
          <w:rFonts w:cs="Arial"/>
        </w:rPr>
        <w:t xml:space="preserve"> Acceptable Use Policy</w:t>
      </w:r>
    </w:p>
    <w:p w:rsidRPr="00427794" w:rsidR="00365F86" w:rsidP="00365F86" w:rsidRDefault="00365F86" w14:paraId="3DE5F688" w14:textId="7673E7EB">
      <w:pPr>
        <w:pStyle w:val="BodyTextIndent2"/>
        <w:spacing w:after="0" w:line="240" w:lineRule="auto"/>
        <w:rPr>
          <w:rFonts w:cs="Arial"/>
        </w:rPr>
      </w:pPr>
      <w:r w:rsidRPr="00427794">
        <w:rPr>
          <w:rFonts w:cs="Arial"/>
        </w:rPr>
        <w:t xml:space="preserve">Learning </w:t>
      </w:r>
      <w:r w:rsidRPr="00427794" w:rsidR="00DB71E0">
        <w:rPr>
          <w:rFonts w:cs="Arial"/>
        </w:rPr>
        <w:t>and</w:t>
      </w:r>
      <w:r w:rsidRPr="00427794">
        <w:rPr>
          <w:rFonts w:cs="Arial"/>
        </w:rPr>
        <w:t xml:space="preserve"> Behaviour Agreement </w:t>
      </w:r>
    </w:p>
    <w:p w:rsidRPr="00427794" w:rsidR="00365F86" w:rsidP="00365F86" w:rsidRDefault="00365F86" w14:paraId="3A2F91FA" w14:textId="77777777">
      <w:pPr>
        <w:pStyle w:val="BodyTextIndent2"/>
        <w:spacing w:after="0" w:line="240" w:lineRule="auto"/>
        <w:rPr>
          <w:rFonts w:cs="Arial"/>
        </w:rPr>
      </w:pPr>
    </w:p>
    <w:p w:rsidRPr="00427794" w:rsidR="00365F86" w:rsidP="5361F372" w:rsidRDefault="00365F86" w14:paraId="71AA42F1" w14:textId="158AACB2">
      <w:pPr>
        <w:pStyle w:val="Heading3"/>
        <w:rPr>
          <w:rFonts w:ascii="Arial" w:hAnsi="Arial" w:cs="Arial"/>
          <w:color w:val="4C4C4D" w:themeColor="accent1" w:themeTint="FF" w:themeShade="FF"/>
          <w:sz w:val="40"/>
          <w:szCs w:val="40"/>
        </w:rPr>
      </w:pPr>
      <w:r w:rsidR="00365F86">
        <w:rPr/>
        <w:t>5.- F</w:t>
      </w:r>
      <w:r w:rsidR="00437102">
        <w:rPr/>
        <w:t xml:space="preserve">ormal Stage </w:t>
      </w:r>
    </w:p>
    <w:p w:rsidRPr="00427794" w:rsidR="00365F86" w:rsidP="00365F86" w:rsidRDefault="00365F86" w14:paraId="2BD70E2A" w14:textId="00ED9B89">
      <w:pPr>
        <w:pStyle w:val="ListParagraph"/>
        <w:numPr>
          <w:ilvl w:val="0"/>
          <w:numId w:val="10"/>
        </w:numPr>
        <w:tabs>
          <w:tab w:val="left" w:pos="426"/>
        </w:tabs>
        <w:rPr>
          <w:rFonts w:ascii="Arial" w:hAnsi="Arial" w:cs="Arial"/>
          <w:szCs w:val="24"/>
        </w:rPr>
      </w:pPr>
      <w:r w:rsidRPr="00427794">
        <w:rPr>
          <w:rFonts w:ascii="Arial" w:hAnsi="Arial" w:cs="Arial"/>
          <w:szCs w:val="24"/>
        </w:rPr>
        <w:t xml:space="preserve">The Service will use the Formal Stage to deal with alleged minor breaches of the Learning </w:t>
      </w:r>
      <w:r w:rsidRPr="00427794" w:rsidR="00DB71E0">
        <w:rPr>
          <w:rFonts w:ascii="Arial" w:hAnsi="Arial" w:cs="Arial"/>
          <w:szCs w:val="24"/>
        </w:rPr>
        <w:t>and</w:t>
      </w:r>
      <w:r w:rsidRPr="00427794">
        <w:rPr>
          <w:rFonts w:ascii="Arial" w:hAnsi="Arial" w:cs="Arial"/>
          <w:szCs w:val="24"/>
        </w:rPr>
        <w:t xml:space="preserve"> Behaviour Agreement. </w:t>
      </w:r>
    </w:p>
    <w:p w:rsidRPr="00427794" w:rsidR="00365F86" w:rsidP="00365F86" w:rsidRDefault="00365F86" w14:paraId="74472969" w14:textId="77777777">
      <w:pPr>
        <w:pStyle w:val="ListParagraph"/>
        <w:tabs>
          <w:tab w:val="left" w:pos="426"/>
        </w:tabs>
        <w:ind w:left="360"/>
        <w:rPr>
          <w:rFonts w:ascii="Arial" w:hAnsi="Arial" w:cs="Arial"/>
          <w:szCs w:val="24"/>
        </w:rPr>
      </w:pPr>
      <w:r w:rsidRPr="00427794">
        <w:rPr>
          <w:rFonts w:ascii="Arial" w:hAnsi="Arial" w:cs="Arial"/>
          <w:szCs w:val="24"/>
        </w:rPr>
        <w:t>Minor Breaches may include:</w:t>
      </w:r>
    </w:p>
    <w:p w:rsidRPr="00427794" w:rsidR="00365F86" w:rsidP="00365F86" w:rsidRDefault="00365F86" w14:paraId="690C9E46" w14:textId="77777777">
      <w:pPr>
        <w:pStyle w:val="ListParagraph"/>
        <w:numPr>
          <w:ilvl w:val="1"/>
          <w:numId w:val="10"/>
        </w:numPr>
        <w:tabs>
          <w:tab w:val="left" w:pos="426"/>
        </w:tabs>
        <w:rPr>
          <w:rFonts w:ascii="Arial" w:hAnsi="Arial" w:cs="Arial"/>
          <w:szCs w:val="24"/>
        </w:rPr>
      </w:pPr>
      <w:r w:rsidRPr="00427794">
        <w:rPr>
          <w:rFonts w:ascii="Arial" w:hAnsi="Arial" w:cs="Arial"/>
          <w:szCs w:val="24"/>
        </w:rPr>
        <w:t>Poor attendance and/or punctuality</w:t>
      </w:r>
    </w:p>
    <w:p w:rsidRPr="00427794" w:rsidR="00365F86" w:rsidP="00365F86" w:rsidRDefault="00365F86" w14:paraId="2420CA75" w14:textId="77777777">
      <w:pPr>
        <w:pStyle w:val="ListParagraph"/>
        <w:numPr>
          <w:ilvl w:val="1"/>
          <w:numId w:val="10"/>
        </w:numPr>
        <w:tabs>
          <w:tab w:val="left" w:pos="426"/>
        </w:tabs>
        <w:rPr>
          <w:rFonts w:ascii="Arial" w:hAnsi="Arial" w:cs="Arial"/>
          <w:szCs w:val="24"/>
        </w:rPr>
      </w:pPr>
      <w:r w:rsidRPr="00427794">
        <w:rPr>
          <w:rFonts w:ascii="Arial" w:hAnsi="Arial" w:cs="Arial"/>
          <w:szCs w:val="24"/>
        </w:rPr>
        <w:t>Poor or challenging behaviour such as talking at the wrong time, using mobile phones, inappropriate language</w:t>
      </w:r>
    </w:p>
    <w:p w:rsidRPr="00427794" w:rsidR="00365F86" w:rsidP="00365F86" w:rsidRDefault="00365F86" w14:paraId="1903BAFB" w14:textId="77777777">
      <w:pPr>
        <w:pStyle w:val="ListParagraph"/>
        <w:numPr>
          <w:ilvl w:val="1"/>
          <w:numId w:val="10"/>
        </w:numPr>
        <w:tabs>
          <w:tab w:val="left" w:pos="426"/>
        </w:tabs>
        <w:rPr>
          <w:rFonts w:ascii="Arial" w:hAnsi="Arial" w:cs="Arial"/>
          <w:szCs w:val="24"/>
        </w:rPr>
      </w:pPr>
      <w:r w:rsidRPr="00427794">
        <w:rPr>
          <w:rFonts w:ascii="Arial" w:hAnsi="Arial" w:cs="Arial"/>
          <w:szCs w:val="24"/>
        </w:rPr>
        <w:t>Rudeness towards staff or other students</w:t>
      </w:r>
    </w:p>
    <w:p w:rsidRPr="00427794" w:rsidR="00365F86" w:rsidP="00365F86" w:rsidRDefault="00365F86" w14:paraId="3F28E5CF" w14:textId="77777777">
      <w:pPr>
        <w:pStyle w:val="ListParagraph"/>
        <w:numPr>
          <w:ilvl w:val="1"/>
          <w:numId w:val="10"/>
        </w:numPr>
        <w:tabs>
          <w:tab w:val="left" w:pos="426"/>
        </w:tabs>
        <w:rPr>
          <w:rFonts w:ascii="Arial" w:hAnsi="Arial" w:cs="Arial"/>
          <w:szCs w:val="24"/>
        </w:rPr>
      </w:pPr>
      <w:r w:rsidRPr="00427794">
        <w:rPr>
          <w:rFonts w:ascii="Arial" w:hAnsi="Arial" w:cs="Arial"/>
          <w:szCs w:val="24"/>
        </w:rPr>
        <w:t xml:space="preserve">Failing to follow a reasonable instruction made by a member of staff </w:t>
      </w:r>
    </w:p>
    <w:p w:rsidRPr="00427794" w:rsidR="00365F86" w:rsidP="00365F86" w:rsidRDefault="00365F86" w14:paraId="1F04F9A3" w14:textId="77777777">
      <w:pPr>
        <w:jc w:val="both"/>
        <w:rPr>
          <w:rFonts w:ascii="Arial" w:hAnsi="Arial" w:cs="Arial"/>
          <w:szCs w:val="24"/>
        </w:rPr>
      </w:pPr>
    </w:p>
    <w:p w:rsidRPr="00427794" w:rsidR="00365F86" w:rsidP="00365F86" w:rsidRDefault="00365F86" w14:paraId="57751826" w14:textId="7F23CD91">
      <w:pPr>
        <w:pStyle w:val="ListParagraph"/>
        <w:numPr>
          <w:ilvl w:val="0"/>
          <w:numId w:val="10"/>
        </w:numPr>
        <w:rPr>
          <w:rFonts w:ascii="Arial" w:hAnsi="Arial" w:cs="Arial"/>
        </w:rPr>
      </w:pPr>
      <w:r w:rsidRPr="00427794">
        <w:rPr>
          <w:rFonts w:ascii="Arial" w:hAnsi="Arial" w:cs="Arial"/>
        </w:rPr>
        <w:t>Wherever possible</w:t>
      </w:r>
      <w:r w:rsidRPr="00427794" w:rsidR="337AE27D">
        <w:rPr>
          <w:rFonts w:ascii="Arial" w:hAnsi="Arial" w:cs="Arial"/>
        </w:rPr>
        <w:t>,</w:t>
      </w:r>
      <w:r w:rsidRPr="00427794">
        <w:rPr>
          <w:rFonts w:ascii="Arial" w:hAnsi="Arial" w:cs="Arial"/>
        </w:rPr>
        <w:t xml:space="preserve"> issues and concerns should be dealt with informally through discussion between the learner and tutor to </w:t>
      </w:r>
      <w:r w:rsidRPr="00427794">
        <w:rPr>
          <w:rFonts w:ascii="Arial" w:hAnsi="Arial" w:cs="Arial"/>
          <w:lang w:eastAsia="en-GB"/>
        </w:rPr>
        <w:t>establish the facts and circumstances</w:t>
      </w:r>
      <w:r w:rsidRPr="00427794">
        <w:rPr>
          <w:rFonts w:ascii="Arial" w:hAnsi="Arial" w:cs="Arial"/>
        </w:rPr>
        <w:t>. The Formal Stage should only be used when informal action has failed or is considered inappropriate</w:t>
      </w:r>
      <w:r w:rsidRPr="00427794" w:rsidR="16E54E29">
        <w:rPr>
          <w:rFonts w:ascii="Arial" w:hAnsi="Arial" w:cs="Arial"/>
        </w:rPr>
        <w:t>.</w:t>
      </w:r>
    </w:p>
    <w:p w:rsidRPr="00427794" w:rsidR="00365F86" w:rsidP="15EE7A13" w:rsidRDefault="00365F86" w14:paraId="4C30828E" w14:textId="534C9AAA">
      <w:pPr>
        <w:rPr>
          <w:rFonts w:ascii="Arial" w:hAnsi="Arial" w:cs="Arial"/>
        </w:rPr>
      </w:pPr>
    </w:p>
    <w:p w:rsidRPr="00427794" w:rsidR="00365F86" w:rsidP="00365F86" w:rsidRDefault="00365F86" w14:paraId="1CE9A7FA" w14:textId="31B1F368">
      <w:pPr>
        <w:pStyle w:val="ListParagraph"/>
        <w:numPr>
          <w:ilvl w:val="0"/>
          <w:numId w:val="10"/>
        </w:numPr>
        <w:rPr>
          <w:rFonts w:ascii="Arial" w:hAnsi="Arial" w:cs="Arial"/>
        </w:rPr>
      </w:pPr>
      <w:r w:rsidRPr="00427794">
        <w:rPr>
          <w:rFonts w:ascii="Arial" w:hAnsi="Arial" w:cs="Arial"/>
        </w:rPr>
        <w:t xml:space="preserve">Entering the Formal Stage may result in a learner being withdrawn from their course and/or the service. The Formal Stage has three levels: Cause for Concern, First Warning, and Final Warning. A progress meeting can be held at any time in the Formal Stage if targets have not been met with 3 working </w:t>
      </w:r>
      <w:r w:rsidRPr="00427794" w:rsidR="207AC29F">
        <w:rPr>
          <w:rFonts w:ascii="Arial" w:hAnsi="Arial" w:cs="Arial"/>
        </w:rPr>
        <w:t>days' notice</w:t>
      </w:r>
      <w:r w:rsidRPr="00427794">
        <w:rPr>
          <w:rFonts w:ascii="Arial" w:hAnsi="Arial" w:cs="Arial"/>
        </w:rPr>
        <w:t xml:space="preserve"> in writing</w:t>
      </w:r>
    </w:p>
    <w:p w:rsidRPr="00427794" w:rsidR="15EE7A13" w:rsidP="15EE7A13" w:rsidRDefault="15EE7A13" w14:paraId="51013A9C" w14:textId="15D6FA04">
      <w:pPr>
        <w:rPr>
          <w:rFonts w:ascii="Arial" w:hAnsi="Arial" w:cs="Arial"/>
        </w:rPr>
      </w:pPr>
    </w:p>
    <w:p w:rsidRPr="00427794" w:rsidR="00365F86" w:rsidP="00365F86" w:rsidRDefault="00365F86" w14:paraId="4ADDD96B" w14:textId="3674884C">
      <w:pPr>
        <w:pStyle w:val="ListParagraph"/>
        <w:numPr>
          <w:ilvl w:val="0"/>
          <w:numId w:val="10"/>
        </w:numPr>
        <w:rPr>
          <w:rFonts w:ascii="Arial" w:hAnsi="Arial" w:cs="Arial"/>
          <w:szCs w:val="24"/>
        </w:rPr>
      </w:pPr>
      <w:r w:rsidRPr="00427794">
        <w:rPr>
          <w:rFonts w:ascii="Arial" w:hAnsi="Arial" w:cs="Arial"/>
          <w:szCs w:val="24"/>
        </w:rPr>
        <w:t>Cause for Concern</w:t>
      </w:r>
    </w:p>
    <w:p w:rsidRPr="00427794" w:rsidR="00365F86" w:rsidP="00365F86" w:rsidRDefault="00365F86" w14:paraId="3BEAAF2B" w14:textId="2F9DA7EC">
      <w:pPr>
        <w:pStyle w:val="ListParagraph"/>
        <w:numPr>
          <w:ilvl w:val="1"/>
          <w:numId w:val="10"/>
        </w:numPr>
        <w:rPr>
          <w:rFonts w:ascii="Arial" w:hAnsi="Arial" w:cs="Arial"/>
          <w:szCs w:val="24"/>
        </w:rPr>
      </w:pPr>
      <w:r w:rsidRPr="00427794">
        <w:rPr>
          <w:rFonts w:ascii="Arial" w:hAnsi="Arial" w:cs="Arial"/>
          <w:szCs w:val="24"/>
        </w:rPr>
        <w:t xml:space="preserve">A </w:t>
      </w:r>
      <w:r w:rsidRPr="00427794" w:rsidR="00DB71E0">
        <w:rPr>
          <w:rFonts w:ascii="Arial" w:hAnsi="Arial" w:cs="Arial"/>
          <w:szCs w:val="24"/>
        </w:rPr>
        <w:t>Cause for Concern</w:t>
      </w:r>
      <w:r w:rsidRPr="00427794">
        <w:rPr>
          <w:rFonts w:ascii="Arial" w:hAnsi="Arial" w:cs="Arial"/>
          <w:szCs w:val="24"/>
        </w:rPr>
        <w:t xml:space="preserve"> can be raised and actioned by a tutor following informal action</w:t>
      </w:r>
    </w:p>
    <w:p w:rsidRPr="00427794" w:rsidR="00365F86" w:rsidP="00365F86" w:rsidRDefault="00365F86" w14:paraId="354EE188" w14:textId="4E3FE5A5">
      <w:pPr>
        <w:pStyle w:val="ListParagraph"/>
        <w:numPr>
          <w:ilvl w:val="1"/>
          <w:numId w:val="10"/>
        </w:numPr>
        <w:rPr>
          <w:rFonts w:ascii="Arial" w:hAnsi="Arial" w:cs="Arial"/>
          <w:szCs w:val="24"/>
        </w:rPr>
      </w:pPr>
      <w:r w:rsidRPr="00427794">
        <w:rPr>
          <w:rFonts w:ascii="Arial" w:hAnsi="Arial" w:cs="Arial"/>
          <w:szCs w:val="24"/>
        </w:rPr>
        <w:t xml:space="preserve">A learner may have multiple </w:t>
      </w:r>
      <w:r w:rsidRPr="00427794" w:rsidR="00DB71E0">
        <w:rPr>
          <w:rFonts w:ascii="Arial" w:hAnsi="Arial" w:cs="Arial"/>
          <w:szCs w:val="24"/>
        </w:rPr>
        <w:t>Cause for Concern</w:t>
      </w:r>
      <w:r w:rsidRPr="00427794">
        <w:rPr>
          <w:rFonts w:ascii="Arial" w:hAnsi="Arial" w:cs="Arial"/>
          <w:szCs w:val="24"/>
        </w:rPr>
        <w:t>s raised</w:t>
      </w:r>
    </w:p>
    <w:p w:rsidRPr="00427794" w:rsidR="00365F86" w:rsidP="00365F86" w:rsidRDefault="00365F86" w14:paraId="2E2F013D" w14:textId="0459CDC7">
      <w:pPr>
        <w:pStyle w:val="ListParagraph"/>
        <w:numPr>
          <w:ilvl w:val="1"/>
          <w:numId w:val="10"/>
        </w:numPr>
        <w:rPr>
          <w:rFonts w:ascii="Arial" w:hAnsi="Arial" w:cs="Arial"/>
          <w:szCs w:val="24"/>
        </w:rPr>
      </w:pPr>
      <w:r w:rsidRPr="00427794">
        <w:rPr>
          <w:rFonts w:ascii="Arial" w:hAnsi="Arial" w:cs="Arial"/>
          <w:szCs w:val="24"/>
        </w:rPr>
        <w:t xml:space="preserve">There is no automatic progression onto a First Warning or Final Warning from a </w:t>
      </w:r>
      <w:r w:rsidRPr="00427794" w:rsidR="00DB71E0">
        <w:rPr>
          <w:rFonts w:ascii="Arial" w:hAnsi="Arial" w:cs="Arial"/>
          <w:szCs w:val="24"/>
        </w:rPr>
        <w:t>Cause for Concern</w:t>
      </w:r>
    </w:p>
    <w:p w:rsidRPr="00427794" w:rsidR="00365F86" w:rsidP="00365F86" w:rsidRDefault="00DB71E0" w14:paraId="5C4F4B0A" w14:textId="0437EED0">
      <w:pPr>
        <w:pStyle w:val="ListParagraph"/>
        <w:numPr>
          <w:ilvl w:val="0"/>
          <w:numId w:val="10"/>
        </w:numPr>
        <w:rPr>
          <w:rFonts w:ascii="Arial" w:hAnsi="Arial" w:cs="Arial"/>
          <w:szCs w:val="24"/>
        </w:rPr>
      </w:pPr>
      <w:r w:rsidRPr="00427794">
        <w:rPr>
          <w:rFonts w:ascii="Arial" w:hAnsi="Arial" w:cs="Arial"/>
          <w:szCs w:val="24"/>
        </w:rPr>
        <w:t>Cause for Concern</w:t>
      </w:r>
      <w:r w:rsidRPr="00427794" w:rsidR="00365F86">
        <w:rPr>
          <w:rFonts w:ascii="Arial" w:hAnsi="Arial" w:cs="Arial"/>
          <w:szCs w:val="24"/>
        </w:rPr>
        <w:t xml:space="preserve"> Review Meeting</w:t>
      </w:r>
    </w:p>
    <w:p w:rsidRPr="00427794" w:rsidR="00365F86" w:rsidP="00365F86" w:rsidRDefault="00365F86" w14:paraId="68FE9C37" w14:textId="77777777">
      <w:pPr>
        <w:pStyle w:val="ListParagraph"/>
        <w:numPr>
          <w:ilvl w:val="1"/>
          <w:numId w:val="10"/>
        </w:numPr>
        <w:rPr>
          <w:rFonts w:ascii="Arial" w:hAnsi="Arial" w:cs="Arial"/>
          <w:szCs w:val="24"/>
        </w:rPr>
      </w:pPr>
      <w:r w:rsidRPr="00427794">
        <w:rPr>
          <w:rFonts w:ascii="Arial" w:hAnsi="Arial" w:cs="Arial"/>
          <w:szCs w:val="24"/>
        </w:rPr>
        <w:t>Targets are reviewed and progress discussed</w:t>
      </w:r>
    </w:p>
    <w:p w:rsidRPr="00427794" w:rsidR="00365F86" w:rsidP="00365F86" w:rsidRDefault="00365F86" w14:paraId="0ABBE52B" w14:textId="77777777">
      <w:pPr>
        <w:pStyle w:val="ListParagraph"/>
        <w:numPr>
          <w:ilvl w:val="1"/>
          <w:numId w:val="10"/>
        </w:numPr>
        <w:rPr>
          <w:rFonts w:ascii="Arial" w:hAnsi="Arial" w:cs="Arial"/>
          <w:szCs w:val="24"/>
        </w:rPr>
      </w:pPr>
      <w:r w:rsidRPr="00427794">
        <w:rPr>
          <w:rFonts w:ascii="Arial" w:hAnsi="Arial" w:cs="Arial"/>
          <w:szCs w:val="24"/>
        </w:rPr>
        <w:t>Outcome and action decided</w:t>
      </w:r>
    </w:p>
    <w:p w:rsidRPr="00427794" w:rsidR="00365F86" w:rsidP="0F7CE876" w:rsidRDefault="00365F86" w14:paraId="65534769" w14:textId="5CA94AF0">
      <w:pPr>
        <w:pStyle w:val="ListParagraph"/>
        <w:numPr>
          <w:ilvl w:val="1"/>
          <w:numId w:val="10"/>
        </w:numPr>
        <w:rPr>
          <w:rFonts w:ascii="Arial" w:hAnsi="Arial" w:cs="Arial"/>
        </w:rPr>
      </w:pPr>
      <w:r w:rsidRPr="0F7CE876" w:rsidR="0A7BFCD1">
        <w:rPr>
          <w:rFonts w:ascii="Arial" w:hAnsi="Arial" w:cs="Arial"/>
        </w:rPr>
        <w:t>Outcomes</w:t>
      </w:r>
      <w:r w:rsidRPr="0F7CE876" w:rsidR="00365F86">
        <w:rPr>
          <w:rFonts w:ascii="Arial" w:hAnsi="Arial" w:cs="Arial"/>
        </w:rPr>
        <w:t xml:space="preserve">: </w:t>
      </w:r>
    </w:p>
    <w:p w:rsidRPr="00427794" w:rsidR="00365F86" w:rsidP="00365F86" w:rsidRDefault="00365F86" w14:paraId="46E7681A" w14:textId="4C3D5ACF" w14:noSpellErr="1">
      <w:pPr>
        <w:pStyle w:val="ListParagraph"/>
        <w:numPr>
          <w:ilvl w:val="0"/>
          <w:numId w:val="38"/>
        </w:numPr>
        <w:rPr>
          <w:rFonts w:ascii="Arial" w:hAnsi="Arial" w:cs="Arial"/>
        </w:rPr>
      </w:pPr>
      <w:r w:rsidRPr="0F7CE876" w:rsidR="00365F86">
        <w:rPr>
          <w:rFonts w:ascii="Arial" w:hAnsi="Arial" w:cs="Arial"/>
        </w:rPr>
        <w:t xml:space="preserve">No further action </w:t>
      </w:r>
      <w:bookmarkStart w:name="_Int_ieJnJIQZ" w:id="111110692"/>
      <w:r w:rsidRPr="0F7CE876" w:rsidR="00365F86">
        <w:rPr>
          <w:rFonts w:ascii="Arial" w:hAnsi="Arial" w:cs="Arial"/>
        </w:rPr>
        <w:t>at this time</w:t>
      </w:r>
      <w:bookmarkEnd w:id="111110692"/>
      <w:r w:rsidRPr="0F7CE876" w:rsidR="70555C7F">
        <w:rPr>
          <w:rFonts w:ascii="Arial" w:hAnsi="Arial" w:cs="Arial"/>
        </w:rPr>
        <w:t xml:space="preserve"> and</w:t>
      </w:r>
      <w:r w:rsidRPr="0F7CE876" w:rsidR="00365F86">
        <w:rPr>
          <w:rFonts w:ascii="Arial" w:hAnsi="Arial" w:cs="Arial"/>
        </w:rPr>
        <w:t xml:space="preserve"> records </w:t>
      </w:r>
      <w:r w:rsidRPr="0F7CE876" w:rsidR="0FE0470A">
        <w:rPr>
          <w:rFonts w:ascii="Arial" w:hAnsi="Arial" w:cs="Arial"/>
        </w:rPr>
        <w:t>stays</w:t>
      </w:r>
      <w:r w:rsidRPr="0F7CE876" w:rsidR="00365F86">
        <w:rPr>
          <w:rFonts w:ascii="Arial" w:hAnsi="Arial" w:cs="Arial"/>
        </w:rPr>
        <w:t xml:space="preserve"> on file and </w:t>
      </w:r>
      <w:r w:rsidRPr="0F7CE876" w:rsidR="00365F86">
        <w:rPr>
          <w:rFonts w:ascii="Arial" w:hAnsi="Arial" w:cs="Arial"/>
        </w:rPr>
        <w:t>active</w:t>
      </w:r>
    </w:p>
    <w:p w:rsidRPr="00427794" w:rsidR="00365F86" w:rsidP="00365F86" w:rsidRDefault="00DB71E0" w14:paraId="369188EF" w14:textId="70D158C8">
      <w:pPr>
        <w:pStyle w:val="ListParagraph"/>
        <w:numPr>
          <w:ilvl w:val="0"/>
          <w:numId w:val="38"/>
        </w:numPr>
        <w:autoSpaceDE w:val="0"/>
        <w:autoSpaceDN w:val="0"/>
        <w:adjustRightInd w:val="0"/>
        <w:rPr>
          <w:rFonts w:ascii="Arial" w:hAnsi="Arial" w:cs="Arial"/>
          <w:szCs w:val="24"/>
          <w:lang w:eastAsia="en-GB"/>
        </w:rPr>
      </w:pPr>
      <w:r w:rsidRPr="00427794">
        <w:rPr>
          <w:rFonts w:ascii="Arial" w:hAnsi="Arial" w:cs="Arial"/>
          <w:szCs w:val="24"/>
          <w:lang w:eastAsia="en-GB"/>
        </w:rPr>
        <w:t>Cause for Concern</w:t>
      </w:r>
      <w:r w:rsidRPr="00427794" w:rsidR="00365F86">
        <w:rPr>
          <w:rFonts w:ascii="Arial" w:hAnsi="Arial" w:cs="Arial"/>
          <w:szCs w:val="24"/>
          <w:lang w:eastAsia="en-GB"/>
        </w:rPr>
        <w:t xml:space="preserve"> is reissued - targets set and a review meeting arranged </w:t>
      </w:r>
    </w:p>
    <w:p w:rsidRPr="00427794" w:rsidR="00365F86" w:rsidP="15EE7A13" w:rsidRDefault="00365F86" w14:paraId="083F0A5A" w14:textId="6F11F2E2">
      <w:pPr>
        <w:pStyle w:val="ListParagraph"/>
        <w:numPr>
          <w:ilvl w:val="0"/>
          <w:numId w:val="38"/>
        </w:numPr>
        <w:autoSpaceDE w:val="0"/>
        <w:autoSpaceDN w:val="0"/>
        <w:adjustRightInd w:val="0"/>
        <w:rPr>
          <w:rFonts w:ascii="Arial" w:hAnsi="Arial" w:cs="Arial"/>
          <w:lang w:eastAsia="en-GB"/>
        </w:rPr>
      </w:pPr>
      <w:r w:rsidRPr="00427794">
        <w:rPr>
          <w:rFonts w:ascii="Arial" w:hAnsi="Arial" w:cs="Arial"/>
          <w:lang w:eastAsia="en-GB"/>
        </w:rPr>
        <w:t xml:space="preserve">Case is referred to the </w:t>
      </w:r>
      <w:r w:rsidRPr="00427794" w:rsidR="16FAB7A1">
        <w:rPr>
          <w:rFonts w:ascii="Arial" w:hAnsi="Arial" w:cs="Arial"/>
          <w:lang w:eastAsia="en-GB"/>
        </w:rPr>
        <w:t>learner's</w:t>
      </w:r>
      <w:r w:rsidRPr="00427794">
        <w:rPr>
          <w:rFonts w:ascii="Arial" w:hAnsi="Arial" w:cs="Arial"/>
          <w:lang w:eastAsia="en-GB"/>
        </w:rPr>
        <w:t xml:space="preserve"> tutor</w:t>
      </w:r>
    </w:p>
    <w:p w:rsidRPr="00427794" w:rsidR="00365F86" w:rsidP="15EE7A13" w:rsidRDefault="00365F86" w14:paraId="757CC3C8" w14:textId="77777777">
      <w:pPr>
        <w:pStyle w:val="ListParagraph"/>
        <w:numPr>
          <w:ilvl w:val="0"/>
          <w:numId w:val="38"/>
        </w:numPr>
        <w:autoSpaceDE w:val="0"/>
        <w:autoSpaceDN w:val="0"/>
        <w:adjustRightInd w:val="0"/>
        <w:rPr>
          <w:rFonts w:ascii="Arial" w:hAnsi="Arial" w:cs="Arial"/>
          <w:lang w:eastAsia="en-GB"/>
        </w:rPr>
      </w:pPr>
      <w:r w:rsidRPr="00427794">
        <w:rPr>
          <w:rFonts w:ascii="Arial" w:hAnsi="Arial" w:cs="Arial"/>
          <w:lang w:eastAsia="en-GB"/>
        </w:rPr>
        <w:t xml:space="preserve">First Warning </w:t>
      </w:r>
      <w:r w:rsidRPr="00427794">
        <w:rPr>
          <w:rFonts w:ascii="Arial" w:hAnsi="Arial" w:cs="Arial"/>
        </w:rPr>
        <w:t>is issued by tutor or Team Leader</w:t>
      </w:r>
    </w:p>
    <w:p w:rsidRPr="00427794" w:rsidR="15EE7A13" w:rsidP="15EE7A13" w:rsidRDefault="15EE7A13" w14:paraId="23CFAD23" w14:textId="57BF9264">
      <w:pPr>
        <w:ind w:left="720"/>
        <w:rPr>
          <w:rFonts w:ascii="Arial" w:hAnsi="Arial" w:cs="Arial"/>
        </w:rPr>
      </w:pPr>
    </w:p>
    <w:p w:rsidRPr="00427794" w:rsidR="00365F86" w:rsidP="00365F86" w:rsidRDefault="00365F86" w14:paraId="4E6FCC7C" w14:textId="77777777">
      <w:pPr>
        <w:pStyle w:val="ListParagraph"/>
        <w:numPr>
          <w:ilvl w:val="0"/>
          <w:numId w:val="10"/>
        </w:numPr>
        <w:autoSpaceDE w:val="0"/>
        <w:autoSpaceDN w:val="0"/>
        <w:adjustRightInd w:val="0"/>
        <w:rPr>
          <w:rFonts w:ascii="Arial" w:hAnsi="Arial" w:cs="Arial"/>
          <w:szCs w:val="24"/>
          <w:lang w:eastAsia="en-GB"/>
        </w:rPr>
      </w:pPr>
      <w:r w:rsidRPr="00427794">
        <w:rPr>
          <w:rFonts w:ascii="Arial" w:hAnsi="Arial" w:cs="Arial"/>
          <w:szCs w:val="24"/>
        </w:rPr>
        <w:t>First Warning Review Meeting</w:t>
      </w:r>
    </w:p>
    <w:p w:rsidRPr="00427794" w:rsidR="00365F86" w:rsidP="00365F86" w:rsidRDefault="00365F86" w14:paraId="3204A290" w14:textId="77777777">
      <w:pPr>
        <w:pStyle w:val="ListParagraph"/>
        <w:numPr>
          <w:ilvl w:val="1"/>
          <w:numId w:val="10"/>
        </w:numPr>
        <w:rPr>
          <w:rFonts w:ascii="Arial" w:hAnsi="Arial" w:cs="Arial"/>
          <w:szCs w:val="24"/>
        </w:rPr>
      </w:pPr>
      <w:r w:rsidRPr="00427794">
        <w:rPr>
          <w:rFonts w:ascii="Arial" w:hAnsi="Arial" w:cs="Arial"/>
          <w:szCs w:val="24"/>
        </w:rPr>
        <w:t>Targets are reviewed and progress discussed</w:t>
      </w:r>
    </w:p>
    <w:p w:rsidRPr="00427794" w:rsidR="00365F86" w:rsidP="00365F86" w:rsidRDefault="00365F86" w14:paraId="76DD4F44" w14:textId="77777777">
      <w:pPr>
        <w:pStyle w:val="ListParagraph"/>
        <w:numPr>
          <w:ilvl w:val="1"/>
          <w:numId w:val="10"/>
        </w:numPr>
        <w:rPr>
          <w:rFonts w:ascii="Arial" w:hAnsi="Arial" w:cs="Arial"/>
          <w:szCs w:val="24"/>
        </w:rPr>
      </w:pPr>
      <w:r w:rsidRPr="00427794">
        <w:rPr>
          <w:rFonts w:ascii="Arial" w:hAnsi="Arial" w:cs="Arial"/>
          <w:szCs w:val="24"/>
        </w:rPr>
        <w:t>Outcome and action decided</w:t>
      </w:r>
    </w:p>
    <w:p w:rsidRPr="00427794" w:rsidR="00365F86" w:rsidP="0F7CE876" w:rsidRDefault="00365F86" w14:paraId="2336E58E" w14:textId="1DD27A9B">
      <w:pPr>
        <w:pStyle w:val="ListParagraph"/>
        <w:numPr>
          <w:ilvl w:val="1"/>
          <w:numId w:val="10"/>
        </w:numPr>
        <w:rPr>
          <w:rFonts w:ascii="Arial" w:hAnsi="Arial" w:cs="Arial"/>
        </w:rPr>
      </w:pPr>
      <w:r w:rsidRPr="0F7CE876" w:rsidR="5C17FBDE">
        <w:rPr>
          <w:rFonts w:ascii="Arial" w:hAnsi="Arial" w:cs="Arial"/>
        </w:rPr>
        <w:t>Outcomes</w:t>
      </w:r>
      <w:r w:rsidRPr="0F7CE876" w:rsidR="00365F86">
        <w:rPr>
          <w:rFonts w:ascii="Arial" w:hAnsi="Arial" w:cs="Arial"/>
        </w:rPr>
        <w:t>:</w:t>
      </w:r>
    </w:p>
    <w:p w:rsidRPr="00427794" w:rsidR="00365F86" w:rsidP="0F7CE876" w:rsidRDefault="00365F86" w14:paraId="0C114A30" w14:textId="77777777" w14:noSpellErr="1">
      <w:pPr>
        <w:pStyle w:val="ListParagraph"/>
        <w:numPr>
          <w:ilvl w:val="0"/>
          <w:numId w:val="37"/>
        </w:numPr>
        <w:rPr>
          <w:rFonts w:ascii="Arial" w:hAnsi="Arial" w:cs="Arial"/>
        </w:rPr>
      </w:pPr>
      <w:r w:rsidRPr="0F7CE876" w:rsidR="00365F86">
        <w:rPr>
          <w:rFonts w:ascii="Arial" w:hAnsi="Arial" w:cs="Arial"/>
        </w:rPr>
        <w:t xml:space="preserve">No further action </w:t>
      </w:r>
      <w:bookmarkStart w:name="_Int_rq0Pdgii" w:id="1867805635"/>
      <w:r w:rsidRPr="0F7CE876" w:rsidR="00365F86">
        <w:rPr>
          <w:rFonts w:ascii="Arial" w:hAnsi="Arial" w:cs="Arial"/>
        </w:rPr>
        <w:t>at this time</w:t>
      </w:r>
      <w:bookmarkEnd w:id="1867805635"/>
      <w:r w:rsidRPr="0F7CE876" w:rsidR="00365F86">
        <w:rPr>
          <w:rFonts w:ascii="Arial" w:hAnsi="Arial" w:cs="Arial"/>
        </w:rPr>
        <w:t xml:space="preserve">, records stay on file and </w:t>
      </w:r>
      <w:r w:rsidRPr="0F7CE876" w:rsidR="00365F86">
        <w:rPr>
          <w:rFonts w:ascii="Arial" w:hAnsi="Arial" w:cs="Arial"/>
        </w:rPr>
        <w:t>active</w:t>
      </w:r>
    </w:p>
    <w:p w:rsidRPr="00427794" w:rsidR="00365F86" w:rsidP="00365F86" w:rsidRDefault="00365F86" w14:paraId="0E57BF80" w14:textId="01D11177">
      <w:pPr>
        <w:pStyle w:val="ListParagraph"/>
        <w:numPr>
          <w:ilvl w:val="0"/>
          <w:numId w:val="37"/>
        </w:numPr>
        <w:rPr>
          <w:rFonts w:ascii="Arial" w:hAnsi="Arial" w:cs="Arial"/>
        </w:rPr>
      </w:pPr>
      <w:r w:rsidRPr="00427794">
        <w:rPr>
          <w:rFonts w:ascii="Arial" w:hAnsi="Arial" w:cs="Arial"/>
        </w:rPr>
        <w:t xml:space="preserve">First </w:t>
      </w:r>
      <w:r w:rsidRPr="00427794" w:rsidR="2AE9515A">
        <w:rPr>
          <w:rFonts w:ascii="Arial" w:hAnsi="Arial" w:cs="Arial"/>
        </w:rPr>
        <w:t>Warning is</w:t>
      </w:r>
      <w:r w:rsidRPr="00427794">
        <w:rPr>
          <w:rFonts w:ascii="Arial" w:hAnsi="Arial" w:cs="Arial"/>
        </w:rPr>
        <w:t xml:space="preserve"> reissued </w:t>
      </w:r>
      <w:r w:rsidRPr="00427794">
        <w:rPr>
          <w:rFonts w:ascii="Arial" w:hAnsi="Arial" w:cs="Arial"/>
          <w:lang w:eastAsia="en-GB"/>
        </w:rPr>
        <w:t>- targets set and a review meeting arranged</w:t>
      </w:r>
    </w:p>
    <w:p w:rsidRPr="00427794" w:rsidR="00365F86" w:rsidP="15EE7A13" w:rsidRDefault="00365F86" w14:paraId="575A3D7B" w14:textId="77777777">
      <w:pPr>
        <w:pStyle w:val="ListParagraph"/>
        <w:numPr>
          <w:ilvl w:val="0"/>
          <w:numId w:val="37"/>
        </w:numPr>
        <w:rPr>
          <w:rFonts w:ascii="Arial" w:hAnsi="Arial" w:cs="Arial"/>
        </w:rPr>
      </w:pPr>
      <w:r w:rsidRPr="00427794">
        <w:rPr>
          <w:rFonts w:ascii="Arial" w:hAnsi="Arial" w:cs="Arial"/>
        </w:rPr>
        <w:t xml:space="preserve">Final Warning is issued </w:t>
      </w:r>
    </w:p>
    <w:p w:rsidRPr="00427794" w:rsidR="00365F86" w:rsidP="004D0BBC" w:rsidRDefault="00365F86" w14:paraId="3BF5896D" w14:textId="77777777">
      <w:pPr>
        <w:ind w:left="1080"/>
        <w:rPr>
          <w:rFonts w:ascii="Arial" w:hAnsi="Arial" w:cs="Arial"/>
          <w:szCs w:val="24"/>
        </w:rPr>
      </w:pPr>
    </w:p>
    <w:p w:rsidRPr="00427794" w:rsidR="00365F86" w:rsidP="00365F86" w:rsidRDefault="00365F86" w14:paraId="55A5EA18" w14:textId="77777777">
      <w:pPr>
        <w:pStyle w:val="ListParagraph"/>
        <w:numPr>
          <w:ilvl w:val="0"/>
          <w:numId w:val="10"/>
        </w:numPr>
        <w:rPr>
          <w:rFonts w:ascii="Arial" w:hAnsi="Arial" w:cs="Arial"/>
          <w:szCs w:val="24"/>
        </w:rPr>
      </w:pPr>
      <w:r w:rsidRPr="00427794">
        <w:rPr>
          <w:rFonts w:ascii="Arial" w:hAnsi="Arial" w:cs="Arial"/>
          <w:szCs w:val="24"/>
        </w:rPr>
        <w:t>Final Warning Review Meeting</w:t>
      </w:r>
    </w:p>
    <w:p w:rsidRPr="00427794" w:rsidR="00365F86" w:rsidP="00365F86" w:rsidRDefault="00365F86" w14:paraId="59129035" w14:textId="77777777">
      <w:pPr>
        <w:pStyle w:val="ListParagraph"/>
        <w:numPr>
          <w:ilvl w:val="1"/>
          <w:numId w:val="10"/>
        </w:numPr>
        <w:rPr>
          <w:rFonts w:ascii="Arial" w:hAnsi="Arial" w:cs="Arial"/>
          <w:szCs w:val="24"/>
        </w:rPr>
      </w:pPr>
      <w:r w:rsidRPr="00427794">
        <w:rPr>
          <w:rFonts w:ascii="Arial" w:hAnsi="Arial" w:cs="Arial"/>
          <w:szCs w:val="24"/>
        </w:rPr>
        <w:t>Targets are reviewed and progress discussed</w:t>
      </w:r>
    </w:p>
    <w:p w:rsidRPr="00427794" w:rsidR="00365F86" w:rsidP="00365F86" w:rsidRDefault="00365F86" w14:paraId="383313E7" w14:textId="77777777">
      <w:pPr>
        <w:pStyle w:val="ListParagraph"/>
        <w:numPr>
          <w:ilvl w:val="1"/>
          <w:numId w:val="10"/>
        </w:numPr>
        <w:rPr>
          <w:rFonts w:ascii="Arial" w:hAnsi="Arial" w:cs="Arial"/>
          <w:szCs w:val="24"/>
        </w:rPr>
      </w:pPr>
      <w:r w:rsidRPr="00427794">
        <w:rPr>
          <w:rFonts w:ascii="Arial" w:hAnsi="Arial" w:cs="Arial"/>
          <w:szCs w:val="24"/>
        </w:rPr>
        <w:t>Outcome and action decided</w:t>
      </w:r>
    </w:p>
    <w:p w:rsidRPr="00427794" w:rsidR="00365F86" w:rsidP="0F7CE876" w:rsidRDefault="00365F86" w14:paraId="1A8F45CF" w14:textId="48CF7203">
      <w:pPr>
        <w:pStyle w:val="ListParagraph"/>
        <w:numPr>
          <w:ilvl w:val="1"/>
          <w:numId w:val="10"/>
        </w:numPr>
        <w:rPr>
          <w:rFonts w:ascii="Arial" w:hAnsi="Arial" w:cs="Arial"/>
        </w:rPr>
      </w:pPr>
      <w:r w:rsidRPr="0F7CE876" w:rsidR="26F9CA1E">
        <w:rPr>
          <w:rFonts w:ascii="Arial" w:hAnsi="Arial" w:cs="Arial"/>
        </w:rPr>
        <w:t>Outcomes</w:t>
      </w:r>
      <w:r w:rsidRPr="0F7CE876" w:rsidR="00365F86">
        <w:rPr>
          <w:rFonts w:ascii="Arial" w:hAnsi="Arial" w:cs="Arial"/>
        </w:rPr>
        <w:t>:</w:t>
      </w:r>
    </w:p>
    <w:p w:rsidRPr="00427794" w:rsidR="00365F86" w:rsidP="0F7CE876" w:rsidRDefault="00365F86" w14:paraId="0575D538" w14:textId="77777777" w14:noSpellErr="1">
      <w:pPr>
        <w:pStyle w:val="ListParagraph"/>
        <w:numPr>
          <w:ilvl w:val="0"/>
          <w:numId w:val="36"/>
        </w:numPr>
        <w:rPr>
          <w:rFonts w:ascii="Arial" w:hAnsi="Arial" w:cs="Arial"/>
        </w:rPr>
      </w:pPr>
      <w:r w:rsidRPr="0F7CE876" w:rsidR="00365F86">
        <w:rPr>
          <w:rFonts w:ascii="Arial" w:hAnsi="Arial" w:cs="Arial"/>
        </w:rPr>
        <w:t xml:space="preserve">No further action </w:t>
      </w:r>
      <w:bookmarkStart w:name="_Int_JbSQDh7G" w:id="7860713"/>
      <w:r w:rsidRPr="0F7CE876" w:rsidR="00365F86">
        <w:rPr>
          <w:rFonts w:ascii="Arial" w:hAnsi="Arial" w:cs="Arial"/>
        </w:rPr>
        <w:t>at this time</w:t>
      </w:r>
      <w:bookmarkEnd w:id="7860713"/>
      <w:r w:rsidRPr="0F7CE876" w:rsidR="00365F86">
        <w:rPr>
          <w:rFonts w:ascii="Arial" w:hAnsi="Arial" w:cs="Arial"/>
        </w:rPr>
        <w:t xml:space="preserve">, records stay on file and </w:t>
      </w:r>
      <w:r w:rsidRPr="0F7CE876" w:rsidR="00365F86">
        <w:rPr>
          <w:rFonts w:ascii="Arial" w:hAnsi="Arial" w:cs="Arial"/>
        </w:rPr>
        <w:t>active</w:t>
      </w:r>
    </w:p>
    <w:p w:rsidRPr="00427794" w:rsidR="00365F86" w:rsidP="00365F86" w:rsidRDefault="00365F86" w14:paraId="14816F9B" w14:textId="77777777">
      <w:pPr>
        <w:pStyle w:val="ListParagraph"/>
        <w:numPr>
          <w:ilvl w:val="0"/>
          <w:numId w:val="36"/>
        </w:numPr>
        <w:autoSpaceDE w:val="0"/>
        <w:autoSpaceDN w:val="0"/>
        <w:adjustRightInd w:val="0"/>
        <w:rPr>
          <w:rFonts w:ascii="Arial" w:hAnsi="Arial" w:cs="Arial"/>
          <w:szCs w:val="24"/>
          <w:lang w:eastAsia="en-GB"/>
        </w:rPr>
      </w:pPr>
      <w:r w:rsidRPr="00427794">
        <w:rPr>
          <w:rFonts w:ascii="Arial" w:hAnsi="Arial" w:cs="Arial"/>
          <w:szCs w:val="24"/>
        </w:rPr>
        <w:t xml:space="preserve">Final Warning is reissued - </w:t>
      </w:r>
      <w:r w:rsidRPr="00427794">
        <w:rPr>
          <w:rFonts w:ascii="Arial" w:hAnsi="Arial" w:cs="Arial"/>
          <w:szCs w:val="24"/>
          <w:lang w:eastAsia="en-GB"/>
        </w:rPr>
        <w:t>targets set and a review meeting arranged</w:t>
      </w:r>
    </w:p>
    <w:p w:rsidRPr="00427794" w:rsidR="00365F86" w:rsidP="00365F86" w:rsidRDefault="00365F86" w14:paraId="44A351DE" w14:textId="77777777">
      <w:pPr>
        <w:pStyle w:val="ListParagraph"/>
        <w:numPr>
          <w:ilvl w:val="0"/>
          <w:numId w:val="36"/>
        </w:numPr>
        <w:rPr>
          <w:rFonts w:ascii="Arial" w:hAnsi="Arial" w:cs="Arial"/>
        </w:rPr>
      </w:pPr>
      <w:r w:rsidRPr="00427794">
        <w:rPr>
          <w:rFonts w:ascii="Arial" w:hAnsi="Arial" w:cs="Arial"/>
        </w:rPr>
        <w:t>Withdraw the learner from the course and/or Service</w:t>
      </w:r>
    </w:p>
    <w:p w:rsidRPr="00427794" w:rsidR="15EE7A13" w:rsidP="15EE7A13" w:rsidRDefault="15EE7A13" w14:paraId="7D0183CC" w14:textId="51B2D678">
      <w:pPr>
        <w:ind w:left="720"/>
        <w:rPr>
          <w:rFonts w:ascii="Arial" w:hAnsi="Arial" w:cs="Arial"/>
        </w:rPr>
      </w:pPr>
    </w:p>
    <w:p w:rsidRPr="00427794" w:rsidR="00365F86" w:rsidP="00365F86" w:rsidRDefault="00365F86" w14:paraId="48889334" w14:textId="77777777">
      <w:pPr>
        <w:pStyle w:val="ListParagraph"/>
        <w:numPr>
          <w:ilvl w:val="0"/>
          <w:numId w:val="10"/>
        </w:numPr>
        <w:rPr>
          <w:rFonts w:ascii="Arial" w:hAnsi="Arial" w:cs="Arial"/>
          <w:szCs w:val="24"/>
          <w:lang w:eastAsia="en-GB"/>
        </w:rPr>
      </w:pPr>
      <w:r w:rsidRPr="00427794">
        <w:rPr>
          <w:rFonts w:ascii="Arial" w:hAnsi="Arial" w:cs="Arial"/>
          <w:szCs w:val="24"/>
          <w:lang w:eastAsia="en-GB"/>
        </w:rPr>
        <w:t xml:space="preserve">Appeal Learners have the right to Appeal against the decision to withdraw them from the </w:t>
      </w:r>
      <w:r w:rsidRPr="00427794">
        <w:rPr>
          <w:rFonts w:ascii="Arial" w:hAnsi="Arial" w:cs="Arial"/>
          <w:szCs w:val="24"/>
        </w:rPr>
        <w:t>course and/or Service</w:t>
      </w:r>
      <w:r w:rsidRPr="00427794">
        <w:rPr>
          <w:rFonts w:ascii="Arial" w:hAnsi="Arial" w:cs="Arial"/>
          <w:szCs w:val="24"/>
          <w:lang w:eastAsia="en-GB"/>
        </w:rPr>
        <w:t xml:space="preserve"> (see Appeal section)</w:t>
      </w:r>
    </w:p>
    <w:p w:rsidRPr="00427794" w:rsidR="00365F86" w:rsidP="00365F86" w:rsidRDefault="00365F86" w14:paraId="158CE1EE" w14:textId="77777777">
      <w:pPr>
        <w:tabs>
          <w:tab w:val="left" w:pos="426"/>
        </w:tabs>
        <w:rPr>
          <w:rFonts w:ascii="Arial" w:hAnsi="Arial" w:cs="Arial"/>
          <w:szCs w:val="24"/>
        </w:rPr>
      </w:pPr>
    </w:p>
    <w:p w:rsidRPr="00427794" w:rsidR="00365F86" w:rsidP="5361F372" w:rsidRDefault="00365F86" w14:paraId="58C421D4" w14:textId="0B174511">
      <w:pPr>
        <w:pStyle w:val="Heading3"/>
        <w:rPr>
          <w:rFonts w:ascii="Arial" w:hAnsi="Arial" w:cs="Arial"/>
          <w:color w:val="4C4C4D" w:themeColor="accent1" w:themeTint="FF" w:themeShade="FF"/>
          <w:sz w:val="40"/>
          <w:szCs w:val="40"/>
        </w:rPr>
      </w:pPr>
      <w:r w:rsidR="00365F86">
        <w:rPr/>
        <w:t>6.- S</w:t>
      </w:r>
      <w:r w:rsidR="00437102">
        <w:rPr/>
        <w:t xml:space="preserve">erious Incident </w:t>
      </w:r>
      <w:r w:rsidR="00365F86">
        <w:rPr/>
        <w:t xml:space="preserve"> </w:t>
      </w:r>
    </w:p>
    <w:p w:rsidRPr="00427794" w:rsidR="00365F86" w:rsidP="00365F86" w:rsidRDefault="00365F86" w14:paraId="3A0EF141" w14:textId="04601897">
      <w:pPr>
        <w:pStyle w:val="ListParagraph"/>
        <w:numPr>
          <w:ilvl w:val="0"/>
          <w:numId w:val="11"/>
        </w:numPr>
        <w:ind w:left="360"/>
        <w:rPr>
          <w:rFonts w:ascii="Arial" w:hAnsi="Arial" w:cs="Arial"/>
          <w:szCs w:val="24"/>
        </w:rPr>
      </w:pPr>
      <w:r w:rsidRPr="00427794">
        <w:rPr>
          <w:rFonts w:ascii="Arial" w:hAnsi="Arial" w:cs="Arial"/>
          <w:szCs w:val="24"/>
        </w:rPr>
        <w:t xml:space="preserve">The Service will use the Serious Incident and Disciplinary Hearing to deal with serious alleged breaches of the Learning </w:t>
      </w:r>
      <w:r w:rsidRPr="00427794" w:rsidR="00DB71E0">
        <w:rPr>
          <w:rFonts w:ascii="Arial" w:hAnsi="Arial" w:cs="Arial"/>
          <w:szCs w:val="24"/>
        </w:rPr>
        <w:t>and</w:t>
      </w:r>
      <w:r w:rsidRPr="00427794">
        <w:rPr>
          <w:rFonts w:ascii="Arial" w:hAnsi="Arial" w:cs="Arial"/>
          <w:szCs w:val="24"/>
        </w:rPr>
        <w:t xml:space="preserve"> Behaviour Agreement.</w:t>
      </w:r>
    </w:p>
    <w:p w:rsidRPr="00427794" w:rsidR="00365F86" w:rsidP="00365F86" w:rsidRDefault="00365F86" w14:paraId="6A4A1504" w14:textId="77777777">
      <w:pPr>
        <w:pStyle w:val="ListParagraph"/>
        <w:ind w:left="360"/>
        <w:rPr>
          <w:rFonts w:ascii="Arial" w:hAnsi="Arial" w:cs="Arial"/>
          <w:szCs w:val="24"/>
        </w:rPr>
      </w:pPr>
      <w:r w:rsidRPr="00427794">
        <w:rPr>
          <w:rFonts w:ascii="Arial" w:hAnsi="Arial" w:cs="Arial"/>
          <w:szCs w:val="24"/>
        </w:rPr>
        <w:t>Serious Breaches may include:</w:t>
      </w:r>
    </w:p>
    <w:p w:rsidRPr="00427794" w:rsidR="00365F86" w:rsidP="00365F86" w:rsidRDefault="00365F86" w14:paraId="37152274" w14:textId="77777777">
      <w:pPr>
        <w:pStyle w:val="ListParagraph"/>
        <w:numPr>
          <w:ilvl w:val="1"/>
          <w:numId w:val="11"/>
        </w:numPr>
        <w:tabs>
          <w:tab w:val="left" w:pos="567"/>
        </w:tabs>
        <w:ind w:left="1080"/>
        <w:rPr>
          <w:rFonts w:ascii="Arial" w:hAnsi="Arial" w:cs="Arial"/>
          <w:szCs w:val="24"/>
        </w:rPr>
      </w:pPr>
      <w:r w:rsidRPr="00427794">
        <w:rPr>
          <w:rFonts w:ascii="Arial" w:hAnsi="Arial" w:cs="Arial"/>
          <w:szCs w:val="24"/>
        </w:rPr>
        <w:t>Persistent and serious disruption to the learning of others</w:t>
      </w:r>
    </w:p>
    <w:p w:rsidRPr="00427794" w:rsidR="00365F86" w:rsidP="0F7CE876" w:rsidRDefault="00365F86" w14:paraId="40D79A7A" w14:textId="7B6CE304">
      <w:pPr>
        <w:pStyle w:val="ListParagraph"/>
        <w:numPr>
          <w:ilvl w:val="1"/>
          <w:numId w:val="11"/>
        </w:numPr>
        <w:tabs>
          <w:tab w:val="left" w:pos="567"/>
        </w:tabs>
        <w:ind w:left="1080"/>
        <w:rPr>
          <w:rFonts w:ascii="Arial" w:hAnsi="Arial" w:cs="Arial"/>
        </w:rPr>
      </w:pPr>
      <w:r w:rsidRPr="0F7CE876" w:rsidR="00365F86">
        <w:rPr>
          <w:rFonts w:ascii="Arial" w:hAnsi="Arial" w:cs="Arial"/>
        </w:rPr>
        <w:t xml:space="preserve">Serious actual or threatened violence, verbal </w:t>
      </w:r>
      <w:r w:rsidRPr="0F7CE876" w:rsidR="63EC0B27">
        <w:rPr>
          <w:rFonts w:ascii="Arial" w:hAnsi="Arial" w:cs="Arial"/>
        </w:rPr>
        <w:t>abuse,</w:t>
      </w:r>
      <w:r w:rsidRPr="0F7CE876" w:rsidR="00365F86">
        <w:rPr>
          <w:rFonts w:ascii="Arial" w:hAnsi="Arial" w:cs="Arial"/>
        </w:rPr>
        <w:t xml:space="preserve"> or </w:t>
      </w:r>
      <w:r w:rsidRPr="0F7CE876" w:rsidR="00365F86">
        <w:rPr>
          <w:rFonts w:ascii="Arial" w:hAnsi="Arial" w:cs="Arial"/>
        </w:rPr>
        <w:t>bullying</w:t>
      </w:r>
    </w:p>
    <w:p w:rsidRPr="00427794" w:rsidR="00365F86" w:rsidP="00365F86" w:rsidRDefault="00365F86" w14:paraId="2A4E0819" w14:textId="77777777">
      <w:pPr>
        <w:pStyle w:val="ListParagraph"/>
        <w:numPr>
          <w:ilvl w:val="1"/>
          <w:numId w:val="11"/>
        </w:numPr>
        <w:tabs>
          <w:tab w:val="left" w:pos="426"/>
        </w:tabs>
        <w:ind w:left="1080"/>
        <w:rPr>
          <w:rFonts w:ascii="Arial" w:hAnsi="Arial" w:cs="Arial"/>
          <w:szCs w:val="24"/>
        </w:rPr>
      </w:pPr>
      <w:r w:rsidRPr="00427794">
        <w:rPr>
          <w:rFonts w:ascii="Arial" w:hAnsi="Arial" w:cs="Arial"/>
          <w:szCs w:val="24"/>
        </w:rPr>
        <w:t xml:space="preserve">Any illegal activity; including selling or taking non-prescription drugs, and carrying weapons </w:t>
      </w:r>
    </w:p>
    <w:p w:rsidRPr="00427794" w:rsidR="00365F86" w:rsidP="0F7CE876" w:rsidRDefault="00365F86" w14:paraId="0E996F64" w14:textId="65751AF8">
      <w:pPr>
        <w:pStyle w:val="ListParagraph"/>
        <w:numPr>
          <w:ilvl w:val="1"/>
          <w:numId w:val="11"/>
        </w:numPr>
        <w:tabs>
          <w:tab w:val="left" w:pos="426"/>
        </w:tabs>
        <w:ind w:left="1080"/>
        <w:rPr>
          <w:rFonts w:ascii="Arial" w:hAnsi="Arial" w:cs="Arial"/>
        </w:rPr>
      </w:pPr>
      <w:r w:rsidRPr="0F7CE876" w:rsidR="00365F86">
        <w:rPr>
          <w:rFonts w:ascii="Arial" w:hAnsi="Arial" w:cs="Arial"/>
        </w:rPr>
        <w:t xml:space="preserve">Using technology to produce, access, send or download violent, </w:t>
      </w:r>
      <w:r w:rsidRPr="0F7CE876" w:rsidR="7401221B">
        <w:rPr>
          <w:rFonts w:ascii="Arial" w:hAnsi="Arial" w:cs="Arial"/>
        </w:rPr>
        <w:t>obscene,</w:t>
      </w:r>
      <w:r w:rsidRPr="0F7CE876" w:rsidR="00365F86">
        <w:rPr>
          <w:rFonts w:ascii="Arial" w:hAnsi="Arial" w:cs="Arial"/>
        </w:rPr>
        <w:t xml:space="preserve"> or offensive material or </w:t>
      </w:r>
      <w:r w:rsidRPr="0F7CE876" w:rsidR="00365F86">
        <w:rPr>
          <w:rFonts w:ascii="Arial" w:hAnsi="Arial" w:cs="Arial"/>
        </w:rPr>
        <w:t>participate</w:t>
      </w:r>
      <w:r w:rsidRPr="0F7CE876" w:rsidR="00365F86">
        <w:rPr>
          <w:rFonts w:ascii="Arial" w:hAnsi="Arial" w:cs="Arial"/>
        </w:rPr>
        <w:t xml:space="preserve"> in cyber </w:t>
      </w:r>
      <w:r w:rsidRPr="0F7CE876" w:rsidR="00365F86">
        <w:rPr>
          <w:rFonts w:ascii="Arial" w:hAnsi="Arial" w:cs="Arial"/>
        </w:rPr>
        <w:t>bullying</w:t>
      </w:r>
    </w:p>
    <w:p w:rsidRPr="00427794" w:rsidR="00365F86" w:rsidP="00365F86" w:rsidRDefault="00365F86" w14:paraId="2F530DAB" w14:textId="77777777">
      <w:pPr>
        <w:pStyle w:val="ListParagraph"/>
        <w:numPr>
          <w:ilvl w:val="1"/>
          <w:numId w:val="11"/>
        </w:numPr>
        <w:tabs>
          <w:tab w:val="left" w:pos="567"/>
        </w:tabs>
        <w:ind w:left="1080"/>
        <w:rPr>
          <w:rFonts w:ascii="Arial" w:hAnsi="Arial" w:cs="Arial"/>
          <w:szCs w:val="24"/>
        </w:rPr>
      </w:pPr>
      <w:r w:rsidRPr="00427794">
        <w:rPr>
          <w:rFonts w:ascii="Arial" w:hAnsi="Arial" w:cs="Arial"/>
          <w:szCs w:val="24"/>
        </w:rPr>
        <w:t>Discrimination or harassment either directly or indirectly related to a person’s race (colour, nationality, ethnic origin), religion or belief, age, gender, marital status, sexual orientation, gender orientation, or disability</w:t>
      </w:r>
    </w:p>
    <w:p w:rsidRPr="00427794" w:rsidR="00365F86" w:rsidP="00365F86" w:rsidRDefault="00365F86" w14:paraId="204037C2" w14:textId="77777777">
      <w:pPr>
        <w:pStyle w:val="ListParagraph"/>
        <w:numPr>
          <w:ilvl w:val="1"/>
          <w:numId w:val="11"/>
        </w:numPr>
        <w:tabs>
          <w:tab w:val="left" w:pos="567"/>
        </w:tabs>
        <w:ind w:left="1080"/>
        <w:rPr>
          <w:rFonts w:ascii="Arial" w:hAnsi="Arial" w:cs="Arial"/>
          <w:szCs w:val="24"/>
        </w:rPr>
      </w:pPr>
      <w:r w:rsidRPr="00427794">
        <w:rPr>
          <w:rFonts w:ascii="Arial" w:hAnsi="Arial" w:cs="Arial"/>
          <w:szCs w:val="24"/>
        </w:rPr>
        <w:t>Malicious damage to or theft of Service/staff/learner property</w:t>
      </w:r>
    </w:p>
    <w:p w:rsidRPr="00427794" w:rsidR="00365F86" w:rsidP="00365F86" w:rsidRDefault="00365F86" w14:paraId="5AA7D0C3" w14:textId="77777777">
      <w:pPr>
        <w:pStyle w:val="ListParagraph"/>
        <w:numPr>
          <w:ilvl w:val="1"/>
          <w:numId w:val="11"/>
        </w:numPr>
        <w:tabs>
          <w:tab w:val="left" w:pos="426"/>
        </w:tabs>
        <w:ind w:left="1080"/>
        <w:rPr>
          <w:rFonts w:ascii="Arial" w:hAnsi="Arial" w:cs="Arial"/>
          <w:szCs w:val="24"/>
        </w:rPr>
      </w:pPr>
      <w:r w:rsidRPr="00427794">
        <w:rPr>
          <w:rFonts w:ascii="Arial" w:hAnsi="Arial" w:cs="Arial"/>
          <w:szCs w:val="24"/>
        </w:rPr>
        <w:t>Bringing serious harm to the reputation of the Service</w:t>
      </w:r>
    </w:p>
    <w:p w:rsidRPr="00427794" w:rsidR="00204205" w:rsidP="15EE7A13" w:rsidRDefault="00204205" w14:paraId="2B529B24" w14:textId="77777777">
      <w:pPr>
        <w:rPr>
          <w:rFonts w:ascii="Arial" w:hAnsi="Arial" w:cs="Arial"/>
        </w:rPr>
      </w:pPr>
    </w:p>
    <w:p w:rsidRPr="00427794" w:rsidR="00365F86" w:rsidP="15EE7A13" w:rsidRDefault="00365F86" w14:paraId="7300A706" w14:textId="471FD59C">
      <w:pPr>
        <w:rPr>
          <w:rFonts w:ascii="Arial" w:hAnsi="Arial" w:cs="Arial"/>
        </w:rPr>
      </w:pPr>
      <w:r w:rsidRPr="00427794">
        <w:rPr>
          <w:rFonts w:ascii="Arial" w:hAnsi="Arial" w:cs="Arial"/>
        </w:rPr>
        <w:t>Involvement in a Serious Incident and Disciplinary Hearing may result in a learner being excluded from the Service</w:t>
      </w:r>
    </w:p>
    <w:p w:rsidRPr="00427794" w:rsidR="00365F86" w:rsidP="00365F86" w:rsidRDefault="00365F86" w14:paraId="7B147761" w14:textId="77777777">
      <w:pPr>
        <w:pStyle w:val="ListParagraph"/>
        <w:numPr>
          <w:ilvl w:val="0"/>
          <w:numId w:val="11"/>
        </w:numPr>
        <w:autoSpaceDE w:val="0"/>
        <w:autoSpaceDN w:val="0"/>
        <w:adjustRightInd w:val="0"/>
        <w:ind w:left="360"/>
        <w:rPr>
          <w:rFonts w:ascii="Arial" w:hAnsi="Arial" w:cs="Arial"/>
          <w:szCs w:val="24"/>
          <w:lang w:eastAsia="en-GB"/>
        </w:rPr>
      </w:pPr>
      <w:r w:rsidRPr="00427794">
        <w:rPr>
          <w:rFonts w:ascii="Arial" w:hAnsi="Arial" w:cs="Arial"/>
          <w:szCs w:val="24"/>
          <w:lang w:eastAsia="en-GB"/>
        </w:rPr>
        <w:t xml:space="preserve">Following an Incident </w:t>
      </w:r>
    </w:p>
    <w:p w:rsidRPr="00427794" w:rsidR="00365F86" w:rsidP="00365F86" w:rsidRDefault="00365F86" w14:paraId="5B34BB26" w14:textId="77777777">
      <w:pPr>
        <w:pStyle w:val="ListParagraph"/>
        <w:numPr>
          <w:ilvl w:val="0"/>
          <w:numId w:val="27"/>
        </w:numPr>
        <w:autoSpaceDE w:val="0"/>
        <w:autoSpaceDN w:val="0"/>
        <w:adjustRightInd w:val="0"/>
        <w:rPr>
          <w:rFonts w:ascii="Arial" w:hAnsi="Arial" w:cs="Arial"/>
          <w:szCs w:val="24"/>
          <w:lang w:eastAsia="en-GB"/>
        </w:rPr>
      </w:pPr>
      <w:r w:rsidRPr="00427794">
        <w:rPr>
          <w:rFonts w:ascii="Arial" w:hAnsi="Arial" w:cs="Arial"/>
          <w:szCs w:val="24"/>
          <w:lang w:eastAsia="en-GB"/>
        </w:rPr>
        <w:t>A tutor, Curriculum Manager / Team Leader and/or Learning Hub Officer may require a learner to leave the Service premises immediately if a learner’s continued presence is likely:</w:t>
      </w:r>
    </w:p>
    <w:p w:rsidRPr="00427794" w:rsidR="00365F86" w:rsidP="00365F86" w:rsidRDefault="00365F86" w14:paraId="10FC84D6" w14:textId="77777777">
      <w:pPr>
        <w:pStyle w:val="ListParagraph"/>
        <w:numPr>
          <w:ilvl w:val="0"/>
          <w:numId w:val="35"/>
        </w:numPr>
        <w:autoSpaceDE w:val="0"/>
        <w:autoSpaceDN w:val="0"/>
        <w:adjustRightInd w:val="0"/>
        <w:rPr>
          <w:rFonts w:ascii="Arial" w:hAnsi="Arial" w:cs="Arial"/>
          <w:szCs w:val="24"/>
          <w:lang w:eastAsia="en-GB"/>
        </w:rPr>
      </w:pPr>
      <w:r w:rsidRPr="00427794">
        <w:rPr>
          <w:rFonts w:ascii="Arial" w:hAnsi="Arial" w:cs="Arial"/>
          <w:szCs w:val="24"/>
          <w:lang w:eastAsia="en-GB"/>
        </w:rPr>
        <w:t xml:space="preserve">To constitute a threat to persons or property </w:t>
      </w:r>
    </w:p>
    <w:p w:rsidRPr="00427794" w:rsidR="00365F86" w:rsidP="00365F86" w:rsidRDefault="00365F86" w14:paraId="4280CC06" w14:textId="77777777">
      <w:pPr>
        <w:pStyle w:val="ListParagraph"/>
        <w:numPr>
          <w:ilvl w:val="0"/>
          <w:numId w:val="35"/>
        </w:numPr>
        <w:autoSpaceDE w:val="0"/>
        <w:autoSpaceDN w:val="0"/>
        <w:adjustRightInd w:val="0"/>
        <w:rPr>
          <w:rFonts w:ascii="Arial" w:hAnsi="Arial" w:cs="Arial"/>
          <w:szCs w:val="24"/>
          <w:lang w:eastAsia="en-GB"/>
        </w:rPr>
      </w:pPr>
      <w:r w:rsidRPr="00427794">
        <w:rPr>
          <w:rFonts w:ascii="Arial" w:hAnsi="Arial" w:cs="Arial"/>
          <w:szCs w:val="24"/>
          <w:lang w:eastAsia="en-GB"/>
        </w:rPr>
        <w:t>To cause undue disruption to the normal operation of the Service</w:t>
      </w:r>
    </w:p>
    <w:p w:rsidRPr="00427794" w:rsidR="00365F86" w:rsidP="00365F86" w:rsidRDefault="00365F86" w14:paraId="621FEA8E" w14:textId="77777777">
      <w:pPr>
        <w:pStyle w:val="ListParagraph"/>
        <w:numPr>
          <w:ilvl w:val="0"/>
          <w:numId w:val="27"/>
        </w:numPr>
        <w:autoSpaceDE w:val="0"/>
        <w:autoSpaceDN w:val="0"/>
        <w:adjustRightInd w:val="0"/>
        <w:rPr>
          <w:rFonts w:ascii="Arial" w:hAnsi="Arial" w:cs="Arial"/>
          <w:szCs w:val="24"/>
          <w:lang w:eastAsia="en-GB"/>
        </w:rPr>
      </w:pPr>
      <w:r w:rsidRPr="00427794">
        <w:rPr>
          <w:rFonts w:ascii="Arial" w:hAnsi="Arial" w:cs="Arial"/>
          <w:szCs w:val="24"/>
          <w:lang w:eastAsia="en-GB"/>
        </w:rPr>
        <w:t>A learner must not return to Service until they have permission to do so from a member of the management team</w:t>
      </w:r>
    </w:p>
    <w:p w:rsidRPr="00427794" w:rsidR="00365F86" w:rsidP="00365F86" w:rsidRDefault="00365F86" w14:paraId="7D762465" w14:textId="77777777">
      <w:pPr>
        <w:pStyle w:val="ListParagraph"/>
        <w:numPr>
          <w:ilvl w:val="0"/>
          <w:numId w:val="27"/>
        </w:numPr>
        <w:autoSpaceDE w:val="0"/>
        <w:autoSpaceDN w:val="0"/>
        <w:adjustRightInd w:val="0"/>
        <w:rPr>
          <w:rFonts w:ascii="Arial" w:hAnsi="Arial" w:cs="Arial"/>
          <w:szCs w:val="24"/>
          <w:lang w:eastAsia="en-GB"/>
        </w:rPr>
      </w:pPr>
      <w:r w:rsidRPr="00427794">
        <w:rPr>
          <w:rFonts w:ascii="Arial" w:hAnsi="Arial" w:cs="Arial"/>
          <w:szCs w:val="24"/>
          <w:lang w:eastAsia="en-GB"/>
        </w:rPr>
        <w:t xml:space="preserve">This is not a disciplinary penalty; it is an interim measure. </w:t>
      </w:r>
    </w:p>
    <w:p w:rsidRPr="00427794" w:rsidR="00365F86" w:rsidP="00365F86" w:rsidRDefault="00365F86" w14:paraId="385F3C97" w14:textId="77777777">
      <w:pPr>
        <w:pStyle w:val="ListParagraph"/>
        <w:numPr>
          <w:ilvl w:val="0"/>
          <w:numId w:val="27"/>
        </w:numPr>
        <w:autoSpaceDE w:val="0"/>
        <w:autoSpaceDN w:val="0"/>
        <w:adjustRightInd w:val="0"/>
        <w:rPr>
          <w:rFonts w:ascii="Arial" w:hAnsi="Arial" w:cs="Arial"/>
          <w:szCs w:val="24"/>
          <w:lang w:eastAsia="en-GB"/>
        </w:rPr>
      </w:pPr>
      <w:r w:rsidRPr="00427794">
        <w:rPr>
          <w:rFonts w:ascii="Arial" w:hAnsi="Arial" w:cs="Arial"/>
          <w:szCs w:val="24"/>
          <w:lang w:eastAsia="en-GB"/>
        </w:rPr>
        <w:t xml:space="preserve">A member of the management team will act promptly (as soon as possible and usually within 3 working days) and consider whether to: </w:t>
      </w:r>
    </w:p>
    <w:p w:rsidRPr="00427794" w:rsidR="00365F86" w:rsidP="00365F86" w:rsidRDefault="00365F86" w14:paraId="38A4371C" w14:textId="77777777">
      <w:pPr>
        <w:pStyle w:val="ListParagraph"/>
        <w:numPr>
          <w:ilvl w:val="0"/>
          <w:numId w:val="34"/>
        </w:numPr>
        <w:autoSpaceDE w:val="0"/>
        <w:autoSpaceDN w:val="0"/>
        <w:adjustRightInd w:val="0"/>
        <w:rPr>
          <w:rFonts w:ascii="Arial" w:hAnsi="Arial" w:cs="Arial"/>
          <w:szCs w:val="24"/>
          <w:lang w:eastAsia="en-GB"/>
        </w:rPr>
      </w:pPr>
      <w:r w:rsidRPr="00427794">
        <w:rPr>
          <w:rFonts w:ascii="Arial" w:hAnsi="Arial" w:cs="Arial"/>
          <w:szCs w:val="24"/>
          <w:lang w:eastAsia="en-GB"/>
        </w:rPr>
        <w:t>Permit a learner to return to Service</w:t>
      </w:r>
    </w:p>
    <w:p w:rsidRPr="00427794" w:rsidR="00365F86" w:rsidP="00365F86" w:rsidRDefault="00365F86" w14:paraId="0EE3073D" w14:textId="77777777">
      <w:pPr>
        <w:pStyle w:val="ListParagraph"/>
        <w:numPr>
          <w:ilvl w:val="0"/>
          <w:numId w:val="34"/>
        </w:numPr>
        <w:autoSpaceDE w:val="0"/>
        <w:autoSpaceDN w:val="0"/>
        <w:adjustRightInd w:val="0"/>
        <w:rPr>
          <w:rFonts w:ascii="Arial" w:hAnsi="Arial" w:cs="Arial"/>
          <w:szCs w:val="24"/>
          <w:lang w:eastAsia="en-GB"/>
        </w:rPr>
      </w:pPr>
      <w:r w:rsidRPr="00427794">
        <w:rPr>
          <w:rFonts w:ascii="Arial" w:hAnsi="Arial" w:cs="Arial"/>
          <w:szCs w:val="24"/>
          <w:lang w:eastAsia="en-GB"/>
        </w:rPr>
        <w:t xml:space="preserve">Suspend the learner </w:t>
      </w:r>
    </w:p>
    <w:p w:rsidRPr="00427794" w:rsidR="00365F86" w:rsidP="00365F86" w:rsidRDefault="00365F86" w14:paraId="36996F60" w14:textId="77777777">
      <w:pPr>
        <w:pStyle w:val="ListParagraph"/>
        <w:numPr>
          <w:ilvl w:val="0"/>
          <w:numId w:val="27"/>
        </w:numPr>
        <w:autoSpaceDE w:val="0"/>
        <w:autoSpaceDN w:val="0"/>
        <w:adjustRightInd w:val="0"/>
        <w:rPr>
          <w:rFonts w:ascii="Arial" w:hAnsi="Arial" w:cs="Arial"/>
          <w:szCs w:val="24"/>
          <w:lang w:eastAsia="en-GB"/>
        </w:rPr>
      </w:pPr>
      <w:r w:rsidRPr="00427794">
        <w:rPr>
          <w:rFonts w:ascii="Arial" w:hAnsi="Arial" w:cs="Arial"/>
          <w:szCs w:val="24"/>
          <w:lang w:eastAsia="en-GB"/>
        </w:rPr>
        <w:t>Work and assignments may be sent to a learner’s home, as appropriate</w:t>
      </w:r>
    </w:p>
    <w:p w:rsidRPr="00427794" w:rsidR="00204205" w:rsidP="15EE7A13" w:rsidRDefault="00204205" w14:paraId="0D63D617" w14:textId="77777777">
      <w:pPr>
        <w:autoSpaceDE w:val="0"/>
        <w:autoSpaceDN w:val="0"/>
        <w:adjustRightInd w:val="0"/>
        <w:rPr>
          <w:rFonts w:ascii="Arial" w:hAnsi="Arial" w:cs="Arial"/>
          <w:lang w:eastAsia="en-GB"/>
        </w:rPr>
      </w:pPr>
    </w:p>
    <w:p w:rsidRPr="00427794" w:rsidR="00365F86" w:rsidP="00365F86" w:rsidRDefault="00365F86" w14:paraId="375282E7" w14:textId="64BEF903">
      <w:pPr>
        <w:pStyle w:val="ListParagraph"/>
        <w:numPr>
          <w:ilvl w:val="0"/>
          <w:numId w:val="11"/>
        </w:numPr>
        <w:autoSpaceDE w:val="0"/>
        <w:autoSpaceDN w:val="0"/>
        <w:adjustRightInd w:val="0"/>
        <w:ind w:left="360"/>
        <w:rPr>
          <w:rFonts w:ascii="Arial" w:hAnsi="Arial" w:cs="Arial"/>
          <w:szCs w:val="24"/>
          <w:lang w:eastAsia="en-GB"/>
        </w:rPr>
      </w:pPr>
      <w:r w:rsidRPr="00427794">
        <w:rPr>
          <w:rFonts w:ascii="Arial" w:hAnsi="Arial" w:cs="Arial"/>
          <w:szCs w:val="24"/>
          <w:lang w:eastAsia="en-GB"/>
        </w:rPr>
        <w:t>Suspension</w:t>
      </w:r>
    </w:p>
    <w:p w:rsidRPr="00427794" w:rsidR="00365F86" w:rsidP="70EF1575" w:rsidRDefault="00365F86" w14:paraId="7374A744" w14:textId="080BD97E">
      <w:pPr>
        <w:pStyle w:val="ListParagraph"/>
        <w:numPr>
          <w:ilvl w:val="0"/>
          <w:numId w:val="25"/>
        </w:numPr>
        <w:autoSpaceDE w:val="0"/>
        <w:autoSpaceDN w:val="0"/>
        <w:adjustRightInd w:val="0"/>
        <w:rPr>
          <w:rFonts w:ascii="Arial" w:hAnsi="Arial" w:cs="Arial"/>
          <w:lang w:eastAsia="en-GB"/>
        </w:rPr>
      </w:pPr>
      <w:r w:rsidRPr="00427794">
        <w:rPr>
          <w:rFonts w:ascii="Arial" w:hAnsi="Arial" w:cs="Arial"/>
          <w:lang w:eastAsia="en-GB"/>
        </w:rPr>
        <w:t xml:space="preserve">Examples of behaviour that may lead to a suspension </w:t>
      </w:r>
      <w:r w:rsidRPr="00427794" w:rsidR="23061C62">
        <w:rPr>
          <w:rFonts w:ascii="Arial" w:hAnsi="Arial" w:cs="Arial"/>
          <w:lang w:eastAsia="en-GB"/>
        </w:rPr>
        <w:t>are</w:t>
      </w:r>
      <w:r w:rsidRPr="00427794">
        <w:rPr>
          <w:rFonts w:ascii="Arial" w:hAnsi="Arial" w:cs="Arial"/>
          <w:lang w:eastAsia="en-GB"/>
        </w:rPr>
        <w:t xml:space="preserve"> physical assault; carrying weapons; selling drugs.</w:t>
      </w:r>
    </w:p>
    <w:p w:rsidRPr="00427794" w:rsidR="00365F86" w:rsidP="00365F86" w:rsidRDefault="00365F86" w14:paraId="5D41C341" w14:textId="77777777">
      <w:pPr>
        <w:pStyle w:val="ListParagraph"/>
        <w:numPr>
          <w:ilvl w:val="0"/>
          <w:numId w:val="25"/>
        </w:numPr>
        <w:autoSpaceDE w:val="0"/>
        <w:autoSpaceDN w:val="0"/>
        <w:adjustRightInd w:val="0"/>
        <w:rPr>
          <w:rFonts w:ascii="Arial" w:hAnsi="Arial" w:cs="Arial"/>
          <w:szCs w:val="24"/>
          <w:lang w:eastAsia="en-GB"/>
        </w:rPr>
      </w:pPr>
      <w:r w:rsidRPr="00427794">
        <w:rPr>
          <w:rFonts w:ascii="Arial" w:hAnsi="Arial" w:cs="Arial"/>
          <w:szCs w:val="24"/>
          <w:lang w:eastAsia="en-GB"/>
        </w:rPr>
        <w:t>Following an incident or at any point during an investigation or prior to a Disciplinary Hearing a member of the management team may suspend a learner:</w:t>
      </w:r>
    </w:p>
    <w:p w:rsidRPr="00427794" w:rsidR="00365F86" w:rsidP="00365F86" w:rsidRDefault="00365F86" w14:paraId="3EEC6FA7" w14:textId="77777777">
      <w:pPr>
        <w:pStyle w:val="ListParagraph"/>
        <w:numPr>
          <w:ilvl w:val="0"/>
          <w:numId w:val="33"/>
        </w:numPr>
        <w:autoSpaceDE w:val="0"/>
        <w:autoSpaceDN w:val="0"/>
        <w:adjustRightInd w:val="0"/>
        <w:rPr>
          <w:rFonts w:ascii="Arial" w:hAnsi="Arial" w:cs="Arial"/>
          <w:szCs w:val="24"/>
          <w:lang w:eastAsia="en-GB"/>
        </w:rPr>
      </w:pPr>
      <w:r w:rsidRPr="00427794">
        <w:rPr>
          <w:rFonts w:ascii="Arial" w:hAnsi="Arial" w:cs="Arial"/>
          <w:szCs w:val="24"/>
          <w:lang w:eastAsia="en-GB"/>
        </w:rPr>
        <w:t>To prevent a threat to persons or property</w:t>
      </w:r>
    </w:p>
    <w:p w:rsidRPr="00427794" w:rsidR="00365F86" w:rsidP="00365F86" w:rsidRDefault="00365F86" w14:paraId="0F8427BF" w14:textId="77777777">
      <w:pPr>
        <w:pStyle w:val="ListParagraph"/>
        <w:numPr>
          <w:ilvl w:val="0"/>
          <w:numId w:val="33"/>
        </w:numPr>
        <w:autoSpaceDE w:val="0"/>
        <w:autoSpaceDN w:val="0"/>
        <w:adjustRightInd w:val="0"/>
        <w:rPr>
          <w:rFonts w:ascii="Arial" w:hAnsi="Arial" w:cs="Arial"/>
          <w:szCs w:val="24"/>
          <w:lang w:eastAsia="en-GB"/>
        </w:rPr>
      </w:pPr>
      <w:r w:rsidRPr="00427794">
        <w:rPr>
          <w:rFonts w:ascii="Arial" w:hAnsi="Arial" w:cs="Arial"/>
          <w:szCs w:val="24"/>
          <w:lang w:eastAsia="en-GB"/>
        </w:rPr>
        <w:t>To prevent undue disruption to the normal operation of the Service</w:t>
      </w:r>
    </w:p>
    <w:p w:rsidRPr="00427794" w:rsidR="00365F86" w:rsidP="00365F86" w:rsidRDefault="00365F86" w14:paraId="5BF58834" w14:textId="77777777">
      <w:pPr>
        <w:pStyle w:val="ListParagraph"/>
        <w:numPr>
          <w:ilvl w:val="0"/>
          <w:numId w:val="33"/>
        </w:numPr>
        <w:autoSpaceDE w:val="0"/>
        <w:autoSpaceDN w:val="0"/>
        <w:adjustRightInd w:val="0"/>
        <w:spacing w:after="200"/>
        <w:rPr>
          <w:rFonts w:ascii="Arial" w:hAnsi="Arial" w:cs="Arial"/>
          <w:szCs w:val="24"/>
          <w:lang w:eastAsia="en-GB"/>
        </w:rPr>
      </w:pPr>
      <w:r w:rsidRPr="00427794">
        <w:rPr>
          <w:rFonts w:ascii="Arial" w:hAnsi="Arial" w:cs="Arial"/>
          <w:szCs w:val="24"/>
          <w:lang w:eastAsia="en-GB"/>
        </w:rPr>
        <w:t>To prevent interference with the investigation</w:t>
      </w:r>
    </w:p>
    <w:p w:rsidRPr="00427794" w:rsidR="00365F86" w:rsidP="00365F86" w:rsidRDefault="00365F86" w14:paraId="7577071B" w14:textId="77777777">
      <w:pPr>
        <w:pStyle w:val="ListParagraph"/>
        <w:numPr>
          <w:ilvl w:val="0"/>
          <w:numId w:val="33"/>
        </w:numPr>
        <w:autoSpaceDE w:val="0"/>
        <w:autoSpaceDN w:val="0"/>
        <w:adjustRightInd w:val="0"/>
        <w:spacing w:before="240"/>
        <w:rPr>
          <w:rFonts w:ascii="Arial" w:hAnsi="Arial" w:cs="Arial"/>
          <w:szCs w:val="24"/>
          <w:lang w:eastAsia="en-GB"/>
        </w:rPr>
      </w:pPr>
      <w:r w:rsidRPr="00427794">
        <w:rPr>
          <w:rFonts w:ascii="Arial" w:hAnsi="Arial" w:cs="Arial"/>
          <w:szCs w:val="24"/>
          <w:lang w:eastAsia="en-GB"/>
        </w:rPr>
        <w:t>To protect the best interests of a learner</w:t>
      </w:r>
    </w:p>
    <w:p w:rsidRPr="00427794" w:rsidR="00365F86" w:rsidP="00365F86" w:rsidRDefault="00365F86" w14:paraId="72589D4D" w14:textId="77777777">
      <w:pPr>
        <w:pStyle w:val="ListParagraph"/>
        <w:numPr>
          <w:ilvl w:val="0"/>
          <w:numId w:val="25"/>
        </w:numPr>
        <w:autoSpaceDE w:val="0"/>
        <w:autoSpaceDN w:val="0"/>
        <w:adjustRightInd w:val="0"/>
        <w:spacing w:before="240"/>
        <w:rPr>
          <w:rFonts w:ascii="Arial" w:hAnsi="Arial" w:cs="Arial"/>
          <w:szCs w:val="24"/>
          <w:lang w:eastAsia="en-GB"/>
        </w:rPr>
      </w:pPr>
      <w:r w:rsidRPr="00427794">
        <w:rPr>
          <w:rFonts w:ascii="Arial" w:hAnsi="Arial" w:cs="Arial"/>
          <w:szCs w:val="24"/>
          <w:lang w:eastAsia="en-GB"/>
        </w:rPr>
        <w:t>A suspension is not a disciplinary penalty; it is an interim measure pending the outcome of a Serious Incident investigation and/or Disciplinary Hearing.</w:t>
      </w:r>
    </w:p>
    <w:p w:rsidRPr="00427794" w:rsidR="00365F86" w:rsidP="00365F86" w:rsidRDefault="00365F86" w14:paraId="4C9794F9" w14:textId="77777777">
      <w:pPr>
        <w:pStyle w:val="ListParagraph"/>
        <w:numPr>
          <w:ilvl w:val="0"/>
          <w:numId w:val="25"/>
        </w:numPr>
        <w:autoSpaceDE w:val="0"/>
        <w:autoSpaceDN w:val="0"/>
        <w:adjustRightInd w:val="0"/>
        <w:rPr>
          <w:rFonts w:ascii="Arial" w:hAnsi="Arial" w:cs="Arial"/>
          <w:szCs w:val="24"/>
          <w:lang w:eastAsia="en-GB"/>
        </w:rPr>
      </w:pPr>
      <w:r w:rsidRPr="00427794">
        <w:rPr>
          <w:rFonts w:ascii="Arial" w:hAnsi="Arial" w:cs="Arial"/>
          <w:szCs w:val="24"/>
          <w:lang w:eastAsia="en-GB"/>
        </w:rPr>
        <w:t>When suspended, a learner must not return to the service until they have permission to do so from a member of the management team</w:t>
      </w:r>
    </w:p>
    <w:p w:rsidRPr="00427794" w:rsidR="00365F86" w:rsidP="00365F86" w:rsidRDefault="00365F86" w14:paraId="6E3AF3FD" w14:textId="77777777">
      <w:pPr>
        <w:pStyle w:val="ListParagraph"/>
        <w:numPr>
          <w:ilvl w:val="0"/>
          <w:numId w:val="25"/>
        </w:numPr>
        <w:autoSpaceDE w:val="0"/>
        <w:autoSpaceDN w:val="0"/>
        <w:adjustRightInd w:val="0"/>
        <w:rPr>
          <w:rFonts w:ascii="Arial" w:hAnsi="Arial" w:cs="Arial"/>
          <w:szCs w:val="24"/>
          <w:lang w:eastAsia="en-GB"/>
        </w:rPr>
      </w:pPr>
      <w:r w:rsidRPr="00427794">
        <w:rPr>
          <w:rFonts w:ascii="Arial" w:hAnsi="Arial" w:cs="Arial"/>
          <w:szCs w:val="24"/>
          <w:lang w:eastAsia="en-GB"/>
        </w:rPr>
        <w:t>While suspended, work and assignments may be sent to a learner’s home as appropriate</w:t>
      </w:r>
    </w:p>
    <w:p w:rsidRPr="00427794" w:rsidR="00204205" w:rsidP="004D0BBC" w:rsidRDefault="00204205" w14:paraId="0CB7B9C6" w14:textId="77777777">
      <w:pPr>
        <w:pStyle w:val="ListParagraph"/>
        <w:autoSpaceDE w:val="0"/>
        <w:autoSpaceDN w:val="0"/>
        <w:adjustRightInd w:val="0"/>
        <w:ind w:left="360"/>
        <w:rPr>
          <w:rFonts w:ascii="Arial" w:hAnsi="Arial" w:cs="Arial"/>
          <w:szCs w:val="24"/>
          <w:lang w:eastAsia="en-GB"/>
        </w:rPr>
      </w:pPr>
    </w:p>
    <w:p w:rsidRPr="00427794" w:rsidR="00365F86" w:rsidP="00365F86" w:rsidRDefault="00365F86" w14:paraId="66AF2173" w14:textId="3C43B65C">
      <w:pPr>
        <w:pStyle w:val="ListParagraph"/>
        <w:numPr>
          <w:ilvl w:val="0"/>
          <w:numId w:val="11"/>
        </w:numPr>
        <w:autoSpaceDE w:val="0"/>
        <w:autoSpaceDN w:val="0"/>
        <w:adjustRightInd w:val="0"/>
        <w:ind w:left="360"/>
        <w:rPr>
          <w:rFonts w:ascii="Arial" w:hAnsi="Arial" w:cs="Arial"/>
          <w:szCs w:val="24"/>
          <w:lang w:eastAsia="en-GB"/>
        </w:rPr>
      </w:pPr>
      <w:r w:rsidRPr="00427794">
        <w:rPr>
          <w:rFonts w:ascii="Arial" w:hAnsi="Arial" w:cs="Arial"/>
          <w:szCs w:val="24"/>
          <w:lang w:eastAsia="en-GB"/>
        </w:rPr>
        <w:t>Investigation</w:t>
      </w:r>
    </w:p>
    <w:p w:rsidRPr="00427794" w:rsidR="00365F86" w:rsidP="00365F86" w:rsidRDefault="00365F86" w14:paraId="67A33262" w14:textId="77777777">
      <w:pPr>
        <w:pStyle w:val="ListParagraph"/>
        <w:autoSpaceDE w:val="0"/>
        <w:autoSpaceDN w:val="0"/>
        <w:adjustRightInd w:val="0"/>
        <w:ind w:left="360"/>
        <w:rPr>
          <w:rFonts w:ascii="Arial" w:hAnsi="Arial" w:cs="Arial"/>
          <w:szCs w:val="24"/>
          <w:lang w:eastAsia="en-GB"/>
        </w:rPr>
      </w:pPr>
      <w:r w:rsidRPr="00427794">
        <w:rPr>
          <w:rFonts w:ascii="Arial" w:hAnsi="Arial" w:cs="Arial"/>
          <w:szCs w:val="24"/>
          <w:lang w:eastAsia="en-GB"/>
        </w:rPr>
        <w:t>A senior member of the management team will act as investigating officer. They will:</w:t>
      </w:r>
    </w:p>
    <w:p w:rsidRPr="00427794" w:rsidR="00365F86" w:rsidP="00365F86" w:rsidRDefault="00365F86" w14:paraId="7AD0D23C" w14:textId="77777777">
      <w:pPr>
        <w:pStyle w:val="ListParagraph"/>
        <w:numPr>
          <w:ilvl w:val="1"/>
          <w:numId w:val="11"/>
        </w:numPr>
        <w:autoSpaceDE w:val="0"/>
        <w:autoSpaceDN w:val="0"/>
        <w:adjustRightInd w:val="0"/>
        <w:ind w:left="1080"/>
        <w:rPr>
          <w:rFonts w:ascii="Arial" w:hAnsi="Arial" w:cs="Arial"/>
          <w:szCs w:val="24"/>
          <w:lang w:eastAsia="en-GB"/>
        </w:rPr>
      </w:pPr>
      <w:r w:rsidRPr="00427794">
        <w:rPr>
          <w:rFonts w:ascii="Arial" w:hAnsi="Arial" w:cs="Arial"/>
          <w:szCs w:val="24"/>
          <w:lang w:eastAsia="en-GB"/>
        </w:rPr>
        <w:t>Carry out an investigation to establish the facts and circumstances</w:t>
      </w:r>
    </w:p>
    <w:p w:rsidRPr="00427794" w:rsidR="00365F86" w:rsidP="00365F86" w:rsidRDefault="00365F86" w14:paraId="381E3292" w14:textId="77777777">
      <w:pPr>
        <w:pStyle w:val="ListParagraph"/>
        <w:numPr>
          <w:ilvl w:val="1"/>
          <w:numId w:val="11"/>
        </w:numPr>
        <w:autoSpaceDE w:val="0"/>
        <w:autoSpaceDN w:val="0"/>
        <w:adjustRightInd w:val="0"/>
        <w:ind w:left="1080"/>
        <w:rPr>
          <w:rFonts w:ascii="Arial" w:hAnsi="Arial" w:cs="Arial"/>
          <w:szCs w:val="24"/>
          <w:lang w:eastAsia="en-GB"/>
        </w:rPr>
      </w:pPr>
      <w:r w:rsidRPr="00427794">
        <w:rPr>
          <w:rFonts w:ascii="Arial" w:hAnsi="Arial" w:cs="Arial"/>
          <w:szCs w:val="24"/>
          <w:lang w:eastAsia="en-GB"/>
        </w:rPr>
        <w:t>Obtain statements from the learner or from any third parties, by interview or in writing</w:t>
      </w:r>
    </w:p>
    <w:p w:rsidRPr="00427794" w:rsidR="00365F86" w:rsidP="45A07B54" w:rsidRDefault="00365F86" w14:paraId="0226E312" w14:textId="4DC01A73">
      <w:pPr>
        <w:pStyle w:val="ListParagraph"/>
        <w:numPr>
          <w:ilvl w:val="1"/>
          <w:numId w:val="11"/>
        </w:numPr>
        <w:autoSpaceDE w:val="0"/>
        <w:autoSpaceDN w:val="0"/>
        <w:adjustRightInd w:val="0"/>
        <w:ind w:left="1080"/>
        <w:rPr>
          <w:rFonts w:ascii="Arial" w:hAnsi="Arial" w:cs="Arial" w:eastAsiaTheme="minorEastAsia"/>
          <w:szCs w:val="24"/>
          <w:lang w:eastAsia="en-GB"/>
        </w:rPr>
      </w:pPr>
      <w:r w:rsidRPr="00427794">
        <w:rPr>
          <w:rFonts w:ascii="Arial" w:hAnsi="Arial" w:cs="Arial"/>
          <w:lang w:eastAsia="en-GB"/>
        </w:rPr>
        <w:t>Produce a report on the findings of the incident</w:t>
      </w:r>
      <w:r w:rsidRPr="00427794" w:rsidR="6FD7F860">
        <w:rPr>
          <w:rFonts w:ascii="Arial" w:hAnsi="Arial" w:cs="Arial"/>
          <w:lang w:eastAsia="en-GB"/>
        </w:rPr>
        <w:t xml:space="preserve"> r</w:t>
      </w:r>
      <w:r w:rsidRPr="00427794">
        <w:rPr>
          <w:rFonts w:ascii="Arial" w:hAnsi="Arial" w:cs="Arial"/>
          <w:lang w:eastAsia="en-GB"/>
        </w:rPr>
        <w:t>ecommend an outcome</w:t>
      </w:r>
      <w:r w:rsidRPr="00427794">
        <w:rPr>
          <w:rFonts w:ascii="Arial" w:hAnsi="Arial" w:cs="Arial" w:eastAsiaTheme="minorEastAsia"/>
          <w:color w:val="000000" w:themeColor="text1"/>
          <w:szCs w:val="24"/>
          <w:lang w:eastAsia="en-GB"/>
        </w:rPr>
        <w:t xml:space="preserve"> to the </w:t>
      </w:r>
      <w:r w:rsidRPr="00427794" w:rsidR="1667EA0A">
        <w:rPr>
          <w:rFonts w:ascii="Arial" w:hAnsi="Arial" w:cs="Arial" w:eastAsiaTheme="minorEastAsia"/>
          <w:color w:val="000000" w:themeColor="text1"/>
          <w:szCs w:val="24"/>
        </w:rPr>
        <w:t>Assistant Director Community Learning &amp; Libraries</w:t>
      </w:r>
      <w:r w:rsidRPr="00427794" w:rsidR="1667EA0A">
        <w:rPr>
          <w:rFonts w:ascii="Arial" w:hAnsi="Arial" w:cs="Arial" w:eastAsiaTheme="minorEastAsia"/>
          <w:color w:val="000000" w:themeColor="text1"/>
          <w:szCs w:val="24"/>
          <w:lang w:eastAsia="en-GB"/>
        </w:rPr>
        <w:t xml:space="preserve"> </w:t>
      </w:r>
    </w:p>
    <w:p w:rsidRPr="00427794" w:rsidR="00365F86" w:rsidP="45A07B54" w:rsidRDefault="00365F86" w14:paraId="3BA0CB5E" w14:textId="7690FED3">
      <w:pPr>
        <w:pStyle w:val="ListParagraph"/>
        <w:numPr>
          <w:ilvl w:val="1"/>
          <w:numId w:val="1"/>
        </w:numPr>
        <w:autoSpaceDE w:val="0"/>
        <w:autoSpaceDN w:val="0"/>
        <w:adjustRightInd w:val="0"/>
        <w:rPr>
          <w:rFonts w:ascii="Arial" w:hAnsi="Arial" w:cs="Arial" w:eastAsiaTheme="minorEastAsia"/>
          <w:szCs w:val="24"/>
          <w:lang w:eastAsia="en-GB"/>
        </w:rPr>
      </w:pPr>
      <w:r w:rsidRPr="00427794">
        <w:rPr>
          <w:rFonts w:ascii="Arial" w:hAnsi="Arial" w:cs="Arial"/>
          <w:lang w:eastAsia="en-GB"/>
        </w:rPr>
        <w:t>No case to answer, no further action</w:t>
      </w:r>
    </w:p>
    <w:p w:rsidRPr="00427794" w:rsidR="00365F86" w:rsidP="45A07B54" w:rsidRDefault="00365F86" w14:paraId="22A6B522" w14:textId="0F6B331A">
      <w:pPr>
        <w:pStyle w:val="ListParagraph"/>
        <w:numPr>
          <w:ilvl w:val="1"/>
          <w:numId w:val="1"/>
        </w:numPr>
        <w:autoSpaceDE w:val="0"/>
        <w:autoSpaceDN w:val="0"/>
        <w:adjustRightInd w:val="0"/>
        <w:rPr>
          <w:rFonts w:ascii="Arial" w:hAnsi="Arial" w:cs="Arial" w:eastAsiaTheme="minorEastAsia"/>
          <w:szCs w:val="24"/>
          <w:lang w:eastAsia="en-GB"/>
        </w:rPr>
      </w:pPr>
      <w:r w:rsidRPr="00427794">
        <w:rPr>
          <w:rFonts w:ascii="Arial" w:hAnsi="Arial" w:cs="Arial"/>
          <w:lang w:eastAsia="en-GB"/>
        </w:rPr>
        <w:t>Issue a Formal Stage (First or Final) - targets set and a review meeting arranged</w:t>
      </w:r>
    </w:p>
    <w:p w:rsidRPr="00427794" w:rsidR="00365F86" w:rsidP="45A07B54" w:rsidRDefault="00365F86" w14:paraId="707FA6FA" w14:textId="00591860">
      <w:pPr>
        <w:pStyle w:val="ListParagraph"/>
        <w:numPr>
          <w:ilvl w:val="1"/>
          <w:numId w:val="1"/>
        </w:numPr>
        <w:autoSpaceDE w:val="0"/>
        <w:autoSpaceDN w:val="0"/>
        <w:adjustRightInd w:val="0"/>
        <w:rPr>
          <w:rFonts w:ascii="Arial" w:hAnsi="Arial" w:cs="Arial" w:eastAsiaTheme="minorEastAsia"/>
          <w:szCs w:val="24"/>
          <w:lang w:eastAsia="en-GB"/>
        </w:rPr>
      </w:pPr>
      <w:r w:rsidRPr="00427794">
        <w:rPr>
          <w:rFonts w:ascii="Arial" w:hAnsi="Arial" w:cs="Arial"/>
          <w:lang w:eastAsia="en-GB"/>
        </w:rPr>
        <w:t>Disciplinary Hearing</w:t>
      </w:r>
    </w:p>
    <w:p w:rsidRPr="00427794" w:rsidR="45A07B54" w:rsidP="45A07B54" w:rsidRDefault="45A07B54" w14:paraId="1D9D7CE1" w14:textId="2FBDC2BA">
      <w:pPr>
        <w:ind w:left="720"/>
        <w:rPr>
          <w:rFonts w:ascii="Arial" w:hAnsi="Arial" w:cs="Arial"/>
          <w:lang w:eastAsia="en-GB"/>
        </w:rPr>
      </w:pPr>
    </w:p>
    <w:p w:rsidRPr="00427794" w:rsidR="00365F86" w:rsidP="45A07B54" w:rsidRDefault="00365F86" w14:paraId="6C35A58D" w14:textId="77777777">
      <w:pPr>
        <w:pStyle w:val="ListParagraph"/>
        <w:numPr>
          <w:ilvl w:val="1"/>
          <w:numId w:val="11"/>
        </w:numPr>
        <w:autoSpaceDE w:val="0"/>
        <w:autoSpaceDN w:val="0"/>
        <w:adjustRightInd w:val="0"/>
        <w:ind w:left="1080"/>
        <w:rPr>
          <w:rFonts w:ascii="Arial" w:hAnsi="Arial" w:cs="Arial"/>
          <w:lang w:eastAsia="en-GB"/>
        </w:rPr>
      </w:pPr>
      <w:r w:rsidRPr="00427794">
        <w:rPr>
          <w:rFonts w:ascii="Arial" w:hAnsi="Arial" w:cs="Arial"/>
          <w:lang w:eastAsia="en-GB"/>
        </w:rPr>
        <w:t>The Service will write to learners within 3 working days of the incident, informing them of the outcome of the investigation</w:t>
      </w:r>
    </w:p>
    <w:p w:rsidRPr="00427794" w:rsidR="00365F86" w:rsidP="00365F86" w:rsidRDefault="00365F86" w14:paraId="611CFF3E" w14:textId="77777777">
      <w:pPr>
        <w:pStyle w:val="ListParagraph"/>
        <w:autoSpaceDE w:val="0"/>
        <w:autoSpaceDN w:val="0"/>
        <w:adjustRightInd w:val="0"/>
        <w:ind w:left="1080"/>
        <w:rPr>
          <w:rFonts w:ascii="Arial" w:hAnsi="Arial" w:cs="Arial"/>
          <w:szCs w:val="24"/>
          <w:lang w:eastAsia="en-GB"/>
        </w:rPr>
      </w:pPr>
    </w:p>
    <w:p w:rsidRPr="00427794" w:rsidR="00365F86" w:rsidP="00365F86" w:rsidRDefault="00365F86" w14:paraId="3078D274" w14:textId="77777777">
      <w:pPr>
        <w:pStyle w:val="ListParagraph"/>
        <w:numPr>
          <w:ilvl w:val="0"/>
          <w:numId w:val="11"/>
        </w:numPr>
        <w:autoSpaceDE w:val="0"/>
        <w:autoSpaceDN w:val="0"/>
        <w:adjustRightInd w:val="0"/>
        <w:ind w:left="360"/>
        <w:rPr>
          <w:rFonts w:ascii="Arial" w:hAnsi="Arial" w:cs="Arial"/>
          <w:szCs w:val="24"/>
          <w:lang w:eastAsia="en-GB"/>
        </w:rPr>
      </w:pPr>
      <w:r w:rsidRPr="00427794">
        <w:rPr>
          <w:rFonts w:ascii="Arial" w:hAnsi="Arial" w:cs="Arial"/>
          <w:szCs w:val="24"/>
          <w:lang w:eastAsia="en-GB"/>
        </w:rPr>
        <w:t>Disciplinary Hearing - Notice</w:t>
      </w:r>
    </w:p>
    <w:p w:rsidRPr="00427794" w:rsidR="00365F86" w:rsidP="00365F86" w:rsidRDefault="00365F86" w14:paraId="262E7952" w14:textId="77777777">
      <w:pPr>
        <w:pStyle w:val="ListParagraph"/>
        <w:autoSpaceDE w:val="0"/>
        <w:autoSpaceDN w:val="0"/>
        <w:adjustRightInd w:val="0"/>
        <w:ind w:left="360"/>
        <w:rPr>
          <w:rFonts w:ascii="Arial" w:hAnsi="Arial" w:cs="Arial"/>
          <w:szCs w:val="24"/>
          <w:lang w:eastAsia="en-GB"/>
        </w:rPr>
      </w:pPr>
      <w:r w:rsidRPr="00427794">
        <w:rPr>
          <w:rFonts w:ascii="Arial" w:hAnsi="Arial" w:cs="Arial"/>
          <w:szCs w:val="24"/>
        </w:rPr>
        <w:t xml:space="preserve">When possible, the hearing will take place within </w:t>
      </w:r>
      <w:r w:rsidRPr="00427794">
        <w:rPr>
          <w:rFonts w:ascii="Arial" w:hAnsi="Arial" w:cs="Arial"/>
          <w:bCs/>
          <w:szCs w:val="24"/>
        </w:rPr>
        <w:t xml:space="preserve">12 working days </w:t>
      </w:r>
      <w:r w:rsidRPr="00427794">
        <w:rPr>
          <w:rFonts w:ascii="Arial" w:hAnsi="Arial" w:cs="Arial"/>
          <w:szCs w:val="24"/>
        </w:rPr>
        <w:t>of the incident</w:t>
      </w:r>
    </w:p>
    <w:p w:rsidRPr="00427794" w:rsidR="00365F86" w:rsidP="00365F86" w:rsidRDefault="00365F86" w14:paraId="5FF0F5B6" w14:textId="77777777">
      <w:pPr>
        <w:pStyle w:val="ListParagraph"/>
        <w:autoSpaceDE w:val="0"/>
        <w:autoSpaceDN w:val="0"/>
        <w:adjustRightInd w:val="0"/>
        <w:ind w:left="360"/>
        <w:rPr>
          <w:rFonts w:ascii="Arial" w:hAnsi="Arial" w:cs="Arial"/>
          <w:szCs w:val="24"/>
          <w:lang w:eastAsia="en-GB"/>
        </w:rPr>
      </w:pPr>
      <w:r w:rsidRPr="00427794">
        <w:rPr>
          <w:rFonts w:ascii="Arial" w:hAnsi="Arial" w:cs="Arial"/>
          <w:szCs w:val="24"/>
          <w:lang w:eastAsia="en-GB"/>
        </w:rPr>
        <w:t xml:space="preserve">Learners will be: </w:t>
      </w:r>
    </w:p>
    <w:p w:rsidRPr="00427794" w:rsidR="00365F86" w:rsidP="00365F86" w:rsidRDefault="00365F86" w14:paraId="3A0F266D" w14:textId="77777777">
      <w:pPr>
        <w:pStyle w:val="ListParagraph"/>
        <w:numPr>
          <w:ilvl w:val="1"/>
          <w:numId w:val="11"/>
        </w:numPr>
        <w:autoSpaceDE w:val="0"/>
        <w:autoSpaceDN w:val="0"/>
        <w:adjustRightInd w:val="0"/>
        <w:ind w:left="1080"/>
        <w:rPr>
          <w:rFonts w:ascii="Arial" w:hAnsi="Arial" w:cs="Arial"/>
          <w:szCs w:val="24"/>
          <w:lang w:eastAsia="en-GB"/>
        </w:rPr>
      </w:pPr>
      <w:r w:rsidRPr="00427794">
        <w:rPr>
          <w:rFonts w:ascii="Arial" w:hAnsi="Arial" w:cs="Arial"/>
          <w:szCs w:val="24"/>
          <w:lang w:eastAsia="en-GB"/>
        </w:rPr>
        <w:t xml:space="preserve">Sent a copy of the case against them as soon as possible, usually within </w:t>
      </w:r>
      <w:r w:rsidRPr="00427794">
        <w:rPr>
          <w:rFonts w:ascii="Arial" w:hAnsi="Arial" w:cs="Arial"/>
          <w:bCs/>
          <w:szCs w:val="24"/>
          <w:lang w:eastAsia="en-GB"/>
        </w:rPr>
        <w:t xml:space="preserve">5 working days </w:t>
      </w:r>
      <w:r w:rsidRPr="00427794">
        <w:rPr>
          <w:rFonts w:ascii="Arial" w:hAnsi="Arial" w:cs="Arial"/>
          <w:szCs w:val="24"/>
          <w:lang w:eastAsia="en-GB"/>
        </w:rPr>
        <w:t xml:space="preserve">of the incident, including: </w:t>
      </w:r>
    </w:p>
    <w:p w:rsidRPr="00427794" w:rsidR="00365F86" w:rsidP="45A07B54" w:rsidRDefault="412C6E9C" w14:paraId="7241FF3B" w14:textId="64DE68BF">
      <w:pPr>
        <w:pStyle w:val="ListParagraph"/>
        <w:numPr>
          <w:ilvl w:val="1"/>
          <w:numId w:val="31"/>
        </w:numPr>
        <w:autoSpaceDE w:val="0"/>
        <w:autoSpaceDN w:val="0"/>
        <w:adjustRightInd w:val="0"/>
        <w:rPr>
          <w:rFonts w:ascii="Arial" w:hAnsi="Arial" w:cs="Arial"/>
          <w:lang w:eastAsia="en-GB"/>
        </w:rPr>
      </w:pPr>
      <w:r w:rsidRPr="00427794">
        <w:rPr>
          <w:rFonts w:ascii="Arial" w:hAnsi="Arial" w:cs="Arial"/>
          <w:lang w:eastAsia="en-GB"/>
        </w:rPr>
        <w:t>C</w:t>
      </w:r>
      <w:r w:rsidRPr="00427794" w:rsidR="00365F86">
        <w:rPr>
          <w:rFonts w:ascii="Arial" w:hAnsi="Arial" w:cs="Arial"/>
          <w:lang w:eastAsia="en-GB"/>
        </w:rPr>
        <w:t xml:space="preserve">onfirmation of the alleged breaches of the Learning </w:t>
      </w:r>
      <w:r w:rsidRPr="00427794" w:rsidR="00DB71E0">
        <w:rPr>
          <w:rFonts w:ascii="Arial" w:hAnsi="Arial" w:cs="Arial"/>
          <w:lang w:eastAsia="en-GB"/>
        </w:rPr>
        <w:t>and</w:t>
      </w:r>
      <w:r w:rsidRPr="00427794" w:rsidR="00365F86">
        <w:rPr>
          <w:rFonts w:ascii="Arial" w:hAnsi="Arial" w:cs="Arial"/>
          <w:lang w:eastAsia="en-GB"/>
        </w:rPr>
        <w:t xml:space="preserve"> Behaviour Agreement</w:t>
      </w:r>
    </w:p>
    <w:p w:rsidRPr="00427794" w:rsidR="00365F86" w:rsidP="45A07B54" w:rsidRDefault="6F8101B2" w14:paraId="68E98041" w14:textId="45D69FA9">
      <w:pPr>
        <w:pStyle w:val="ListParagraph"/>
        <w:numPr>
          <w:ilvl w:val="1"/>
          <w:numId w:val="31"/>
        </w:numPr>
        <w:autoSpaceDE w:val="0"/>
        <w:autoSpaceDN w:val="0"/>
        <w:adjustRightInd w:val="0"/>
        <w:rPr>
          <w:rFonts w:ascii="Arial" w:hAnsi="Arial" w:cs="Arial"/>
          <w:lang w:eastAsia="en-GB"/>
        </w:rPr>
      </w:pPr>
      <w:r w:rsidRPr="00427794">
        <w:rPr>
          <w:rFonts w:ascii="Arial" w:hAnsi="Arial" w:cs="Arial"/>
          <w:lang w:eastAsia="en-GB"/>
        </w:rPr>
        <w:t>C</w:t>
      </w:r>
      <w:r w:rsidRPr="00427794" w:rsidR="00365F86">
        <w:rPr>
          <w:rFonts w:ascii="Arial" w:hAnsi="Arial" w:cs="Arial"/>
          <w:lang w:eastAsia="en-GB"/>
        </w:rPr>
        <w:t xml:space="preserve">opies of the evidence gathered during the investigation </w:t>
      </w:r>
    </w:p>
    <w:p w:rsidRPr="00427794" w:rsidR="00365F86" w:rsidP="45A07B54" w:rsidRDefault="73F7629F" w14:paraId="60EA2756" w14:textId="485CC491">
      <w:pPr>
        <w:pStyle w:val="ListParagraph"/>
        <w:numPr>
          <w:ilvl w:val="1"/>
          <w:numId w:val="31"/>
        </w:numPr>
        <w:autoSpaceDE w:val="0"/>
        <w:autoSpaceDN w:val="0"/>
        <w:adjustRightInd w:val="0"/>
        <w:rPr>
          <w:rFonts w:ascii="Arial" w:hAnsi="Arial" w:cs="Arial"/>
          <w:lang w:eastAsia="en-GB"/>
        </w:rPr>
      </w:pPr>
      <w:r w:rsidRPr="00427794">
        <w:rPr>
          <w:rFonts w:ascii="Arial" w:hAnsi="Arial" w:cs="Arial"/>
          <w:lang w:eastAsia="en-GB"/>
        </w:rPr>
        <w:t>C</w:t>
      </w:r>
      <w:r w:rsidRPr="00427794" w:rsidR="00365F86">
        <w:rPr>
          <w:rFonts w:ascii="Arial" w:hAnsi="Arial" w:cs="Arial"/>
          <w:lang w:eastAsia="en-GB"/>
        </w:rPr>
        <w:t>opies of documents that the Service intends to rely upon at the hearing</w:t>
      </w:r>
    </w:p>
    <w:p w:rsidRPr="00427794" w:rsidR="00365F86" w:rsidP="00365F86" w:rsidRDefault="00365F86" w14:paraId="11F3F366" w14:textId="77777777">
      <w:pPr>
        <w:pStyle w:val="ListParagraph"/>
        <w:numPr>
          <w:ilvl w:val="1"/>
          <w:numId w:val="11"/>
        </w:numPr>
        <w:autoSpaceDE w:val="0"/>
        <w:autoSpaceDN w:val="0"/>
        <w:adjustRightInd w:val="0"/>
        <w:ind w:left="1080"/>
        <w:rPr>
          <w:rFonts w:ascii="Arial" w:hAnsi="Arial" w:cs="Arial"/>
          <w:szCs w:val="24"/>
          <w:lang w:eastAsia="en-GB"/>
        </w:rPr>
      </w:pPr>
      <w:r w:rsidRPr="00427794">
        <w:rPr>
          <w:rFonts w:ascii="Arial" w:hAnsi="Arial" w:cs="Arial"/>
          <w:szCs w:val="24"/>
          <w:lang w:eastAsia="en-GB"/>
        </w:rPr>
        <w:t xml:space="preserve">Given at least </w:t>
      </w:r>
      <w:r w:rsidRPr="00427794">
        <w:rPr>
          <w:rFonts w:ascii="Arial" w:hAnsi="Arial" w:cs="Arial"/>
          <w:bCs/>
          <w:szCs w:val="24"/>
          <w:lang w:eastAsia="en-GB"/>
        </w:rPr>
        <w:t xml:space="preserve">5 working days </w:t>
      </w:r>
      <w:r w:rsidRPr="00427794">
        <w:rPr>
          <w:rFonts w:ascii="Arial" w:hAnsi="Arial" w:cs="Arial"/>
          <w:szCs w:val="24"/>
          <w:lang w:eastAsia="en-GB"/>
        </w:rPr>
        <w:t>written notice of the date/time of the Disciplinary Hearing</w:t>
      </w:r>
    </w:p>
    <w:p w:rsidRPr="00427794" w:rsidR="00365F86" w:rsidP="00365F86" w:rsidRDefault="00365F86" w14:paraId="56CD4BC5" w14:textId="77777777">
      <w:pPr>
        <w:pStyle w:val="ListParagraph"/>
        <w:numPr>
          <w:ilvl w:val="1"/>
          <w:numId w:val="11"/>
        </w:numPr>
        <w:autoSpaceDE w:val="0"/>
        <w:autoSpaceDN w:val="0"/>
        <w:adjustRightInd w:val="0"/>
        <w:ind w:left="1080"/>
        <w:rPr>
          <w:rFonts w:ascii="Arial" w:hAnsi="Arial" w:cs="Arial"/>
          <w:szCs w:val="24"/>
          <w:lang w:eastAsia="en-GB"/>
        </w:rPr>
      </w:pPr>
      <w:r w:rsidRPr="00427794">
        <w:rPr>
          <w:rFonts w:ascii="Arial" w:hAnsi="Arial" w:cs="Arial"/>
          <w:szCs w:val="24"/>
          <w:lang w:eastAsia="en-GB"/>
        </w:rPr>
        <w:t xml:space="preserve">Asked to provide a written statement of their response to the case at least </w:t>
      </w:r>
      <w:r w:rsidRPr="00427794">
        <w:rPr>
          <w:rFonts w:ascii="Arial" w:hAnsi="Arial" w:cs="Arial"/>
          <w:bCs/>
          <w:szCs w:val="24"/>
          <w:lang w:eastAsia="en-GB"/>
        </w:rPr>
        <w:t xml:space="preserve">2 working days </w:t>
      </w:r>
      <w:r w:rsidRPr="00427794">
        <w:rPr>
          <w:rFonts w:ascii="Arial" w:hAnsi="Arial" w:cs="Arial"/>
          <w:szCs w:val="24"/>
          <w:lang w:eastAsia="en-GB"/>
        </w:rPr>
        <w:t>before</w:t>
      </w:r>
      <w:r w:rsidRPr="00427794">
        <w:rPr>
          <w:rFonts w:ascii="Arial" w:hAnsi="Arial" w:cs="Arial"/>
          <w:bCs/>
          <w:szCs w:val="24"/>
          <w:lang w:eastAsia="en-GB"/>
        </w:rPr>
        <w:t xml:space="preserve"> </w:t>
      </w:r>
      <w:r w:rsidRPr="00427794">
        <w:rPr>
          <w:rFonts w:ascii="Arial" w:hAnsi="Arial" w:cs="Arial"/>
          <w:szCs w:val="24"/>
          <w:lang w:eastAsia="en-GB"/>
        </w:rPr>
        <w:t>the Disciplinary Hearing</w:t>
      </w:r>
    </w:p>
    <w:p w:rsidRPr="00427794" w:rsidR="00365F86" w:rsidP="00365F86" w:rsidRDefault="00365F86" w14:paraId="1CE0BBDB" w14:textId="77777777">
      <w:pPr>
        <w:pStyle w:val="ListParagraph"/>
        <w:autoSpaceDE w:val="0"/>
        <w:autoSpaceDN w:val="0"/>
        <w:adjustRightInd w:val="0"/>
        <w:ind w:left="1080"/>
        <w:rPr>
          <w:rFonts w:ascii="Arial" w:hAnsi="Arial" w:cs="Arial"/>
          <w:szCs w:val="24"/>
          <w:lang w:eastAsia="en-GB"/>
        </w:rPr>
      </w:pPr>
    </w:p>
    <w:p w:rsidRPr="00427794" w:rsidR="00365F86" w:rsidP="00365F86" w:rsidRDefault="00365F86" w14:paraId="74937AA0" w14:textId="77777777">
      <w:pPr>
        <w:pStyle w:val="ListParagraph"/>
        <w:numPr>
          <w:ilvl w:val="0"/>
          <w:numId w:val="11"/>
        </w:numPr>
        <w:autoSpaceDE w:val="0"/>
        <w:autoSpaceDN w:val="0"/>
        <w:adjustRightInd w:val="0"/>
        <w:ind w:left="360"/>
        <w:rPr>
          <w:rFonts w:ascii="Arial" w:hAnsi="Arial" w:cs="Arial"/>
          <w:szCs w:val="24"/>
          <w:lang w:eastAsia="en-GB"/>
        </w:rPr>
      </w:pPr>
      <w:r w:rsidRPr="00427794">
        <w:rPr>
          <w:rFonts w:ascii="Arial" w:hAnsi="Arial" w:cs="Arial"/>
          <w:szCs w:val="24"/>
        </w:rPr>
        <w:t>Disciplinary Hearing - Learners</w:t>
      </w:r>
    </w:p>
    <w:p w:rsidRPr="00427794" w:rsidR="00365F86" w:rsidP="00365F86" w:rsidRDefault="00365F86" w14:paraId="58D4438F" w14:textId="77777777">
      <w:pPr>
        <w:pStyle w:val="Default"/>
        <w:numPr>
          <w:ilvl w:val="1"/>
          <w:numId w:val="11"/>
        </w:numPr>
        <w:ind w:left="1080"/>
        <w:rPr>
          <w:color w:val="auto"/>
        </w:rPr>
      </w:pPr>
      <w:r w:rsidRPr="00427794">
        <w:rPr>
          <w:color w:val="auto"/>
        </w:rPr>
        <w:t>Learners can bring 1 person with them (for example: a friend, a relative or representative)</w:t>
      </w:r>
    </w:p>
    <w:p w:rsidRPr="00427794" w:rsidR="00365F86" w:rsidP="00365F86" w:rsidRDefault="00365F86" w14:paraId="6230B377" w14:textId="77777777">
      <w:pPr>
        <w:pStyle w:val="Default"/>
        <w:numPr>
          <w:ilvl w:val="1"/>
          <w:numId w:val="11"/>
        </w:numPr>
        <w:ind w:left="1080"/>
        <w:rPr>
          <w:color w:val="auto"/>
        </w:rPr>
      </w:pPr>
      <w:r w:rsidRPr="00427794">
        <w:rPr>
          <w:color w:val="auto"/>
        </w:rPr>
        <w:t>Learners may not bring legal representatives with them</w:t>
      </w:r>
    </w:p>
    <w:p w:rsidRPr="00427794" w:rsidR="00365F86" w:rsidP="15EE7A13" w:rsidRDefault="00365F86" w14:paraId="0161D95D" w14:textId="670669D5">
      <w:pPr>
        <w:pStyle w:val="Default"/>
        <w:numPr>
          <w:ilvl w:val="1"/>
          <w:numId w:val="11"/>
        </w:numPr>
        <w:ind w:left="1080"/>
        <w:rPr>
          <w:color w:val="auto"/>
        </w:rPr>
      </w:pPr>
      <w:r w:rsidRPr="00427794">
        <w:rPr>
          <w:color w:val="auto"/>
        </w:rPr>
        <w:t xml:space="preserve">With the agreement of the Service, learners with </w:t>
      </w:r>
      <w:r w:rsidRPr="00427794" w:rsidR="21CC8559">
        <w:rPr>
          <w:color w:val="auto"/>
        </w:rPr>
        <w:t xml:space="preserve">a </w:t>
      </w:r>
      <w:r w:rsidRPr="00427794" w:rsidR="1F4D64DA">
        <w:rPr>
          <w:color w:val="auto"/>
        </w:rPr>
        <w:t>particular requirement</w:t>
      </w:r>
      <w:r w:rsidRPr="00427794">
        <w:rPr>
          <w:color w:val="auto"/>
        </w:rPr>
        <w:t xml:space="preserve"> may bring three people:</w:t>
      </w:r>
    </w:p>
    <w:p w:rsidRPr="00427794" w:rsidR="00365F86" w:rsidP="00365F86" w:rsidRDefault="00365F86" w14:paraId="21DC854D" w14:textId="77777777">
      <w:pPr>
        <w:pStyle w:val="Default"/>
        <w:numPr>
          <w:ilvl w:val="1"/>
          <w:numId w:val="30"/>
        </w:numPr>
        <w:rPr>
          <w:color w:val="auto"/>
        </w:rPr>
      </w:pPr>
      <w:r w:rsidRPr="00427794">
        <w:rPr>
          <w:color w:val="auto"/>
        </w:rPr>
        <w:t>Learners with a learning difficulty and/or disability may bring a support worker</w:t>
      </w:r>
    </w:p>
    <w:p w:rsidRPr="00427794" w:rsidR="00365F86" w:rsidP="00365F86" w:rsidRDefault="00365F86" w14:paraId="23F29D83" w14:textId="77777777">
      <w:pPr>
        <w:pStyle w:val="Default"/>
        <w:numPr>
          <w:ilvl w:val="1"/>
          <w:numId w:val="30"/>
        </w:numPr>
        <w:rPr>
          <w:color w:val="auto"/>
        </w:rPr>
      </w:pPr>
      <w:r w:rsidRPr="00427794">
        <w:rPr>
          <w:color w:val="auto"/>
        </w:rPr>
        <w:t>Learners for whom English is a second language may have an interpreter</w:t>
      </w:r>
    </w:p>
    <w:p w:rsidRPr="00427794" w:rsidR="00365F86" w:rsidP="00365F86" w:rsidRDefault="00365F86" w14:paraId="54545DFB" w14:textId="128EB92E">
      <w:pPr>
        <w:pStyle w:val="ListParagraph"/>
        <w:numPr>
          <w:ilvl w:val="1"/>
          <w:numId w:val="11"/>
        </w:numPr>
        <w:autoSpaceDE w:val="0"/>
        <w:autoSpaceDN w:val="0"/>
        <w:adjustRightInd w:val="0"/>
        <w:ind w:left="1080"/>
        <w:rPr>
          <w:rFonts w:ascii="Arial" w:hAnsi="Arial" w:cs="Arial"/>
        </w:rPr>
      </w:pPr>
      <w:r w:rsidRPr="00427794">
        <w:rPr>
          <w:rFonts w:ascii="Arial" w:hAnsi="Arial" w:cs="Arial"/>
        </w:rPr>
        <w:t xml:space="preserve">Learners must inform </w:t>
      </w:r>
      <w:r w:rsidRPr="00427794">
        <w:rPr>
          <w:rFonts w:ascii="Arial" w:hAnsi="Arial" w:cs="Arial"/>
          <w:lang w:eastAsia="en-GB"/>
        </w:rPr>
        <w:t xml:space="preserve">the </w:t>
      </w:r>
      <w:r w:rsidRPr="00427794" w:rsidR="2B80121C">
        <w:rPr>
          <w:rFonts w:ascii="Arial" w:hAnsi="Arial" w:cs="Arial" w:eastAsiaTheme="minorEastAsia"/>
          <w:color w:val="000000" w:themeColor="text1"/>
          <w:szCs w:val="24"/>
        </w:rPr>
        <w:t xml:space="preserve">Assistant Director Community Learning &amp; Libraries </w:t>
      </w:r>
    </w:p>
    <w:p w:rsidRPr="00427794" w:rsidR="00365F86" w:rsidP="00365F86" w:rsidRDefault="00365F86" w14:paraId="2D9174F5" w14:textId="32422A0C">
      <w:pPr>
        <w:pStyle w:val="ListParagraph"/>
        <w:numPr>
          <w:ilvl w:val="1"/>
          <w:numId w:val="11"/>
        </w:numPr>
        <w:autoSpaceDE w:val="0"/>
        <w:autoSpaceDN w:val="0"/>
        <w:adjustRightInd w:val="0"/>
        <w:ind w:left="1080"/>
        <w:rPr>
          <w:rFonts w:ascii="Arial" w:hAnsi="Arial" w:cs="Arial"/>
        </w:rPr>
      </w:pPr>
      <w:r w:rsidRPr="00427794">
        <w:rPr>
          <w:rFonts w:ascii="Arial" w:hAnsi="Arial" w:cs="Arial"/>
        </w:rPr>
        <w:t>at least 3 working days before the Disciplinary Hearing if they wish to bring more than one person or if they need help with arranging a support worker or interpreter</w:t>
      </w:r>
    </w:p>
    <w:p w:rsidRPr="00427794" w:rsidR="00365F86" w:rsidP="00365F86" w:rsidRDefault="00365F86" w14:paraId="4040AC57" w14:textId="77777777">
      <w:pPr>
        <w:pStyle w:val="ListParagraph"/>
        <w:autoSpaceDE w:val="0"/>
        <w:autoSpaceDN w:val="0"/>
        <w:adjustRightInd w:val="0"/>
        <w:ind w:left="1080"/>
        <w:rPr>
          <w:rFonts w:ascii="Arial" w:hAnsi="Arial" w:cs="Arial"/>
          <w:szCs w:val="24"/>
        </w:rPr>
      </w:pPr>
    </w:p>
    <w:p w:rsidRPr="00427794" w:rsidR="00365F86" w:rsidP="00365F86" w:rsidRDefault="00365F86" w14:paraId="0C2052D3" w14:textId="77777777">
      <w:pPr>
        <w:pStyle w:val="Default"/>
        <w:numPr>
          <w:ilvl w:val="0"/>
          <w:numId w:val="11"/>
        </w:numPr>
        <w:ind w:left="360"/>
        <w:rPr>
          <w:color w:val="auto"/>
        </w:rPr>
      </w:pPr>
      <w:r w:rsidRPr="00427794">
        <w:rPr>
          <w:color w:val="auto"/>
        </w:rPr>
        <w:t>Disciplinary Hearing - Service</w:t>
      </w:r>
      <w:r w:rsidRPr="00427794">
        <w:rPr>
          <w:color w:val="auto"/>
        </w:rPr>
        <w:br/>
      </w:r>
      <w:proofErr w:type="spellStart"/>
      <w:r w:rsidRPr="00427794">
        <w:rPr>
          <w:color w:val="auto"/>
        </w:rPr>
        <w:t>Service</w:t>
      </w:r>
      <w:proofErr w:type="spellEnd"/>
      <w:r w:rsidRPr="00427794">
        <w:rPr>
          <w:color w:val="auto"/>
        </w:rPr>
        <w:t xml:space="preserve"> staff present at a Disciplinary Hearing include:</w:t>
      </w:r>
    </w:p>
    <w:p w:rsidRPr="00427794" w:rsidR="00365F86" w:rsidP="00365F86" w:rsidRDefault="00365F86" w14:paraId="4F160FEA" w14:textId="77777777">
      <w:pPr>
        <w:pStyle w:val="Default"/>
        <w:numPr>
          <w:ilvl w:val="1"/>
          <w:numId w:val="11"/>
        </w:numPr>
        <w:ind w:left="1080"/>
        <w:rPr>
          <w:color w:val="auto"/>
        </w:rPr>
      </w:pPr>
      <w:r w:rsidRPr="00427794">
        <w:rPr>
          <w:color w:val="auto"/>
        </w:rPr>
        <w:t xml:space="preserve">The Disciplinary Hearing panel made up of: </w:t>
      </w:r>
    </w:p>
    <w:p w:rsidRPr="00427794" w:rsidR="00365F86" w:rsidP="00365F86" w:rsidRDefault="00365F86" w14:paraId="1C6D64BE" w14:textId="77777777">
      <w:pPr>
        <w:pStyle w:val="Default"/>
        <w:numPr>
          <w:ilvl w:val="1"/>
          <w:numId w:val="29"/>
        </w:numPr>
        <w:rPr>
          <w:color w:val="auto"/>
        </w:rPr>
      </w:pPr>
      <w:r w:rsidRPr="00427794">
        <w:rPr>
          <w:color w:val="auto"/>
        </w:rPr>
        <w:t xml:space="preserve">A member of the management team who has not been involved in the case, who will act as Chair </w:t>
      </w:r>
    </w:p>
    <w:p w:rsidRPr="00427794" w:rsidR="00365F86" w:rsidP="00365F86" w:rsidRDefault="00365F86" w14:paraId="2BBE939C" w14:textId="77777777">
      <w:pPr>
        <w:pStyle w:val="Default"/>
        <w:numPr>
          <w:ilvl w:val="1"/>
          <w:numId w:val="29"/>
        </w:numPr>
        <w:rPr>
          <w:color w:val="auto"/>
        </w:rPr>
      </w:pPr>
      <w:r w:rsidRPr="00427794">
        <w:rPr>
          <w:color w:val="auto"/>
        </w:rPr>
        <w:t>Another member of staff who has not previously been involved with the case</w:t>
      </w:r>
    </w:p>
    <w:p w:rsidRPr="00427794" w:rsidR="00365F86" w:rsidP="15EE7A13" w:rsidRDefault="00365F86" w14:paraId="49317F32" w14:textId="1F50D457">
      <w:pPr>
        <w:pStyle w:val="Default"/>
        <w:numPr>
          <w:ilvl w:val="1"/>
          <w:numId w:val="11"/>
        </w:numPr>
        <w:ind w:left="1080"/>
        <w:rPr>
          <w:color w:val="auto"/>
        </w:rPr>
      </w:pPr>
      <w:r w:rsidRPr="00427794">
        <w:rPr>
          <w:color w:val="auto"/>
        </w:rPr>
        <w:t xml:space="preserve">A Manager (usually </w:t>
      </w:r>
      <w:r w:rsidRPr="00427794" w:rsidR="3414C756">
        <w:rPr>
          <w:color w:val="auto"/>
        </w:rPr>
        <w:t>the investigating</w:t>
      </w:r>
      <w:r w:rsidRPr="00427794">
        <w:rPr>
          <w:color w:val="auto"/>
        </w:rPr>
        <w:t xml:space="preserve"> officer) to present the case</w:t>
      </w:r>
    </w:p>
    <w:p w:rsidRPr="00427794" w:rsidR="00365F86" w:rsidP="00365F86" w:rsidRDefault="00365F86" w14:paraId="0AE96B7F" w14:textId="0F1B27DF">
      <w:pPr>
        <w:pStyle w:val="ListParagraph"/>
        <w:numPr>
          <w:ilvl w:val="1"/>
          <w:numId w:val="11"/>
        </w:numPr>
        <w:autoSpaceDE w:val="0"/>
        <w:autoSpaceDN w:val="0"/>
        <w:adjustRightInd w:val="0"/>
        <w:ind w:left="1080"/>
        <w:rPr>
          <w:rFonts w:ascii="Arial" w:hAnsi="Arial" w:cs="Arial"/>
          <w:szCs w:val="24"/>
          <w:lang w:eastAsia="en-GB"/>
        </w:rPr>
      </w:pPr>
      <w:r w:rsidRPr="00427794">
        <w:rPr>
          <w:rFonts w:ascii="Arial" w:hAnsi="Arial" w:cs="Arial"/>
          <w:szCs w:val="24"/>
        </w:rPr>
        <w:t>A Personal Assistant (or equivalent) will take minutes of the Disciplinary Hearing</w:t>
      </w:r>
      <w:r w:rsidRPr="00427794">
        <w:rPr>
          <w:rFonts w:ascii="Arial" w:hAnsi="Arial" w:cs="Arial"/>
          <w:szCs w:val="24"/>
        </w:rPr>
        <w:br/>
      </w:r>
    </w:p>
    <w:p w:rsidRPr="00427794" w:rsidR="00365F86" w:rsidP="00365F86" w:rsidRDefault="00365F86" w14:paraId="37CDA1CE" w14:textId="77777777">
      <w:pPr>
        <w:pStyle w:val="ListParagraph"/>
        <w:numPr>
          <w:ilvl w:val="0"/>
          <w:numId w:val="11"/>
        </w:numPr>
        <w:autoSpaceDE w:val="0"/>
        <w:autoSpaceDN w:val="0"/>
        <w:adjustRightInd w:val="0"/>
        <w:ind w:left="360"/>
        <w:rPr>
          <w:rFonts w:ascii="Arial" w:hAnsi="Arial" w:cs="Arial"/>
          <w:szCs w:val="24"/>
          <w:lang w:eastAsia="en-GB"/>
        </w:rPr>
      </w:pPr>
      <w:r w:rsidRPr="00427794">
        <w:rPr>
          <w:rFonts w:ascii="Arial" w:hAnsi="Arial" w:cs="Arial"/>
          <w:szCs w:val="24"/>
          <w:lang w:eastAsia="en-GB"/>
        </w:rPr>
        <w:t>Disciplinary Hearing - Process</w:t>
      </w:r>
      <w:r w:rsidRPr="00427794">
        <w:rPr>
          <w:rFonts w:ascii="Arial" w:hAnsi="Arial" w:cs="Arial"/>
          <w:szCs w:val="24"/>
          <w:lang w:eastAsia="en-GB"/>
        </w:rPr>
        <w:br/>
      </w:r>
      <w:r w:rsidRPr="00427794">
        <w:rPr>
          <w:rFonts w:ascii="Arial" w:hAnsi="Arial" w:cs="Arial"/>
          <w:szCs w:val="24"/>
          <w:lang w:eastAsia="en-GB"/>
        </w:rPr>
        <w:t xml:space="preserve">The process to be followed at the Disciplinary Hearing will be: </w:t>
      </w:r>
    </w:p>
    <w:p w:rsidRPr="00427794" w:rsidR="00365F86" w:rsidP="00365F86" w:rsidRDefault="00365F86" w14:paraId="66C53E4A" w14:textId="77777777">
      <w:pPr>
        <w:pStyle w:val="ListParagraph"/>
        <w:numPr>
          <w:ilvl w:val="1"/>
          <w:numId w:val="11"/>
        </w:numPr>
        <w:autoSpaceDE w:val="0"/>
        <w:autoSpaceDN w:val="0"/>
        <w:adjustRightInd w:val="0"/>
        <w:ind w:left="1080"/>
        <w:rPr>
          <w:rFonts w:ascii="Arial" w:hAnsi="Arial" w:cs="Arial"/>
          <w:szCs w:val="24"/>
          <w:lang w:eastAsia="en-GB"/>
        </w:rPr>
      </w:pPr>
      <w:r w:rsidRPr="00427794">
        <w:rPr>
          <w:rFonts w:ascii="Arial" w:hAnsi="Arial" w:cs="Arial"/>
          <w:szCs w:val="24"/>
          <w:lang w:eastAsia="en-GB"/>
        </w:rPr>
        <w:t>The Service (usually the investigating officer) will present the Service case</w:t>
      </w:r>
    </w:p>
    <w:p w:rsidRPr="00427794" w:rsidR="00365F86" w:rsidP="00365F86" w:rsidRDefault="00365F86" w14:paraId="37F390A6" w14:textId="77777777">
      <w:pPr>
        <w:pStyle w:val="ListParagraph"/>
        <w:numPr>
          <w:ilvl w:val="1"/>
          <w:numId w:val="11"/>
        </w:numPr>
        <w:autoSpaceDE w:val="0"/>
        <w:autoSpaceDN w:val="0"/>
        <w:adjustRightInd w:val="0"/>
        <w:ind w:left="1080"/>
        <w:rPr>
          <w:rFonts w:ascii="Arial" w:hAnsi="Arial" w:cs="Arial"/>
          <w:szCs w:val="24"/>
          <w:lang w:eastAsia="en-GB"/>
        </w:rPr>
      </w:pPr>
      <w:r w:rsidRPr="00427794">
        <w:rPr>
          <w:rFonts w:ascii="Arial" w:hAnsi="Arial" w:cs="Arial"/>
          <w:szCs w:val="24"/>
          <w:lang w:eastAsia="en-GB"/>
        </w:rPr>
        <w:t>The learner (or support person) will present their case</w:t>
      </w:r>
    </w:p>
    <w:p w:rsidRPr="00427794" w:rsidR="00365F86" w:rsidP="00365F86" w:rsidRDefault="00365F86" w14:paraId="1600FC23" w14:textId="77777777">
      <w:pPr>
        <w:pStyle w:val="ListParagraph"/>
        <w:numPr>
          <w:ilvl w:val="1"/>
          <w:numId w:val="11"/>
        </w:numPr>
        <w:autoSpaceDE w:val="0"/>
        <w:autoSpaceDN w:val="0"/>
        <w:adjustRightInd w:val="0"/>
        <w:ind w:left="1080"/>
        <w:rPr>
          <w:rFonts w:ascii="Arial" w:hAnsi="Arial" w:cs="Arial"/>
          <w:szCs w:val="24"/>
          <w:lang w:eastAsia="en-GB"/>
        </w:rPr>
      </w:pPr>
      <w:r w:rsidRPr="00427794">
        <w:rPr>
          <w:rFonts w:ascii="Arial" w:hAnsi="Arial" w:cs="Arial"/>
          <w:szCs w:val="24"/>
          <w:lang w:eastAsia="en-GB"/>
        </w:rPr>
        <w:t>The members of the panel may ask questions</w:t>
      </w:r>
    </w:p>
    <w:p w:rsidRPr="00427794" w:rsidR="00365F86" w:rsidP="00365F86" w:rsidRDefault="00365F86" w14:paraId="3ED5774C" w14:textId="77777777">
      <w:pPr>
        <w:pStyle w:val="ListParagraph"/>
        <w:numPr>
          <w:ilvl w:val="1"/>
          <w:numId w:val="11"/>
        </w:numPr>
        <w:autoSpaceDE w:val="0"/>
        <w:autoSpaceDN w:val="0"/>
        <w:adjustRightInd w:val="0"/>
        <w:ind w:left="1080"/>
        <w:rPr>
          <w:rFonts w:ascii="Arial" w:hAnsi="Arial" w:cs="Arial"/>
          <w:szCs w:val="24"/>
          <w:lang w:eastAsia="en-GB"/>
        </w:rPr>
      </w:pPr>
      <w:r w:rsidRPr="00427794">
        <w:rPr>
          <w:rFonts w:ascii="Arial" w:hAnsi="Arial" w:cs="Arial"/>
          <w:szCs w:val="24"/>
          <w:lang w:eastAsia="en-GB"/>
        </w:rPr>
        <w:t>The Service (usually the investigating officer) will summarise the Service case</w:t>
      </w:r>
    </w:p>
    <w:p w:rsidRPr="00427794" w:rsidR="00365F86" w:rsidP="0F7CE876" w:rsidRDefault="00365F86" w14:paraId="1E4E7B5F" w14:textId="58AADCAF">
      <w:pPr>
        <w:pStyle w:val="ListParagraph"/>
        <w:numPr>
          <w:ilvl w:val="1"/>
          <w:numId w:val="11"/>
        </w:numPr>
        <w:autoSpaceDE w:val="0"/>
        <w:autoSpaceDN w:val="0"/>
        <w:adjustRightInd w:val="0"/>
        <w:ind w:left="1080"/>
        <w:rPr>
          <w:rFonts w:ascii="Arial" w:hAnsi="Arial" w:cs="Arial"/>
          <w:lang w:eastAsia="en-GB"/>
        </w:rPr>
      </w:pPr>
      <w:r w:rsidRPr="0F7CE876" w:rsidR="00365F86">
        <w:rPr>
          <w:rFonts w:ascii="Arial" w:hAnsi="Arial" w:cs="Arial"/>
          <w:lang w:eastAsia="en-GB"/>
        </w:rPr>
        <w:t xml:space="preserve">The learner will summarise their case, explaining any </w:t>
      </w:r>
      <w:r w:rsidRPr="0F7CE876" w:rsidR="5A8323CA">
        <w:rPr>
          <w:rFonts w:ascii="Arial" w:hAnsi="Arial" w:cs="Arial"/>
          <w:lang w:eastAsia="en-GB"/>
        </w:rPr>
        <w:t>exceptional circumstances</w:t>
      </w:r>
    </w:p>
    <w:p w:rsidRPr="00427794" w:rsidR="00365F86" w:rsidP="00365F86" w:rsidRDefault="00365F86" w14:paraId="43DFC068" w14:textId="77777777">
      <w:pPr>
        <w:pStyle w:val="ListParagraph"/>
        <w:numPr>
          <w:ilvl w:val="1"/>
          <w:numId w:val="11"/>
        </w:numPr>
        <w:autoSpaceDE w:val="0"/>
        <w:autoSpaceDN w:val="0"/>
        <w:adjustRightInd w:val="0"/>
        <w:ind w:left="1080"/>
        <w:rPr>
          <w:rFonts w:ascii="Arial" w:hAnsi="Arial" w:cs="Arial"/>
          <w:szCs w:val="24"/>
          <w:lang w:eastAsia="en-GB"/>
        </w:rPr>
      </w:pPr>
      <w:r w:rsidRPr="00427794">
        <w:rPr>
          <w:rFonts w:ascii="Arial" w:hAnsi="Arial" w:cs="Arial"/>
          <w:szCs w:val="24"/>
          <w:lang w:eastAsia="en-GB"/>
        </w:rPr>
        <w:t>The panel will adjourn, to consider their decision</w:t>
      </w:r>
    </w:p>
    <w:p w:rsidRPr="00427794" w:rsidR="00365F86" w:rsidP="00365F86" w:rsidRDefault="00365F86" w14:paraId="79E527E6" w14:textId="77777777">
      <w:pPr>
        <w:pStyle w:val="ListParagraph"/>
        <w:autoSpaceDE w:val="0"/>
        <w:autoSpaceDN w:val="0"/>
        <w:adjustRightInd w:val="0"/>
        <w:ind w:left="1080"/>
        <w:rPr>
          <w:rFonts w:ascii="Arial" w:hAnsi="Arial" w:cs="Arial"/>
          <w:szCs w:val="24"/>
          <w:lang w:eastAsia="en-GB"/>
        </w:rPr>
      </w:pPr>
    </w:p>
    <w:p w:rsidRPr="00427794" w:rsidR="00365F86" w:rsidP="00365F86" w:rsidRDefault="00365F86" w14:paraId="6738A5C1" w14:textId="77777777">
      <w:pPr>
        <w:pStyle w:val="ListParagraph"/>
        <w:numPr>
          <w:ilvl w:val="0"/>
          <w:numId w:val="11"/>
        </w:numPr>
        <w:autoSpaceDE w:val="0"/>
        <w:autoSpaceDN w:val="0"/>
        <w:adjustRightInd w:val="0"/>
        <w:ind w:left="360"/>
        <w:rPr>
          <w:rFonts w:ascii="Arial" w:hAnsi="Arial" w:cs="Arial"/>
          <w:szCs w:val="24"/>
          <w:lang w:eastAsia="en-GB"/>
        </w:rPr>
      </w:pPr>
      <w:r w:rsidRPr="00427794">
        <w:rPr>
          <w:rFonts w:ascii="Arial" w:hAnsi="Arial" w:cs="Arial"/>
          <w:szCs w:val="24"/>
          <w:lang w:eastAsia="en-GB"/>
        </w:rPr>
        <w:t xml:space="preserve">Disciplinary Hearing - </w:t>
      </w:r>
      <w:r w:rsidRPr="00427794">
        <w:rPr>
          <w:rFonts w:ascii="Arial" w:hAnsi="Arial" w:cs="Arial"/>
          <w:bCs/>
          <w:szCs w:val="24"/>
          <w:lang w:eastAsia="en-GB"/>
        </w:rPr>
        <w:t>Possible Outcome</w:t>
      </w:r>
    </w:p>
    <w:p w:rsidRPr="00427794" w:rsidR="00365F86" w:rsidP="00365F86" w:rsidRDefault="00365F86" w14:paraId="2536FCB1" w14:textId="77777777">
      <w:pPr>
        <w:pStyle w:val="ListParagraph"/>
        <w:numPr>
          <w:ilvl w:val="1"/>
          <w:numId w:val="11"/>
        </w:numPr>
        <w:autoSpaceDE w:val="0"/>
        <w:autoSpaceDN w:val="0"/>
        <w:adjustRightInd w:val="0"/>
        <w:ind w:left="1080"/>
        <w:rPr>
          <w:rFonts w:ascii="Arial" w:hAnsi="Arial" w:cs="Arial"/>
          <w:szCs w:val="24"/>
          <w:lang w:eastAsia="en-GB"/>
        </w:rPr>
      </w:pPr>
      <w:r w:rsidRPr="00427794">
        <w:rPr>
          <w:rFonts w:ascii="Arial" w:hAnsi="Arial" w:cs="Arial"/>
          <w:szCs w:val="24"/>
          <w:lang w:eastAsia="en-GB"/>
        </w:rPr>
        <w:t xml:space="preserve">Dismiss the case against the learner and readmit the learner to their course/s </w:t>
      </w:r>
    </w:p>
    <w:p w:rsidRPr="00427794" w:rsidR="00365F86" w:rsidP="00365F86" w:rsidRDefault="00365F86" w14:paraId="4988EB65" w14:textId="77777777">
      <w:pPr>
        <w:pStyle w:val="ListParagraph"/>
        <w:numPr>
          <w:ilvl w:val="1"/>
          <w:numId w:val="11"/>
        </w:numPr>
        <w:autoSpaceDE w:val="0"/>
        <w:autoSpaceDN w:val="0"/>
        <w:adjustRightInd w:val="0"/>
        <w:ind w:left="1080"/>
        <w:rPr>
          <w:rFonts w:ascii="Arial" w:hAnsi="Arial" w:cs="Arial"/>
          <w:szCs w:val="24"/>
          <w:lang w:eastAsia="en-GB"/>
        </w:rPr>
      </w:pPr>
      <w:r w:rsidRPr="00427794">
        <w:rPr>
          <w:rFonts w:ascii="Arial" w:hAnsi="Arial" w:cs="Arial"/>
          <w:szCs w:val="24"/>
          <w:lang w:eastAsia="en-GB"/>
        </w:rPr>
        <w:t>Issue a Formal Stage (First or Final) - targets set and a review meeting arranged</w:t>
      </w:r>
    </w:p>
    <w:p w:rsidRPr="00427794" w:rsidR="00365F86" w:rsidP="00365F86" w:rsidRDefault="00365F86" w14:paraId="24BB4B0C" w14:textId="77777777">
      <w:pPr>
        <w:pStyle w:val="ListParagraph"/>
        <w:numPr>
          <w:ilvl w:val="1"/>
          <w:numId w:val="11"/>
        </w:numPr>
        <w:autoSpaceDE w:val="0"/>
        <w:autoSpaceDN w:val="0"/>
        <w:adjustRightInd w:val="0"/>
        <w:ind w:left="1080"/>
        <w:rPr>
          <w:rFonts w:ascii="Arial" w:hAnsi="Arial" w:cs="Arial"/>
          <w:szCs w:val="24"/>
          <w:lang w:eastAsia="en-GB"/>
        </w:rPr>
      </w:pPr>
      <w:r w:rsidRPr="00427794">
        <w:rPr>
          <w:rFonts w:ascii="Arial" w:hAnsi="Arial" w:cs="Arial"/>
          <w:szCs w:val="24"/>
          <w:lang w:eastAsia="en-GB"/>
        </w:rPr>
        <w:t xml:space="preserve">Recommend, as and where appropriate, that the learner: </w:t>
      </w:r>
    </w:p>
    <w:p w:rsidRPr="00427794" w:rsidR="00365F86" w:rsidP="00365F86" w:rsidRDefault="00365F86" w14:paraId="403ADE88" w14:textId="77777777">
      <w:pPr>
        <w:pStyle w:val="ListParagraph"/>
        <w:numPr>
          <w:ilvl w:val="1"/>
          <w:numId w:val="26"/>
        </w:numPr>
        <w:autoSpaceDE w:val="0"/>
        <w:autoSpaceDN w:val="0"/>
        <w:adjustRightInd w:val="0"/>
        <w:rPr>
          <w:rFonts w:ascii="Arial" w:hAnsi="Arial" w:cs="Arial"/>
          <w:szCs w:val="24"/>
          <w:lang w:eastAsia="en-GB"/>
        </w:rPr>
      </w:pPr>
      <w:r w:rsidRPr="00427794">
        <w:rPr>
          <w:rFonts w:ascii="Arial" w:hAnsi="Arial" w:cs="Arial"/>
          <w:szCs w:val="24"/>
          <w:lang w:eastAsia="en-GB"/>
        </w:rPr>
        <w:t>replace damaged items</w:t>
      </w:r>
    </w:p>
    <w:p w:rsidRPr="00427794" w:rsidR="00365F86" w:rsidP="00365F86" w:rsidRDefault="00365F86" w14:paraId="2D77D2B6" w14:textId="77777777">
      <w:pPr>
        <w:pStyle w:val="ListParagraph"/>
        <w:numPr>
          <w:ilvl w:val="1"/>
          <w:numId w:val="26"/>
        </w:numPr>
        <w:autoSpaceDE w:val="0"/>
        <w:autoSpaceDN w:val="0"/>
        <w:adjustRightInd w:val="0"/>
        <w:rPr>
          <w:rFonts w:ascii="Arial" w:hAnsi="Arial" w:cs="Arial"/>
          <w:szCs w:val="24"/>
          <w:lang w:eastAsia="en-GB"/>
        </w:rPr>
      </w:pPr>
      <w:r w:rsidRPr="00427794">
        <w:rPr>
          <w:rFonts w:ascii="Arial" w:hAnsi="Arial" w:cs="Arial"/>
          <w:szCs w:val="24"/>
          <w:lang w:eastAsia="en-GB"/>
        </w:rPr>
        <w:t>write an apology</w:t>
      </w:r>
    </w:p>
    <w:p w:rsidRPr="00427794" w:rsidR="00365F86" w:rsidP="15EE7A13" w:rsidRDefault="00365F86" w14:paraId="68DB58A5" w14:textId="07D7CA9D">
      <w:pPr>
        <w:pStyle w:val="ListParagraph"/>
        <w:numPr>
          <w:ilvl w:val="1"/>
          <w:numId w:val="26"/>
        </w:numPr>
        <w:autoSpaceDE w:val="0"/>
        <w:autoSpaceDN w:val="0"/>
        <w:adjustRightInd w:val="0"/>
        <w:rPr>
          <w:rFonts w:ascii="Arial" w:hAnsi="Arial" w:cs="Arial"/>
          <w:lang w:eastAsia="en-GB"/>
        </w:rPr>
      </w:pPr>
      <w:r w:rsidRPr="00427794">
        <w:rPr>
          <w:rFonts w:ascii="Arial" w:hAnsi="Arial" w:cs="Arial"/>
          <w:lang w:eastAsia="en-GB"/>
        </w:rPr>
        <w:t xml:space="preserve">seek support and guidance from external agencies to resolve issues raised </w:t>
      </w:r>
      <w:r w:rsidRPr="00427794" w:rsidR="0D67F298">
        <w:rPr>
          <w:rFonts w:ascii="Arial" w:hAnsi="Arial" w:cs="Arial"/>
          <w:lang w:eastAsia="en-GB"/>
        </w:rPr>
        <w:t>because of</w:t>
      </w:r>
      <w:r w:rsidRPr="00427794">
        <w:rPr>
          <w:rFonts w:ascii="Arial" w:hAnsi="Arial" w:cs="Arial"/>
          <w:lang w:eastAsia="en-GB"/>
        </w:rPr>
        <w:t xml:space="preserve"> the incident, for example, anger management </w:t>
      </w:r>
    </w:p>
    <w:p w:rsidRPr="00427794" w:rsidR="00365F86" w:rsidP="00365F86" w:rsidRDefault="00365F86" w14:paraId="41E4AB8D" w14:textId="77777777">
      <w:pPr>
        <w:pStyle w:val="ListParagraph"/>
        <w:numPr>
          <w:ilvl w:val="1"/>
          <w:numId w:val="11"/>
        </w:numPr>
        <w:autoSpaceDE w:val="0"/>
        <w:autoSpaceDN w:val="0"/>
        <w:adjustRightInd w:val="0"/>
        <w:ind w:left="1080"/>
        <w:rPr>
          <w:rFonts w:ascii="Arial" w:hAnsi="Arial" w:cs="Arial"/>
          <w:szCs w:val="24"/>
          <w:lang w:eastAsia="en-GB"/>
        </w:rPr>
      </w:pPr>
      <w:r w:rsidRPr="00427794">
        <w:rPr>
          <w:rFonts w:ascii="Arial" w:hAnsi="Arial" w:cs="Arial"/>
          <w:szCs w:val="24"/>
        </w:rPr>
        <w:t>Exclude the learner from all Service courses and premises:</w:t>
      </w:r>
    </w:p>
    <w:p w:rsidRPr="00427794" w:rsidR="00365F86" w:rsidP="00365F86" w:rsidRDefault="00365F86" w14:paraId="7C96127E" w14:textId="77777777">
      <w:pPr>
        <w:pStyle w:val="ListParagraph"/>
        <w:numPr>
          <w:ilvl w:val="1"/>
          <w:numId w:val="41"/>
        </w:numPr>
        <w:autoSpaceDE w:val="0"/>
        <w:autoSpaceDN w:val="0"/>
        <w:adjustRightInd w:val="0"/>
        <w:rPr>
          <w:rFonts w:ascii="Arial" w:hAnsi="Arial" w:cs="Arial"/>
          <w:szCs w:val="24"/>
          <w:lang w:eastAsia="en-GB"/>
        </w:rPr>
      </w:pPr>
      <w:r w:rsidRPr="00427794">
        <w:rPr>
          <w:rFonts w:ascii="Arial" w:hAnsi="Arial" w:cs="Arial"/>
          <w:szCs w:val="24"/>
        </w:rPr>
        <w:t>The period of exclusion will vary depending on the seriousness of the breach and the particular facts and circumstances of the case</w:t>
      </w:r>
    </w:p>
    <w:p w:rsidRPr="00427794" w:rsidR="00365F86" w:rsidP="00365F86" w:rsidRDefault="00365F86" w14:paraId="2450568C" w14:textId="77777777">
      <w:pPr>
        <w:pStyle w:val="ListParagraph"/>
        <w:numPr>
          <w:ilvl w:val="1"/>
          <w:numId w:val="41"/>
        </w:numPr>
        <w:autoSpaceDE w:val="0"/>
        <w:autoSpaceDN w:val="0"/>
        <w:adjustRightInd w:val="0"/>
        <w:rPr>
          <w:rFonts w:ascii="Arial" w:hAnsi="Arial" w:cs="Arial"/>
          <w:szCs w:val="24"/>
          <w:lang w:eastAsia="en-GB"/>
        </w:rPr>
      </w:pPr>
      <w:r w:rsidRPr="00427794">
        <w:rPr>
          <w:rFonts w:ascii="Arial" w:hAnsi="Arial" w:cs="Arial"/>
          <w:szCs w:val="24"/>
        </w:rPr>
        <w:t xml:space="preserve">The exclusion will be for a specific period </w:t>
      </w:r>
      <w:r w:rsidRPr="00427794">
        <w:rPr>
          <w:rFonts w:ascii="Arial" w:hAnsi="Arial" w:cs="Arial"/>
          <w:szCs w:val="24"/>
          <w:lang w:eastAsia="en-GB"/>
        </w:rPr>
        <w:t>or permanently</w:t>
      </w:r>
    </w:p>
    <w:p w:rsidRPr="00427794" w:rsidR="00365F86" w:rsidP="00365F86" w:rsidRDefault="00365F86" w14:paraId="39150C8E" w14:textId="77777777">
      <w:pPr>
        <w:pStyle w:val="ListParagraph"/>
        <w:numPr>
          <w:ilvl w:val="1"/>
          <w:numId w:val="41"/>
        </w:numPr>
        <w:autoSpaceDE w:val="0"/>
        <w:autoSpaceDN w:val="0"/>
        <w:adjustRightInd w:val="0"/>
        <w:rPr>
          <w:rFonts w:ascii="Arial" w:hAnsi="Arial" w:cs="Arial"/>
          <w:szCs w:val="24"/>
          <w:lang w:eastAsia="en-GB"/>
        </w:rPr>
      </w:pPr>
      <w:r w:rsidRPr="00427794">
        <w:rPr>
          <w:rFonts w:ascii="Arial" w:hAnsi="Arial" w:cs="Arial"/>
          <w:szCs w:val="24"/>
        </w:rPr>
        <w:t>When excluded for a specific period, the learner will be informed of the exclusion end date</w:t>
      </w:r>
    </w:p>
    <w:p w:rsidRPr="00427794" w:rsidR="00365F86" w:rsidP="00365F86" w:rsidRDefault="00365F86" w14:paraId="778F794D" w14:textId="77777777">
      <w:pPr>
        <w:pStyle w:val="ListParagraph"/>
        <w:numPr>
          <w:ilvl w:val="1"/>
          <w:numId w:val="41"/>
        </w:numPr>
        <w:autoSpaceDE w:val="0"/>
        <w:autoSpaceDN w:val="0"/>
        <w:adjustRightInd w:val="0"/>
        <w:rPr>
          <w:rFonts w:ascii="Arial" w:hAnsi="Arial" w:cs="Arial"/>
          <w:szCs w:val="24"/>
          <w:lang w:eastAsia="en-GB"/>
        </w:rPr>
      </w:pPr>
      <w:r w:rsidRPr="00427794">
        <w:rPr>
          <w:rFonts w:ascii="Arial" w:hAnsi="Arial" w:cs="Arial"/>
          <w:szCs w:val="24"/>
        </w:rPr>
        <w:t>While excluded the learner will not be allowed to enrol on a course at any centre of the Service</w:t>
      </w:r>
    </w:p>
    <w:p w:rsidRPr="00427794" w:rsidR="00365F86" w:rsidP="00365F86" w:rsidRDefault="00365F86" w14:paraId="562D7762" w14:textId="77777777">
      <w:pPr>
        <w:pStyle w:val="ListParagraph"/>
        <w:autoSpaceDE w:val="0"/>
        <w:autoSpaceDN w:val="0"/>
        <w:adjustRightInd w:val="0"/>
        <w:rPr>
          <w:rFonts w:ascii="Arial" w:hAnsi="Arial" w:cs="Arial"/>
          <w:szCs w:val="24"/>
          <w:lang w:eastAsia="en-GB"/>
        </w:rPr>
      </w:pPr>
    </w:p>
    <w:p w:rsidRPr="00427794" w:rsidR="00365F86" w:rsidP="00365F86" w:rsidRDefault="00365F86" w14:paraId="2949C08C" w14:textId="77777777">
      <w:pPr>
        <w:pStyle w:val="ListParagraph"/>
        <w:numPr>
          <w:ilvl w:val="0"/>
          <w:numId w:val="11"/>
        </w:numPr>
        <w:autoSpaceDE w:val="0"/>
        <w:autoSpaceDN w:val="0"/>
        <w:adjustRightInd w:val="0"/>
        <w:ind w:left="360"/>
        <w:rPr>
          <w:rFonts w:ascii="Arial" w:hAnsi="Arial" w:cs="Arial"/>
          <w:szCs w:val="24"/>
          <w:lang w:eastAsia="en-GB"/>
        </w:rPr>
      </w:pPr>
      <w:r w:rsidRPr="00427794">
        <w:rPr>
          <w:rFonts w:ascii="Arial" w:hAnsi="Arial" w:cs="Arial"/>
          <w:szCs w:val="24"/>
        </w:rPr>
        <w:t>Notice of Outcome</w:t>
      </w:r>
      <w:r w:rsidRPr="00427794">
        <w:rPr>
          <w:rFonts w:ascii="Arial" w:hAnsi="Arial" w:cs="Arial"/>
          <w:szCs w:val="24"/>
        </w:rPr>
        <w:br/>
      </w:r>
      <w:r w:rsidRPr="00427794">
        <w:rPr>
          <w:rFonts w:ascii="Arial" w:hAnsi="Arial" w:cs="Arial"/>
          <w:szCs w:val="24"/>
        </w:rPr>
        <w:t xml:space="preserve">The learner will be informed of the outcome with reasons as soon as possible, usually within </w:t>
      </w:r>
      <w:r w:rsidRPr="00427794">
        <w:rPr>
          <w:rFonts w:ascii="Arial" w:hAnsi="Arial" w:cs="Arial"/>
          <w:bCs/>
          <w:szCs w:val="24"/>
        </w:rPr>
        <w:t xml:space="preserve">3 working days </w:t>
      </w:r>
      <w:r w:rsidRPr="00427794">
        <w:rPr>
          <w:rFonts w:ascii="Arial" w:hAnsi="Arial" w:cs="Arial"/>
          <w:szCs w:val="24"/>
        </w:rPr>
        <w:t>of the Disciplinary Hearing</w:t>
      </w:r>
    </w:p>
    <w:p w:rsidRPr="00427794" w:rsidR="00204205" w:rsidP="004D0BBC" w:rsidRDefault="00204205" w14:paraId="609C9C90" w14:textId="77777777">
      <w:pPr>
        <w:pStyle w:val="ListParagraph"/>
        <w:autoSpaceDE w:val="0"/>
        <w:autoSpaceDN w:val="0"/>
        <w:adjustRightInd w:val="0"/>
        <w:ind w:left="360"/>
        <w:rPr>
          <w:rFonts w:ascii="Arial" w:hAnsi="Arial" w:cs="Arial"/>
          <w:szCs w:val="24"/>
          <w:lang w:eastAsia="en-GB"/>
        </w:rPr>
      </w:pPr>
    </w:p>
    <w:p w:rsidRPr="00427794" w:rsidR="00365F86" w:rsidP="00365F86" w:rsidRDefault="00365F86" w14:paraId="0D6C7B73" w14:textId="2B1BB287">
      <w:pPr>
        <w:pStyle w:val="ListParagraph"/>
        <w:numPr>
          <w:ilvl w:val="0"/>
          <w:numId w:val="11"/>
        </w:numPr>
        <w:autoSpaceDE w:val="0"/>
        <w:autoSpaceDN w:val="0"/>
        <w:adjustRightInd w:val="0"/>
        <w:ind w:left="360"/>
        <w:rPr>
          <w:rFonts w:ascii="Arial" w:hAnsi="Arial" w:cs="Arial"/>
          <w:szCs w:val="24"/>
          <w:lang w:eastAsia="en-GB"/>
        </w:rPr>
      </w:pPr>
      <w:r w:rsidRPr="00427794">
        <w:rPr>
          <w:rFonts w:ascii="Arial" w:hAnsi="Arial" w:cs="Arial"/>
          <w:szCs w:val="24"/>
          <w:lang w:eastAsia="en-GB"/>
        </w:rPr>
        <w:t>Appeal</w:t>
      </w:r>
      <w:r w:rsidRPr="00427794">
        <w:rPr>
          <w:rFonts w:ascii="Arial" w:hAnsi="Arial" w:cs="Arial"/>
          <w:szCs w:val="24"/>
          <w:lang w:eastAsia="en-GB"/>
        </w:rPr>
        <w:br/>
      </w:r>
      <w:r w:rsidRPr="00427794">
        <w:rPr>
          <w:rFonts w:ascii="Arial" w:hAnsi="Arial" w:cs="Arial"/>
          <w:szCs w:val="24"/>
          <w:lang w:eastAsia="en-GB"/>
        </w:rPr>
        <w:t xml:space="preserve">Learners excluded from the </w:t>
      </w:r>
      <w:r w:rsidRPr="00427794">
        <w:rPr>
          <w:rFonts w:ascii="Arial" w:hAnsi="Arial" w:cs="Arial"/>
          <w:szCs w:val="24"/>
        </w:rPr>
        <w:t>Service</w:t>
      </w:r>
      <w:r w:rsidRPr="00427794">
        <w:rPr>
          <w:rFonts w:ascii="Arial" w:hAnsi="Arial" w:cs="Arial"/>
          <w:szCs w:val="24"/>
          <w:lang w:eastAsia="en-GB"/>
        </w:rPr>
        <w:t xml:space="preserve"> have the right to Appeal (see Appeal section)</w:t>
      </w:r>
    </w:p>
    <w:p w:rsidRPr="00427794" w:rsidR="00365F86" w:rsidP="00CE227F" w:rsidRDefault="00365F86" w14:paraId="15C8B449" w14:textId="77777777">
      <w:pPr>
        <w:rPr>
          <w:rFonts w:ascii="Arial" w:hAnsi="Arial" w:cs="Arial"/>
          <w:color w:val="4C4C4D"/>
          <w:sz w:val="32"/>
          <w:szCs w:val="24"/>
        </w:rPr>
      </w:pPr>
    </w:p>
    <w:p w:rsidRPr="00427794" w:rsidR="00365F86" w:rsidP="5361F372" w:rsidRDefault="00365F86" w14:paraId="4FB90F43" w14:textId="4C8FB199">
      <w:pPr>
        <w:pStyle w:val="Heading3"/>
        <w:rPr>
          <w:rFonts w:ascii="Arial" w:hAnsi="Arial" w:cs="Arial"/>
          <w:color w:val="4C4C4D" w:themeColor="accent1" w:themeTint="FF" w:themeShade="FF"/>
          <w:sz w:val="40"/>
          <w:szCs w:val="40"/>
        </w:rPr>
      </w:pPr>
      <w:r w:rsidR="00365F86">
        <w:rPr/>
        <w:t>7.- A</w:t>
      </w:r>
      <w:r w:rsidR="68AF5B11">
        <w:rPr/>
        <w:t xml:space="preserve">ppeal </w:t>
      </w:r>
    </w:p>
    <w:p w:rsidRPr="00427794" w:rsidR="00365F86" w:rsidP="00365F86" w:rsidRDefault="00365F86" w14:paraId="098B66C5" w14:textId="77777777">
      <w:pPr>
        <w:pStyle w:val="ListParagraph"/>
        <w:autoSpaceDE w:val="0"/>
        <w:autoSpaceDN w:val="0"/>
        <w:adjustRightInd w:val="0"/>
        <w:ind w:left="360"/>
        <w:rPr>
          <w:rFonts w:ascii="Arial" w:hAnsi="Arial" w:cs="Arial"/>
          <w:szCs w:val="24"/>
        </w:rPr>
      </w:pPr>
      <w:r w:rsidRPr="00427794">
        <w:rPr>
          <w:rFonts w:ascii="Arial" w:hAnsi="Arial" w:cs="Arial"/>
          <w:szCs w:val="24"/>
          <w:lang w:eastAsia="en-GB"/>
        </w:rPr>
        <w:t xml:space="preserve">Learners have the right to appeal against an exclusion following a Disciplinary Hearing or the decision to withdraw them from the </w:t>
      </w:r>
      <w:r w:rsidRPr="00427794">
        <w:rPr>
          <w:rFonts w:ascii="Arial" w:hAnsi="Arial" w:cs="Arial"/>
          <w:szCs w:val="24"/>
        </w:rPr>
        <w:t>course and/or the Service following a Formal Stage Final Warning</w:t>
      </w:r>
    </w:p>
    <w:p w:rsidRPr="00427794" w:rsidR="00365F86" w:rsidP="00365F86" w:rsidRDefault="00365F86" w14:paraId="43F2367C" w14:textId="77777777">
      <w:pPr>
        <w:pStyle w:val="ListParagraph"/>
        <w:autoSpaceDE w:val="0"/>
        <w:autoSpaceDN w:val="0"/>
        <w:adjustRightInd w:val="0"/>
        <w:ind w:left="360"/>
        <w:rPr>
          <w:rFonts w:ascii="Arial" w:hAnsi="Arial" w:cs="Arial"/>
          <w:szCs w:val="24"/>
          <w:lang w:eastAsia="en-GB"/>
        </w:rPr>
      </w:pPr>
    </w:p>
    <w:p w:rsidRPr="00427794" w:rsidR="00365F86" w:rsidP="00365F86" w:rsidRDefault="00365F86" w14:paraId="3E20FF40" w14:textId="77777777">
      <w:pPr>
        <w:pStyle w:val="ListParagraph"/>
        <w:numPr>
          <w:ilvl w:val="0"/>
          <w:numId w:val="12"/>
        </w:numPr>
        <w:autoSpaceDE w:val="0"/>
        <w:autoSpaceDN w:val="0"/>
        <w:adjustRightInd w:val="0"/>
        <w:rPr>
          <w:rFonts w:ascii="Arial" w:hAnsi="Arial" w:cs="Arial"/>
          <w:szCs w:val="24"/>
          <w:lang w:eastAsia="en-GB"/>
        </w:rPr>
      </w:pPr>
      <w:r w:rsidRPr="00427794">
        <w:rPr>
          <w:rFonts w:ascii="Arial" w:hAnsi="Arial" w:cs="Arial"/>
          <w:bCs/>
          <w:szCs w:val="24"/>
          <w:lang w:eastAsia="en-GB"/>
        </w:rPr>
        <w:t>Requesting an Appeal</w:t>
      </w:r>
    </w:p>
    <w:p w:rsidRPr="00427794" w:rsidR="00365F86" w:rsidP="45A07B54" w:rsidRDefault="00365F86" w14:paraId="12ED09AD" w14:textId="0310CBBE">
      <w:pPr>
        <w:pStyle w:val="ListParagraph"/>
        <w:numPr>
          <w:ilvl w:val="1"/>
          <w:numId w:val="12"/>
        </w:numPr>
        <w:autoSpaceDE w:val="0"/>
        <w:autoSpaceDN w:val="0"/>
        <w:adjustRightInd w:val="0"/>
        <w:rPr>
          <w:rFonts w:ascii="Arial" w:hAnsi="Arial" w:cs="Arial" w:eastAsiaTheme="minorEastAsia"/>
          <w:szCs w:val="24"/>
          <w:lang w:eastAsia="en-GB"/>
        </w:rPr>
      </w:pPr>
      <w:r w:rsidRPr="00427794">
        <w:rPr>
          <w:rFonts w:ascii="Arial" w:hAnsi="Arial" w:cs="Arial"/>
          <w:lang w:eastAsia="en-GB"/>
        </w:rPr>
        <w:t>The learner must write to the</w:t>
      </w:r>
      <w:r w:rsidRPr="00427794" w:rsidR="2484E52D">
        <w:rPr>
          <w:rFonts w:ascii="Arial" w:hAnsi="Arial" w:cs="Arial" w:eastAsiaTheme="minorEastAsia"/>
          <w:color w:val="000000" w:themeColor="text1"/>
          <w:szCs w:val="24"/>
        </w:rPr>
        <w:t xml:space="preserve"> Assistant Director Community Learning &amp; Libraries</w:t>
      </w:r>
      <w:r w:rsidRPr="00427794">
        <w:rPr>
          <w:rFonts w:ascii="Arial" w:hAnsi="Arial" w:cs="Arial"/>
          <w:lang w:eastAsia="en-GB"/>
        </w:rPr>
        <w:t xml:space="preserve">, Islington 222, Upper Street, </w:t>
      </w:r>
      <w:r w:rsidRPr="00427794">
        <w:rPr>
          <w:rFonts w:ascii="Arial" w:hAnsi="Arial" w:cs="Arial"/>
        </w:rPr>
        <w:t>N1 1XR</w:t>
      </w:r>
      <w:r w:rsidRPr="00427794">
        <w:rPr>
          <w:rFonts w:ascii="Arial" w:hAnsi="Arial" w:cs="Arial"/>
          <w:lang w:eastAsia="en-GB"/>
        </w:rPr>
        <w:t xml:space="preserve"> within 10 working days of receiving notification of the exclusion. </w:t>
      </w:r>
    </w:p>
    <w:p w:rsidRPr="00427794" w:rsidR="00365F86" w:rsidP="45A07B54" w:rsidRDefault="00365F86" w14:paraId="2A98FA01" w14:textId="77777777">
      <w:pPr>
        <w:pStyle w:val="ListParagraph"/>
        <w:numPr>
          <w:ilvl w:val="1"/>
          <w:numId w:val="12"/>
        </w:numPr>
        <w:autoSpaceDE w:val="0"/>
        <w:autoSpaceDN w:val="0"/>
        <w:adjustRightInd w:val="0"/>
        <w:rPr>
          <w:rFonts w:ascii="Arial" w:hAnsi="Arial" w:cs="Arial"/>
          <w:lang w:eastAsia="en-GB"/>
        </w:rPr>
      </w:pPr>
      <w:r w:rsidRPr="00427794">
        <w:rPr>
          <w:rFonts w:ascii="Arial" w:hAnsi="Arial" w:cs="Arial"/>
          <w:lang w:eastAsia="en-GB"/>
        </w:rPr>
        <w:t xml:space="preserve">The letter must clearly explain the reasons for requesting an appeal and include all statements and other documents that they wish to rely upon. </w:t>
      </w:r>
    </w:p>
    <w:p w:rsidRPr="00427794" w:rsidR="00365F86" w:rsidP="00365F86" w:rsidRDefault="00365F86" w14:paraId="49BBCF21" w14:textId="77777777">
      <w:pPr>
        <w:pStyle w:val="ListParagraph"/>
        <w:autoSpaceDE w:val="0"/>
        <w:autoSpaceDN w:val="0"/>
        <w:adjustRightInd w:val="0"/>
        <w:ind w:left="1080"/>
        <w:rPr>
          <w:rFonts w:ascii="Arial" w:hAnsi="Arial" w:cs="Arial"/>
          <w:szCs w:val="24"/>
          <w:lang w:eastAsia="en-GB"/>
        </w:rPr>
      </w:pPr>
      <w:r w:rsidRPr="00427794">
        <w:rPr>
          <w:rFonts w:ascii="Arial" w:hAnsi="Arial" w:cs="Arial"/>
          <w:szCs w:val="24"/>
          <w:lang w:eastAsia="en-GB"/>
        </w:rPr>
        <w:t>Learners may request an appeal based on the following grounds:</w:t>
      </w:r>
    </w:p>
    <w:p w:rsidRPr="00427794" w:rsidR="00365F86" w:rsidP="15EE7A13" w:rsidRDefault="00365F86" w14:paraId="45060BDD" w14:textId="3397B337">
      <w:pPr>
        <w:pStyle w:val="ListParagraph"/>
        <w:numPr>
          <w:ilvl w:val="0"/>
          <w:numId w:val="28"/>
        </w:numPr>
        <w:autoSpaceDE w:val="0"/>
        <w:autoSpaceDN w:val="0"/>
        <w:adjustRightInd w:val="0"/>
        <w:rPr>
          <w:rFonts w:ascii="Arial" w:hAnsi="Arial" w:cs="Arial"/>
          <w:lang w:eastAsia="en-GB"/>
        </w:rPr>
      </w:pPr>
      <w:r w:rsidRPr="00427794">
        <w:rPr>
          <w:rFonts w:ascii="Arial" w:hAnsi="Arial" w:cs="Arial"/>
          <w:lang w:eastAsia="en-GB"/>
        </w:rPr>
        <w:t>New material evidence is available which was not</w:t>
      </w:r>
      <w:r w:rsidRPr="00427794" w:rsidR="4956A22C">
        <w:rPr>
          <w:rFonts w:ascii="Arial" w:hAnsi="Arial" w:cs="Arial"/>
          <w:lang w:eastAsia="en-GB"/>
        </w:rPr>
        <w:t xml:space="preserve"> </w:t>
      </w:r>
      <w:r w:rsidRPr="00427794">
        <w:rPr>
          <w:rFonts w:ascii="Arial" w:hAnsi="Arial" w:cs="Arial"/>
          <w:lang w:eastAsia="en-GB"/>
        </w:rPr>
        <w:t>available at the time of the exclusion</w:t>
      </w:r>
    </w:p>
    <w:p w:rsidRPr="00427794" w:rsidR="00365F86" w:rsidP="00365F86" w:rsidRDefault="00365F86" w14:paraId="14020630" w14:textId="77777777">
      <w:pPr>
        <w:pStyle w:val="ListParagraph"/>
        <w:numPr>
          <w:ilvl w:val="0"/>
          <w:numId w:val="28"/>
        </w:numPr>
        <w:autoSpaceDE w:val="0"/>
        <w:autoSpaceDN w:val="0"/>
        <w:adjustRightInd w:val="0"/>
        <w:rPr>
          <w:rFonts w:ascii="Arial" w:hAnsi="Arial" w:cs="Arial"/>
          <w:szCs w:val="24"/>
          <w:lang w:eastAsia="en-GB"/>
        </w:rPr>
      </w:pPr>
      <w:r w:rsidRPr="00427794">
        <w:rPr>
          <w:rFonts w:ascii="Arial" w:hAnsi="Arial" w:cs="Arial"/>
          <w:szCs w:val="24"/>
          <w:lang w:eastAsia="en-GB"/>
        </w:rPr>
        <w:t>The belief that the outcome or process of the Formal Stage or Disciplinary Hearing was unfair and/or resulted in a sanction that was excessive or disproportionate to the breach</w:t>
      </w:r>
    </w:p>
    <w:p w:rsidRPr="00427794" w:rsidR="00365F86" w:rsidP="15EE7A13" w:rsidRDefault="00365F86" w14:paraId="2CB41E4E" w14:textId="6657DADF">
      <w:pPr>
        <w:pStyle w:val="ListParagraph"/>
        <w:numPr>
          <w:ilvl w:val="0"/>
          <w:numId w:val="28"/>
        </w:numPr>
        <w:autoSpaceDE w:val="0"/>
        <w:autoSpaceDN w:val="0"/>
        <w:adjustRightInd w:val="0"/>
        <w:rPr>
          <w:rFonts w:ascii="Arial" w:hAnsi="Arial" w:cs="Arial"/>
          <w:lang w:eastAsia="en-GB"/>
        </w:rPr>
      </w:pPr>
      <w:r w:rsidRPr="00427794">
        <w:rPr>
          <w:rFonts w:ascii="Arial" w:hAnsi="Arial" w:cs="Arial"/>
          <w:lang w:eastAsia="en-GB"/>
        </w:rPr>
        <w:t xml:space="preserve">The Learning </w:t>
      </w:r>
      <w:r w:rsidRPr="00427794" w:rsidR="00DB71E0">
        <w:rPr>
          <w:rFonts w:ascii="Arial" w:hAnsi="Arial" w:cs="Arial"/>
          <w:lang w:eastAsia="en-GB"/>
        </w:rPr>
        <w:t>and</w:t>
      </w:r>
      <w:r w:rsidRPr="00427794">
        <w:rPr>
          <w:rFonts w:ascii="Arial" w:hAnsi="Arial" w:cs="Arial"/>
          <w:lang w:eastAsia="en-GB"/>
        </w:rPr>
        <w:t xml:space="preserve"> Behaviour Policy was not followed </w:t>
      </w:r>
      <w:r w:rsidRPr="00427794" w:rsidR="5B3E85D1">
        <w:rPr>
          <w:rFonts w:ascii="Arial" w:hAnsi="Arial" w:cs="Arial"/>
          <w:lang w:eastAsia="en-GB"/>
        </w:rPr>
        <w:t xml:space="preserve">correctly, </w:t>
      </w:r>
      <w:r w:rsidRPr="00427794">
        <w:rPr>
          <w:rFonts w:ascii="Arial" w:hAnsi="Arial" w:cs="Arial"/>
          <w:lang w:eastAsia="en-GB"/>
        </w:rPr>
        <w:t xml:space="preserve">and this considerably disadvantaged the learner </w:t>
      </w:r>
    </w:p>
    <w:p w:rsidRPr="00427794" w:rsidR="00365F86" w:rsidP="45A07B54" w:rsidRDefault="00365F86" w14:paraId="14FB5906" w14:textId="77777777">
      <w:pPr>
        <w:pStyle w:val="ListParagraph"/>
        <w:numPr>
          <w:ilvl w:val="1"/>
          <w:numId w:val="12"/>
        </w:numPr>
        <w:autoSpaceDE w:val="0"/>
        <w:autoSpaceDN w:val="0"/>
        <w:adjustRightInd w:val="0"/>
        <w:rPr>
          <w:rFonts w:ascii="Arial" w:hAnsi="Arial" w:cs="Arial"/>
          <w:lang w:eastAsia="en-GB"/>
        </w:rPr>
      </w:pPr>
      <w:r w:rsidRPr="00427794">
        <w:rPr>
          <w:rFonts w:ascii="Arial" w:hAnsi="Arial" w:cs="Arial"/>
          <w:lang w:eastAsia="en-GB"/>
        </w:rPr>
        <w:t>The Service has the right to reject an appeal if the request for an appeal is not received within the set time or the grounds for requesting an appeal set out above are not met</w:t>
      </w:r>
    </w:p>
    <w:p w:rsidRPr="00427794" w:rsidR="00365F86" w:rsidP="00365F86" w:rsidRDefault="00365F86" w14:paraId="099307FC" w14:textId="77777777">
      <w:pPr>
        <w:pStyle w:val="ListParagraph"/>
        <w:autoSpaceDE w:val="0"/>
        <w:autoSpaceDN w:val="0"/>
        <w:adjustRightInd w:val="0"/>
        <w:ind w:left="1080"/>
        <w:rPr>
          <w:rFonts w:ascii="Arial" w:hAnsi="Arial" w:cs="Arial"/>
          <w:szCs w:val="24"/>
          <w:lang w:eastAsia="en-GB"/>
        </w:rPr>
      </w:pPr>
    </w:p>
    <w:p w:rsidRPr="00427794" w:rsidR="00365F86" w:rsidP="00365F86" w:rsidRDefault="00365F86" w14:paraId="68A608FD" w14:textId="77777777">
      <w:pPr>
        <w:pStyle w:val="ListParagraph"/>
        <w:numPr>
          <w:ilvl w:val="0"/>
          <w:numId w:val="12"/>
        </w:numPr>
        <w:autoSpaceDE w:val="0"/>
        <w:autoSpaceDN w:val="0"/>
        <w:adjustRightInd w:val="0"/>
        <w:rPr>
          <w:rFonts w:ascii="Arial" w:hAnsi="Arial" w:cs="Arial"/>
          <w:bCs/>
          <w:szCs w:val="24"/>
          <w:lang w:eastAsia="en-GB"/>
        </w:rPr>
      </w:pPr>
      <w:r w:rsidRPr="00427794">
        <w:rPr>
          <w:rFonts w:ascii="Arial" w:hAnsi="Arial" w:cs="Arial"/>
          <w:bCs/>
          <w:szCs w:val="24"/>
          <w:lang w:eastAsia="en-GB"/>
        </w:rPr>
        <w:t>Appeal Hearing - Notice</w:t>
      </w:r>
    </w:p>
    <w:p w:rsidRPr="00427794" w:rsidR="00365F86" w:rsidP="00365F86" w:rsidRDefault="00365F86" w14:paraId="44B3C5D3" w14:textId="77777777">
      <w:pPr>
        <w:pStyle w:val="ListParagraph"/>
        <w:autoSpaceDE w:val="0"/>
        <w:autoSpaceDN w:val="0"/>
        <w:adjustRightInd w:val="0"/>
        <w:ind w:left="360"/>
        <w:rPr>
          <w:rFonts w:ascii="Arial" w:hAnsi="Arial" w:cs="Arial"/>
          <w:szCs w:val="24"/>
          <w:lang w:eastAsia="en-GB"/>
        </w:rPr>
      </w:pPr>
      <w:r w:rsidRPr="00427794">
        <w:rPr>
          <w:rFonts w:ascii="Arial" w:hAnsi="Arial" w:cs="Arial"/>
          <w:szCs w:val="24"/>
          <w:lang w:eastAsia="en-GB"/>
        </w:rPr>
        <w:t xml:space="preserve">If an appeal is to be heard there will be an Appeal Hearing </w:t>
      </w:r>
    </w:p>
    <w:p w:rsidRPr="00427794" w:rsidR="00365F86" w:rsidP="00365F86" w:rsidRDefault="00365F86" w14:paraId="3FB9096B" w14:textId="77777777">
      <w:pPr>
        <w:pStyle w:val="ListParagraph"/>
        <w:autoSpaceDE w:val="0"/>
        <w:autoSpaceDN w:val="0"/>
        <w:adjustRightInd w:val="0"/>
        <w:ind w:left="360"/>
        <w:rPr>
          <w:rFonts w:ascii="Arial" w:hAnsi="Arial" w:cs="Arial"/>
          <w:szCs w:val="24"/>
          <w:lang w:eastAsia="en-GB"/>
        </w:rPr>
      </w:pPr>
      <w:r w:rsidRPr="00427794">
        <w:rPr>
          <w:rFonts w:ascii="Arial" w:hAnsi="Arial" w:cs="Arial"/>
          <w:szCs w:val="24"/>
          <w:lang w:eastAsia="en-GB"/>
        </w:rPr>
        <w:t>The learner will be:</w:t>
      </w:r>
    </w:p>
    <w:p w:rsidRPr="00427794" w:rsidR="00365F86" w:rsidP="00365F86" w:rsidRDefault="00365F86" w14:paraId="38AB1893" w14:textId="77777777">
      <w:pPr>
        <w:pStyle w:val="ListParagraph"/>
        <w:numPr>
          <w:ilvl w:val="1"/>
          <w:numId w:val="12"/>
        </w:numPr>
        <w:autoSpaceDE w:val="0"/>
        <w:autoSpaceDN w:val="0"/>
        <w:adjustRightInd w:val="0"/>
        <w:rPr>
          <w:rFonts w:ascii="Arial" w:hAnsi="Arial" w:cs="Arial"/>
          <w:szCs w:val="24"/>
          <w:lang w:eastAsia="en-GB"/>
        </w:rPr>
      </w:pPr>
      <w:r w:rsidRPr="00427794">
        <w:rPr>
          <w:rFonts w:ascii="Arial" w:hAnsi="Arial" w:cs="Arial"/>
          <w:szCs w:val="24"/>
          <w:lang w:eastAsia="en-GB"/>
        </w:rPr>
        <w:t xml:space="preserve">Given at least </w:t>
      </w:r>
      <w:r w:rsidRPr="00427794">
        <w:rPr>
          <w:rFonts w:ascii="Arial" w:hAnsi="Arial" w:cs="Arial"/>
          <w:bCs/>
          <w:szCs w:val="24"/>
          <w:lang w:eastAsia="en-GB"/>
        </w:rPr>
        <w:t xml:space="preserve">5 working days </w:t>
      </w:r>
      <w:r w:rsidRPr="00427794">
        <w:rPr>
          <w:rFonts w:ascii="Arial" w:hAnsi="Arial" w:cs="Arial"/>
          <w:szCs w:val="24"/>
          <w:lang w:eastAsia="en-GB"/>
        </w:rPr>
        <w:t>written notice of the date/time of the appeal hearing</w:t>
      </w:r>
    </w:p>
    <w:p w:rsidRPr="00427794" w:rsidR="00365F86" w:rsidP="00365F86" w:rsidRDefault="00365F86" w14:paraId="16DA9CEA" w14:textId="77777777">
      <w:pPr>
        <w:pStyle w:val="ListParagraph"/>
        <w:numPr>
          <w:ilvl w:val="1"/>
          <w:numId w:val="12"/>
        </w:numPr>
        <w:autoSpaceDE w:val="0"/>
        <w:autoSpaceDN w:val="0"/>
        <w:adjustRightInd w:val="0"/>
        <w:rPr>
          <w:rFonts w:ascii="Arial" w:hAnsi="Arial" w:cs="Arial"/>
          <w:szCs w:val="24"/>
          <w:lang w:eastAsia="en-GB"/>
        </w:rPr>
      </w:pPr>
      <w:r w:rsidRPr="00427794">
        <w:rPr>
          <w:rFonts w:ascii="Arial" w:hAnsi="Arial" w:cs="Arial"/>
          <w:szCs w:val="24"/>
          <w:lang w:eastAsia="en-GB"/>
        </w:rPr>
        <w:t>Sent copies of all documents that were considered in making the decision that they are appealing against and any other documents the Service intends to use in responding to the appeal</w:t>
      </w:r>
    </w:p>
    <w:p w:rsidRPr="00427794" w:rsidR="00365F86" w:rsidP="00365F86" w:rsidRDefault="00365F86" w14:paraId="5BC28ADB" w14:textId="77777777">
      <w:pPr>
        <w:pStyle w:val="ListParagraph"/>
        <w:autoSpaceDE w:val="0"/>
        <w:autoSpaceDN w:val="0"/>
        <w:adjustRightInd w:val="0"/>
        <w:ind w:left="1080"/>
        <w:rPr>
          <w:rFonts w:ascii="Arial" w:hAnsi="Arial" w:cs="Arial"/>
          <w:szCs w:val="24"/>
          <w:lang w:eastAsia="en-GB"/>
        </w:rPr>
      </w:pPr>
    </w:p>
    <w:p w:rsidRPr="00427794" w:rsidR="00365F86" w:rsidP="00365F86" w:rsidRDefault="00365F86" w14:paraId="5155E932" w14:textId="77777777">
      <w:pPr>
        <w:pStyle w:val="Default"/>
        <w:numPr>
          <w:ilvl w:val="0"/>
          <w:numId w:val="12"/>
        </w:numPr>
        <w:rPr>
          <w:color w:val="auto"/>
        </w:rPr>
      </w:pPr>
      <w:r w:rsidRPr="00427794">
        <w:rPr>
          <w:color w:val="auto"/>
        </w:rPr>
        <w:t>Appeal Hearing - Learners</w:t>
      </w:r>
    </w:p>
    <w:p w:rsidRPr="00427794" w:rsidR="00365F86" w:rsidP="00365F86" w:rsidRDefault="00365F86" w14:paraId="67E003BF" w14:textId="77777777">
      <w:pPr>
        <w:pStyle w:val="Default"/>
        <w:numPr>
          <w:ilvl w:val="1"/>
          <w:numId w:val="12"/>
        </w:numPr>
        <w:rPr>
          <w:color w:val="auto"/>
        </w:rPr>
      </w:pPr>
      <w:r w:rsidRPr="00427794">
        <w:rPr>
          <w:color w:val="auto"/>
        </w:rPr>
        <w:t>Learners can bring one person with them (for example: a friend, a relative or representative).</w:t>
      </w:r>
    </w:p>
    <w:p w:rsidRPr="00427794" w:rsidR="00365F86" w:rsidP="00365F86" w:rsidRDefault="00365F86" w14:paraId="17FC9566" w14:textId="77777777">
      <w:pPr>
        <w:pStyle w:val="Default"/>
        <w:numPr>
          <w:ilvl w:val="1"/>
          <w:numId w:val="12"/>
        </w:numPr>
        <w:rPr>
          <w:color w:val="auto"/>
        </w:rPr>
      </w:pPr>
      <w:r w:rsidRPr="00427794">
        <w:rPr>
          <w:color w:val="auto"/>
        </w:rPr>
        <w:t>Learners may not bring legal representatives with them.</w:t>
      </w:r>
    </w:p>
    <w:p w:rsidRPr="00427794" w:rsidR="00365F86" w:rsidP="15EE7A13" w:rsidRDefault="00365F86" w14:paraId="4FFC29D1" w14:textId="180EDEC1">
      <w:pPr>
        <w:pStyle w:val="Default"/>
        <w:numPr>
          <w:ilvl w:val="1"/>
          <w:numId w:val="12"/>
        </w:numPr>
        <w:rPr>
          <w:color w:val="auto"/>
        </w:rPr>
      </w:pPr>
      <w:r w:rsidRPr="00427794">
        <w:rPr>
          <w:color w:val="auto"/>
        </w:rPr>
        <w:t xml:space="preserve">With the agreement of the Service, learners with </w:t>
      </w:r>
      <w:r w:rsidRPr="00427794" w:rsidR="4C2D4004">
        <w:rPr>
          <w:color w:val="auto"/>
        </w:rPr>
        <w:t>a particular requirement</w:t>
      </w:r>
      <w:r w:rsidRPr="00427794">
        <w:rPr>
          <w:color w:val="auto"/>
        </w:rPr>
        <w:t xml:space="preserve"> may bring three people:</w:t>
      </w:r>
    </w:p>
    <w:p w:rsidRPr="00427794" w:rsidR="00365F86" w:rsidP="00365F86" w:rsidRDefault="00365F86" w14:paraId="17DD26DF" w14:textId="77777777">
      <w:pPr>
        <w:pStyle w:val="Default"/>
        <w:numPr>
          <w:ilvl w:val="0"/>
          <w:numId w:val="39"/>
        </w:numPr>
        <w:rPr>
          <w:color w:val="auto"/>
        </w:rPr>
      </w:pPr>
      <w:r w:rsidRPr="00427794">
        <w:rPr>
          <w:color w:val="auto"/>
        </w:rPr>
        <w:t>Learners with a learning difficulty and/or disability may bring a support worker</w:t>
      </w:r>
    </w:p>
    <w:p w:rsidRPr="00427794" w:rsidR="00365F86" w:rsidP="00365F86" w:rsidRDefault="00365F86" w14:paraId="1A28FABA" w14:textId="77777777">
      <w:pPr>
        <w:pStyle w:val="Default"/>
        <w:numPr>
          <w:ilvl w:val="0"/>
          <w:numId w:val="39"/>
        </w:numPr>
        <w:rPr>
          <w:color w:val="auto"/>
        </w:rPr>
      </w:pPr>
      <w:r w:rsidRPr="00427794">
        <w:rPr>
          <w:color w:val="auto"/>
        </w:rPr>
        <w:t>Learners for whom English is a second language may have an interpreter</w:t>
      </w:r>
    </w:p>
    <w:p w:rsidRPr="00427794" w:rsidR="00365F86" w:rsidP="45A07B54" w:rsidRDefault="00365F86" w14:paraId="31277083" w14:textId="4864FDDD">
      <w:pPr>
        <w:pStyle w:val="ListParagraph"/>
        <w:numPr>
          <w:ilvl w:val="1"/>
          <w:numId w:val="12"/>
        </w:numPr>
        <w:autoSpaceDE w:val="0"/>
        <w:autoSpaceDN w:val="0"/>
        <w:adjustRightInd w:val="0"/>
        <w:rPr>
          <w:rFonts w:ascii="Arial" w:hAnsi="Arial" w:cs="Arial" w:eastAsiaTheme="minorEastAsia"/>
          <w:szCs w:val="24"/>
        </w:rPr>
      </w:pPr>
      <w:r w:rsidRPr="00427794">
        <w:rPr>
          <w:rFonts w:ascii="Arial" w:hAnsi="Arial" w:cs="Arial"/>
        </w:rPr>
        <w:t xml:space="preserve">Learners must inform </w:t>
      </w:r>
      <w:r w:rsidRPr="00427794">
        <w:rPr>
          <w:rFonts w:ascii="Arial" w:hAnsi="Arial" w:cs="Arial"/>
          <w:lang w:eastAsia="en-GB"/>
        </w:rPr>
        <w:t xml:space="preserve">the </w:t>
      </w:r>
      <w:r w:rsidRPr="00427794" w:rsidR="16837473">
        <w:rPr>
          <w:rFonts w:ascii="Arial" w:hAnsi="Arial" w:cs="Arial" w:eastAsiaTheme="minorEastAsia"/>
          <w:color w:val="000000" w:themeColor="text1"/>
          <w:szCs w:val="24"/>
        </w:rPr>
        <w:t>Assistant Director Community Learning &amp; Libraries</w:t>
      </w:r>
      <w:r w:rsidRPr="00427794">
        <w:rPr>
          <w:rFonts w:ascii="Arial" w:hAnsi="Arial" w:cs="Arial"/>
        </w:rPr>
        <w:t xml:space="preserve"> at least 3 working days before the Appeal Hearing if they wish to bring more than one person with them or if they need help with arranging a support worker or interpreter</w:t>
      </w:r>
    </w:p>
    <w:p w:rsidRPr="00427794" w:rsidR="00365F86" w:rsidP="00365F86" w:rsidRDefault="00365F86" w14:paraId="51141B3E" w14:textId="77777777">
      <w:pPr>
        <w:pStyle w:val="ListParagraph"/>
        <w:autoSpaceDE w:val="0"/>
        <w:autoSpaceDN w:val="0"/>
        <w:adjustRightInd w:val="0"/>
        <w:ind w:left="1080"/>
        <w:rPr>
          <w:rFonts w:ascii="Arial" w:hAnsi="Arial" w:cs="Arial"/>
          <w:szCs w:val="24"/>
        </w:rPr>
      </w:pPr>
    </w:p>
    <w:p w:rsidRPr="00427794" w:rsidR="00365F86" w:rsidP="00365F86" w:rsidRDefault="00365F86" w14:paraId="0B660892" w14:textId="77777777">
      <w:pPr>
        <w:pStyle w:val="Default"/>
        <w:numPr>
          <w:ilvl w:val="0"/>
          <w:numId w:val="11"/>
        </w:numPr>
        <w:ind w:left="360"/>
        <w:rPr>
          <w:color w:val="auto"/>
        </w:rPr>
      </w:pPr>
      <w:r w:rsidRPr="00427794">
        <w:rPr>
          <w:color w:val="auto"/>
        </w:rPr>
        <w:t>Appeal Hearing – Service</w:t>
      </w:r>
      <w:r w:rsidRPr="00427794">
        <w:rPr>
          <w:color w:val="auto"/>
        </w:rPr>
        <w:br/>
      </w:r>
      <w:proofErr w:type="spellStart"/>
      <w:r w:rsidRPr="00427794">
        <w:rPr>
          <w:color w:val="auto"/>
        </w:rPr>
        <w:t>Service</w:t>
      </w:r>
      <w:proofErr w:type="spellEnd"/>
      <w:r w:rsidRPr="00427794">
        <w:rPr>
          <w:color w:val="auto"/>
        </w:rPr>
        <w:t xml:space="preserve"> staff present at an Appeal Hearing include:</w:t>
      </w:r>
    </w:p>
    <w:p w:rsidRPr="00427794" w:rsidR="00365F86" w:rsidP="00365F86" w:rsidRDefault="00365F86" w14:paraId="646383DB" w14:textId="77777777">
      <w:pPr>
        <w:pStyle w:val="Default"/>
        <w:numPr>
          <w:ilvl w:val="1"/>
          <w:numId w:val="11"/>
        </w:numPr>
        <w:ind w:left="1080"/>
        <w:rPr>
          <w:color w:val="auto"/>
        </w:rPr>
      </w:pPr>
      <w:r w:rsidRPr="00427794">
        <w:rPr>
          <w:color w:val="auto"/>
        </w:rPr>
        <w:t xml:space="preserve">The Appeal Hearing panel: </w:t>
      </w:r>
    </w:p>
    <w:p w:rsidRPr="00427794" w:rsidR="00365F86" w:rsidP="00365F86" w:rsidRDefault="00365F86" w14:paraId="58C658F3" w14:textId="77777777">
      <w:pPr>
        <w:pStyle w:val="Default"/>
        <w:numPr>
          <w:ilvl w:val="0"/>
          <w:numId w:val="40"/>
        </w:numPr>
        <w:rPr>
          <w:color w:val="auto"/>
        </w:rPr>
      </w:pPr>
      <w:r w:rsidRPr="00427794">
        <w:rPr>
          <w:color w:val="auto"/>
        </w:rPr>
        <w:t xml:space="preserve">A Senior member of Management, who will act as Chair </w:t>
      </w:r>
    </w:p>
    <w:p w:rsidRPr="00427794" w:rsidR="00365F86" w:rsidP="00365F86" w:rsidRDefault="00365F86" w14:paraId="4C4F4DCD" w14:textId="77777777">
      <w:pPr>
        <w:pStyle w:val="Default"/>
        <w:numPr>
          <w:ilvl w:val="0"/>
          <w:numId w:val="40"/>
        </w:numPr>
        <w:rPr>
          <w:color w:val="auto"/>
        </w:rPr>
      </w:pPr>
      <w:r w:rsidRPr="00427794">
        <w:rPr>
          <w:color w:val="auto"/>
        </w:rPr>
        <w:t>A Manager who has not previously been involved with the case</w:t>
      </w:r>
    </w:p>
    <w:p w:rsidRPr="00427794" w:rsidR="00365F86" w:rsidP="00365F86" w:rsidRDefault="00365F86" w14:paraId="19687E0D" w14:textId="77777777">
      <w:pPr>
        <w:pStyle w:val="Default"/>
        <w:numPr>
          <w:ilvl w:val="1"/>
          <w:numId w:val="11"/>
        </w:numPr>
        <w:ind w:left="1080"/>
        <w:rPr>
          <w:color w:val="auto"/>
        </w:rPr>
      </w:pPr>
      <w:r w:rsidRPr="00427794">
        <w:rPr>
          <w:color w:val="auto"/>
        </w:rPr>
        <w:t>A senior member of management team who will respond to the appeal</w:t>
      </w:r>
    </w:p>
    <w:p w:rsidRPr="00427794" w:rsidR="00365F86" w:rsidP="00365F86" w:rsidRDefault="00365F86" w14:paraId="58B884A0" w14:textId="77777777">
      <w:pPr>
        <w:pStyle w:val="ListParagraph"/>
        <w:numPr>
          <w:ilvl w:val="1"/>
          <w:numId w:val="11"/>
        </w:numPr>
        <w:autoSpaceDE w:val="0"/>
        <w:autoSpaceDN w:val="0"/>
        <w:adjustRightInd w:val="0"/>
        <w:ind w:left="1080"/>
        <w:rPr>
          <w:rFonts w:ascii="Arial" w:hAnsi="Arial" w:cs="Arial"/>
          <w:szCs w:val="24"/>
          <w:lang w:eastAsia="en-GB"/>
        </w:rPr>
      </w:pPr>
      <w:r w:rsidRPr="00427794">
        <w:rPr>
          <w:rFonts w:ascii="Arial" w:hAnsi="Arial" w:cs="Arial"/>
          <w:szCs w:val="24"/>
        </w:rPr>
        <w:t>A Personal Assistant (or equivalent) will take minutes of the Hearing</w:t>
      </w:r>
    </w:p>
    <w:p w:rsidRPr="00427794" w:rsidR="00365F86" w:rsidP="00365F86" w:rsidRDefault="00365F86" w14:paraId="39C4C80A" w14:textId="77777777">
      <w:pPr>
        <w:pStyle w:val="ListParagraph"/>
        <w:autoSpaceDE w:val="0"/>
        <w:autoSpaceDN w:val="0"/>
        <w:adjustRightInd w:val="0"/>
        <w:ind w:left="1080"/>
        <w:rPr>
          <w:rFonts w:ascii="Arial" w:hAnsi="Arial" w:cs="Arial"/>
          <w:szCs w:val="24"/>
          <w:lang w:eastAsia="en-GB"/>
        </w:rPr>
      </w:pPr>
    </w:p>
    <w:p w:rsidRPr="00427794" w:rsidR="00365F86" w:rsidP="00365F86" w:rsidRDefault="00365F86" w14:paraId="4D3B0046" w14:textId="77777777">
      <w:pPr>
        <w:pStyle w:val="ListParagraph"/>
        <w:numPr>
          <w:ilvl w:val="0"/>
          <w:numId w:val="12"/>
        </w:numPr>
        <w:autoSpaceDE w:val="0"/>
        <w:autoSpaceDN w:val="0"/>
        <w:adjustRightInd w:val="0"/>
        <w:rPr>
          <w:rFonts w:ascii="Arial" w:hAnsi="Arial" w:cs="Arial"/>
          <w:szCs w:val="24"/>
          <w:lang w:eastAsia="en-GB"/>
        </w:rPr>
      </w:pPr>
      <w:r w:rsidRPr="00427794">
        <w:rPr>
          <w:rFonts w:ascii="Arial" w:hAnsi="Arial" w:cs="Arial"/>
          <w:szCs w:val="24"/>
          <w:lang w:eastAsia="en-GB"/>
        </w:rPr>
        <w:t>Appeal Hearing - Process</w:t>
      </w:r>
      <w:r w:rsidRPr="00427794">
        <w:rPr>
          <w:rFonts w:ascii="Arial" w:hAnsi="Arial" w:cs="Arial"/>
          <w:szCs w:val="24"/>
          <w:lang w:eastAsia="en-GB"/>
        </w:rPr>
        <w:br/>
      </w:r>
      <w:r w:rsidRPr="00427794">
        <w:rPr>
          <w:rFonts w:ascii="Arial" w:hAnsi="Arial" w:cs="Arial"/>
          <w:szCs w:val="24"/>
          <w:lang w:eastAsia="en-GB"/>
        </w:rPr>
        <w:t xml:space="preserve">The process to be followed at the Disciplinary Hearing will be: </w:t>
      </w:r>
    </w:p>
    <w:p w:rsidRPr="00427794" w:rsidR="00365F86" w:rsidP="00365F86" w:rsidRDefault="00365F86" w14:paraId="6B8652B2" w14:textId="77777777">
      <w:pPr>
        <w:pStyle w:val="ListParagraph"/>
        <w:numPr>
          <w:ilvl w:val="1"/>
          <w:numId w:val="12"/>
        </w:numPr>
        <w:autoSpaceDE w:val="0"/>
        <w:autoSpaceDN w:val="0"/>
        <w:adjustRightInd w:val="0"/>
        <w:rPr>
          <w:rFonts w:ascii="Arial" w:hAnsi="Arial" w:cs="Arial"/>
          <w:szCs w:val="24"/>
          <w:lang w:eastAsia="en-GB"/>
        </w:rPr>
      </w:pPr>
      <w:r w:rsidRPr="00427794">
        <w:rPr>
          <w:rFonts w:ascii="Arial" w:hAnsi="Arial" w:cs="Arial"/>
          <w:szCs w:val="24"/>
          <w:lang w:eastAsia="en-GB"/>
        </w:rPr>
        <w:t>A Personal Assistant (or equivalent) will take minutes of the hearing</w:t>
      </w:r>
    </w:p>
    <w:p w:rsidRPr="00427794" w:rsidR="00365F86" w:rsidP="00365F86" w:rsidRDefault="00365F86" w14:paraId="1B1F6BA1" w14:textId="77777777">
      <w:pPr>
        <w:pStyle w:val="ListParagraph"/>
        <w:numPr>
          <w:ilvl w:val="1"/>
          <w:numId w:val="12"/>
        </w:numPr>
        <w:autoSpaceDE w:val="0"/>
        <w:autoSpaceDN w:val="0"/>
        <w:adjustRightInd w:val="0"/>
        <w:rPr>
          <w:rFonts w:ascii="Arial" w:hAnsi="Arial" w:cs="Arial"/>
          <w:szCs w:val="24"/>
          <w:lang w:eastAsia="en-GB"/>
        </w:rPr>
      </w:pPr>
      <w:r w:rsidRPr="00427794">
        <w:rPr>
          <w:rFonts w:ascii="Arial" w:hAnsi="Arial" w:cs="Arial"/>
          <w:szCs w:val="24"/>
          <w:lang w:eastAsia="en-GB"/>
        </w:rPr>
        <w:t>The learner (or support person) will present their appeal</w:t>
      </w:r>
    </w:p>
    <w:p w:rsidRPr="00427794" w:rsidR="00365F86" w:rsidP="00365F86" w:rsidRDefault="00365F86" w14:paraId="1F70C7CC" w14:textId="77777777">
      <w:pPr>
        <w:pStyle w:val="ListParagraph"/>
        <w:numPr>
          <w:ilvl w:val="1"/>
          <w:numId w:val="12"/>
        </w:numPr>
        <w:autoSpaceDE w:val="0"/>
        <w:autoSpaceDN w:val="0"/>
        <w:adjustRightInd w:val="0"/>
        <w:rPr>
          <w:rFonts w:ascii="Arial" w:hAnsi="Arial" w:cs="Arial"/>
          <w:szCs w:val="24"/>
          <w:lang w:eastAsia="en-GB"/>
        </w:rPr>
      </w:pPr>
      <w:r w:rsidRPr="00427794">
        <w:rPr>
          <w:rFonts w:ascii="Arial" w:hAnsi="Arial" w:cs="Arial"/>
          <w:szCs w:val="24"/>
          <w:lang w:eastAsia="en-GB"/>
        </w:rPr>
        <w:t>The Service will respond to the appeal</w:t>
      </w:r>
    </w:p>
    <w:p w:rsidRPr="00427794" w:rsidR="00365F86" w:rsidP="00365F86" w:rsidRDefault="00365F86" w14:paraId="44AD9B73" w14:textId="77777777">
      <w:pPr>
        <w:pStyle w:val="ListParagraph"/>
        <w:numPr>
          <w:ilvl w:val="1"/>
          <w:numId w:val="12"/>
        </w:numPr>
        <w:autoSpaceDE w:val="0"/>
        <w:autoSpaceDN w:val="0"/>
        <w:adjustRightInd w:val="0"/>
        <w:rPr>
          <w:rFonts w:ascii="Arial" w:hAnsi="Arial" w:cs="Arial"/>
          <w:szCs w:val="24"/>
          <w:lang w:eastAsia="en-GB"/>
        </w:rPr>
      </w:pPr>
      <w:r w:rsidRPr="00427794">
        <w:rPr>
          <w:rFonts w:ascii="Arial" w:hAnsi="Arial" w:cs="Arial"/>
          <w:szCs w:val="24"/>
          <w:lang w:eastAsia="en-GB"/>
        </w:rPr>
        <w:t>The members of the panel may ask questions</w:t>
      </w:r>
    </w:p>
    <w:p w:rsidRPr="00427794" w:rsidR="00365F86" w:rsidP="00365F86" w:rsidRDefault="00365F86" w14:paraId="53316969" w14:textId="77777777">
      <w:pPr>
        <w:pStyle w:val="ListParagraph"/>
        <w:numPr>
          <w:ilvl w:val="1"/>
          <w:numId w:val="12"/>
        </w:numPr>
        <w:autoSpaceDE w:val="0"/>
        <w:autoSpaceDN w:val="0"/>
        <w:adjustRightInd w:val="0"/>
        <w:rPr>
          <w:rFonts w:ascii="Arial" w:hAnsi="Arial" w:cs="Arial"/>
          <w:szCs w:val="24"/>
          <w:lang w:eastAsia="en-GB"/>
        </w:rPr>
      </w:pPr>
      <w:r w:rsidRPr="00427794">
        <w:rPr>
          <w:rFonts w:ascii="Arial" w:hAnsi="Arial" w:cs="Arial"/>
          <w:szCs w:val="24"/>
          <w:lang w:eastAsia="en-GB"/>
        </w:rPr>
        <w:t>The Service will summarise the Service response</w:t>
      </w:r>
    </w:p>
    <w:p w:rsidRPr="00427794" w:rsidR="00365F86" w:rsidP="0F7CE876" w:rsidRDefault="00365F86" w14:paraId="29A5CACC" w14:textId="450C8936">
      <w:pPr>
        <w:pStyle w:val="ListParagraph"/>
        <w:numPr>
          <w:ilvl w:val="1"/>
          <w:numId w:val="12"/>
        </w:numPr>
        <w:autoSpaceDE w:val="0"/>
        <w:autoSpaceDN w:val="0"/>
        <w:adjustRightInd w:val="0"/>
        <w:rPr>
          <w:rFonts w:ascii="Arial" w:hAnsi="Arial" w:cs="Arial"/>
          <w:lang w:eastAsia="en-GB"/>
        </w:rPr>
      </w:pPr>
      <w:r w:rsidRPr="0F7CE876" w:rsidR="00365F86">
        <w:rPr>
          <w:rFonts w:ascii="Arial" w:hAnsi="Arial" w:cs="Arial"/>
          <w:lang w:eastAsia="en-GB"/>
        </w:rPr>
        <w:t xml:space="preserve">The learner will summarise their appeal, explaining any </w:t>
      </w:r>
      <w:r w:rsidRPr="0F7CE876" w:rsidR="4AD23A1C">
        <w:rPr>
          <w:rFonts w:ascii="Arial" w:hAnsi="Arial" w:cs="Arial"/>
          <w:lang w:eastAsia="en-GB"/>
        </w:rPr>
        <w:t>exceptional circumstances</w:t>
      </w:r>
    </w:p>
    <w:p w:rsidRPr="00427794" w:rsidR="00365F86" w:rsidP="00365F86" w:rsidRDefault="00365F86" w14:paraId="5861ABEE" w14:textId="77777777">
      <w:pPr>
        <w:pStyle w:val="ListParagraph"/>
        <w:numPr>
          <w:ilvl w:val="1"/>
          <w:numId w:val="12"/>
        </w:numPr>
        <w:autoSpaceDE w:val="0"/>
        <w:autoSpaceDN w:val="0"/>
        <w:adjustRightInd w:val="0"/>
        <w:rPr>
          <w:rFonts w:ascii="Arial" w:hAnsi="Arial" w:cs="Arial"/>
          <w:szCs w:val="24"/>
          <w:lang w:eastAsia="en-GB"/>
        </w:rPr>
      </w:pPr>
      <w:r w:rsidRPr="00427794">
        <w:rPr>
          <w:rFonts w:ascii="Arial" w:hAnsi="Arial" w:cs="Arial"/>
          <w:szCs w:val="24"/>
          <w:lang w:eastAsia="en-GB"/>
        </w:rPr>
        <w:t>The panel will adjourn, to consider their decision</w:t>
      </w:r>
    </w:p>
    <w:p w:rsidRPr="00427794" w:rsidR="00204205" w:rsidP="004D0BBC" w:rsidRDefault="00204205" w14:paraId="11BDF659" w14:textId="77777777">
      <w:pPr>
        <w:pStyle w:val="ListParagraph"/>
        <w:autoSpaceDE w:val="0"/>
        <w:autoSpaceDN w:val="0"/>
        <w:adjustRightInd w:val="0"/>
        <w:ind w:left="360"/>
        <w:rPr>
          <w:rFonts w:ascii="Arial" w:hAnsi="Arial" w:cs="Arial"/>
          <w:szCs w:val="24"/>
          <w:lang w:eastAsia="en-GB"/>
        </w:rPr>
      </w:pPr>
    </w:p>
    <w:p w:rsidRPr="00427794" w:rsidR="00365F86" w:rsidP="00365F86" w:rsidRDefault="00365F86" w14:paraId="360DAFAA" w14:textId="6E1E0BF7">
      <w:pPr>
        <w:pStyle w:val="ListParagraph"/>
        <w:numPr>
          <w:ilvl w:val="0"/>
          <w:numId w:val="12"/>
        </w:numPr>
        <w:autoSpaceDE w:val="0"/>
        <w:autoSpaceDN w:val="0"/>
        <w:adjustRightInd w:val="0"/>
        <w:rPr>
          <w:rFonts w:ascii="Arial" w:hAnsi="Arial" w:cs="Arial"/>
          <w:szCs w:val="24"/>
          <w:lang w:eastAsia="en-GB"/>
        </w:rPr>
      </w:pPr>
      <w:r w:rsidRPr="00427794">
        <w:rPr>
          <w:rFonts w:ascii="Arial" w:hAnsi="Arial" w:cs="Arial"/>
          <w:szCs w:val="24"/>
          <w:lang w:eastAsia="en-GB"/>
        </w:rPr>
        <w:t xml:space="preserve">Appeal Hearing - </w:t>
      </w:r>
      <w:r w:rsidRPr="00427794">
        <w:rPr>
          <w:rFonts w:ascii="Arial" w:hAnsi="Arial" w:cs="Arial"/>
          <w:bCs/>
          <w:szCs w:val="24"/>
          <w:lang w:eastAsia="en-GB"/>
        </w:rPr>
        <w:t>Possible outcome</w:t>
      </w:r>
    </w:p>
    <w:p w:rsidRPr="00427794" w:rsidR="00365F86" w:rsidP="00365F86" w:rsidRDefault="00365F86" w14:paraId="4618DD4E" w14:textId="77777777">
      <w:pPr>
        <w:pStyle w:val="ListParagraph"/>
        <w:numPr>
          <w:ilvl w:val="1"/>
          <w:numId w:val="12"/>
        </w:numPr>
        <w:autoSpaceDE w:val="0"/>
        <w:autoSpaceDN w:val="0"/>
        <w:adjustRightInd w:val="0"/>
        <w:rPr>
          <w:rFonts w:ascii="Arial" w:hAnsi="Arial" w:cs="Arial"/>
          <w:szCs w:val="24"/>
          <w:lang w:eastAsia="en-GB"/>
        </w:rPr>
      </w:pPr>
      <w:r w:rsidRPr="00427794">
        <w:rPr>
          <w:rFonts w:ascii="Arial" w:hAnsi="Arial" w:cs="Arial"/>
          <w:szCs w:val="24"/>
          <w:lang w:eastAsia="en-GB"/>
        </w:rPr>
        <w:t>Allow the appeal (dismiss the exclusion / withdrawal) and readmit the learner to their course/s - previous findings will be removed from the learner's record</w:t>
      </w:r>
    </w:p>
    <w:p w:rsidRPr="00427794" w:rsidR="00365F86" w:rsidP="00365F86" w:rsidRDefault="00365F86" w14:paraId="42EEDD4A" w14:textId="77777777">
      <w:pPr>
        <w:pStyle w:val="ListParagraph"/>
        <w:numPr>
          <w:ilvl w:val="1"/>
          <w:numId w:val="12"/>
        </w:numPr>
        <w:autoSpaceDE w:val="0"/>
        <w:autoSpaceDN w:val="0"/>
        <w:adjustRightInd w:val="0"/>
        <w:rPr>
          <w:rFonts w:ascii="Arial" w:hAnsi="Arial" w:cs="Arial"/>
          <w:szCs w:val="24"/>
          <w:lang w:eastAsia="en-GB"/>
        </w:rPr>
      </w:pPr>
      <w:r w:rsidRPr="00427794">
        <w:rPr>
          <w:rFonts w:ascii="Arial" w:hAnsi="Arial" w:cs="Arial"/>
          <w:szCs w:val="24"/>
          <w:lang w:eastAsia="en-GB"/>
        </w:rPr>
        <w:t>Impose a Formal Stage in place of the exclusion / withdrawal</w:t>
      </w:r>
    </w:p>
    <w:p w:rsidRPr="00427794" w:rsidR="00365F86" w:rsidP="00365F86" w:rsidRDefault="00365F86" w14:paraId="60AC458F" w14:textId="77777777">
      <w:pPr>
        <w:pStyle w:val="ListParagraph"/>
        <w:numPr>
          <w:ilvl w:val="1"/>
          <w:numId w:val="12"/>
        </w:numPr>
        <w:autoSpaceDE w:val="0"/>
        <w:autoSpaceDN w:val="0"/>
        <w:adjustRightInd w:val="0"/>
        <w:rPr>
          <w:rFonts w:ascii="Arial" w:hAnsi="Arial" w:cs="Arial"/>
          <w:szCs w:val="24"/>
          <w:lang w:eastAsia="en-GB"/>
        </w:rPr>
      </w:pPr>
      <w:r w:rsidRPr="00427794">
        <w:rPr>
          <w:rFonts w:ascii="Arial" w:hAnsi="Arial" w:cs="Arial"/>
          <w:szCs w:val="24"/>
          <w:lang w:eastAsia="en-GB"/>
        </w:rPr>
        <w:t>Reduce the length of the exclusion</w:t>
      </w:r>
    </w:p>
    <w:p w:rsidRPr="00427794" w:rsidR="00365F86" w:rsidP="00365F86" w:rsidRDefault="00365F86" w14:paraId="4BF56B72" w14:textId="77777777">
      <w:pPr>
        <w:pStyle w:val="ListParagraph"/>
        <w:numPr>
          <w:ilvl w:val="1"/>
          <w:numId w:val="12"/>
        </w:numPr>
        <w:autoSpaceDE w:val="0"/>
        <w:autoSpaceDN w:val="0"/>
        <w:adjustRightInd w:val="0"/>
        <w:rPr>
          <w:rFonts w:ascii="Arial" w:hAnsi="Arial" w:cs="Arial"/>
          <w:szCs w:val="24"/>
          <w:lang w:eastAsia="en-GB"/>
        </w:rPr>
      </w:pPr>
      <w:r w:rsidRPr="00427794">
        <w:rPr>
          <w:rFonts w:ascii="Arial" w:hAnsi="Arial" w:cs="Arial"/>
          <w:szCs w:val="24"/>
          <w:lang w:eastAsia="en-GB"/>
        </w:rPr>
        <w:t>Uphold the exclusion / withdrawal</w:t>
      </w:r>
    </w:p>
    <w:p w:rsidRPr="00427794" w:rsidR="00204205" w:rsidP="004D0BBC" w:rsidRDefault="00204205" w14:paraId="28B1FD85" w14:textId="77777777">
      <w:pPr>
        <w:pStyle w:val="ListParagraph"/>
        <w:autoSpaceDE w:val="0"/>
        <w:autoSpaceDN w:val="0"/>
        <w:adjustRightInd w:val="0"/>
        <w:ind w:left="360"/>
        <w:rPr>
          <w:rFonts w:ascii="Arial" w:hAnsi="Arial" w:cs="Arial"/>
          <w:szCs w:val="24"/>
          <w:lang w:eastAsia="en-GB"/>
        </w:rPr>
      </w:pPr>
    </w:p>
    <w:p w:rsidRPr="00427794" w:rsidR="00365F86" w:rsidP="00365F86" w:rsidRDefault="00365F86" w14:paraId="2127CEDB" w14:textId="1FE4D451">
      <w:pPr>
        <w:pStyle w:val="ListParagraph"/>
        <w:numPr>
          <w:ilvl w:val="0"/>
          <w:numId w:val="12"/>
        </w:numPr>
        <w:autoSpaceDE w:val="0"/>
        <w:autoSpaceDN w:val="0"/>
        <w:adjustRightInd w:val="0"/>
        <w:rPr>
          <w:rFonts w:ascii="Arial" w:hAnsi="Arial" w:cs="Arial"/>
          <w:szCs w:val="24"/>
          <w:lang w:eastAsia="en-GB"/>
        </w:rPr>
      </w:pPr>
      <w:r w:rsidRPr="00427794">
        <w:rPr>
          <w:rFonts w:ascii="Arial" w:hAnsi="Arial" w:cs="Arial"/>
          <w:szCs w:val="24"/>
          <w:lang w:eastAsia="en-GB"/>
        </w:rPr>
        <w:t>Notice of Outcome</w:t>
      </w:r>
      <w:r w:rsidRPr="00427794">
        <w:rPr>
          <w:rFonts w:ascii="Arial" w:hAnsi="Arial" w:cs="Arial"/>
          <w:szCs w:val="24"/>
          <w:lang w:eastAsia="en-GB"/>
        </w:rPr>
        <w:br/>
      </w:r>
      <w:r w:rsidRPr="00427794">
        <w:rPr>
          <w:rFonts w:ascii="Arial" w:hAnsi="Arial" w:cs="Arial"/>
          <w:szCs w:val="24"/>
          <w:lang w:eastAsia="en-GB"/>
        </w:rPr>
        <w:t xml:space="preserve">The Learner will be informed in writing of the outcome of the appeal as soon as possible, usually within </w:t>
      </w:r>
      <w:r w:rsidRPr="00427794">
        <w:rPr>
          <w:rFonts w:ascii="Arial" w:hAnsi="Arial" w:cs="Arial"/>
          <w:bCs/>
          <w:szCs w:val="24"/>
          <w:lang w:eastAsia="en-GB"/>
        </w:rPr>
        <w:t xml:space="preserve">3 working days </w:t>
      </w:r>
      <w:r w:rsidRPr="00427794">
        <w:rPr>
          <w:rFonts w:ascii="Arial" w:hAnsi="Arial" w:cs="Arial"/>
          <w:szCs w:val="24"/>
          <w:lang w:eastAsia="en-GB"/>
        </w:rPr>
        <w:t>of the Appeal Hearing</w:t>
      </w:r>
    </w:p>
    <w:p w:rsidRPr="00427794" w:rsidR="00204205" w:rsidP="004D0BBC" w:rsidRDefault="00204205" w14:paraId="2AD10CCF" w14:textId="77777777">
      <w:pPr>
        <w:pStyle w:val="ListParagraph"/>
        <w:autoSpaceDE w:val="0"/>
        <w:autoSpaceDN w:val="0"/>
        <w:adjustRightInd w:val="0"/>
        <w:ind w:left="360"/>
        <w:rPr>
          <w:rFonts w:ascii="Arial" w:hAnsi="Arial" w:cs="Arial"/>
          <w:szCs w:val="24"/>
          <w:lang w:eastAsia="en-GB"/>
        </w:rPr>
      </w:pPr>
    </w:p>
    <w:p w:rsidRPr="00427794" w:rsidR="00365F86" w:rsidP="45A07B54" w:rsidRDefault="00365F86" w14:paraId="0F376441" w14:textId="47BEFA07">
      <w:pPr>
        <w:pStyle w:val="ListParagraph"/>
        <w:numPr>
          <w:ilvl w:val="0"/>
          <w:numId w:val="12"/>
        </w:numPr>
        <w:autoSpaceDE w:val="0"/>
        <w:autoSpaceDN w:val="0"/>
        <w:adjustRightInd w:val="0"/>
        <w:rPr>
          <w:rFonts w:ascii="Arial" w:hAnsi="Arial" w:cs="Arial"/>
          <w:lang w:eastAsia="en-GB"/>
        </w:rPr>
      </w:pPr>
      <w:r w:rsidRPr="0F7CE876" w:rsidR="00365F86">
        <w:rPr>
          <w:rFonts w:ascii="Arial" w:hAnsi="Arial" w:cs="Arial"/>
          <w:lang w:eastAsia="en-GB"/>
        </w:rPr>
        <w:t>Referral to External Agencies</w:t>
      </w:r>
      <w:r>
        <w:br/>
      </w:r>
      <w:r w:rsidRPr="0F7CE876" w:rsidR="00365F86">
        <w:rPr>
          <w:rFonts w:ascii="Arial" w:hAnsi="Arial" w:cs="Arial"/>
          <w:lang w:eastAsia="en-GB"/>
        </w:rPr>
        <w:t xml:space="preserve">Learners who have exhausted the Services internal procedures will be informed of their right to take their case to </w:t>
      </w:r>
      <w:r w:rsidRPr="0F7CE876" w:rsidR="2713374A">
        <w:rPr>
          <w:rFonts w:ascii="Arial" w:hAnsi="Arial" w:cs="Arial"/>
          <w:lang w:eastAsia="en-GB"/>
        </w:rPr>
        <w:t>ACL (Adult Community Learning)</w:t>
      </w:r>
      <w:r w:rsidRPr="0F7CE876" w:rsidR="591EE216">
        <w:rPr>
          <w:rFonts w:ascii="Arial" w:hAnsi="Arial" w:cs="Arial"/>
          <w:lang w:eastAsia="en-GB"/>
        </w:rPr>
        <w:t xml:space="preserve"> </w:t>
      </w:r>
      <w:r w:rsidRPr="0F7CE876" w:rsidR="00365F86">
        <w:rPr>
          <w:rFonts w:ascii="Arial" w:hAnsi="Arial" w:cs="Arial"/>
          <w:lang w:eastAsia="en-GB"/>
        </w:rPr>
        <w:t>Funding Bodies or the Councils Complaints Procedure</w:t>
      </w:r>
    </w:p>
    <w:p w:rsidR="00437102" w:rsidRDefault="00437102" w14:paraId="5B0DCA08" w14:textId="1FD54046">
      <w:pPr>
        <w:rPr>
          <w:rFonts w:ascii="Arial" w:hAnsi="Arial" w:cs="Arial"/>
          <w:szCs w:val="24"/>
        </w:rPr>
      </w:pPr>
      <w:r>
        <w:rPr>
          <w:rFonts w:ascii="Arial" w:hAnsi="Arial" w:cs="Arial"/>
          <w:szCs w:val="24"/>
        </w:rPr>
        <w:br w:type="page"/>
      </w:r>
    </w:p>
    <w:p w:rsidRPr="00427794" w:rsidR="00365F86" w:rsidP="5361F372" w:rsidRDefault="00365F86" w14:paraId="6B7693B7" w14:textId="0BAEFFAC">
      <w:pPr>
        <w:pStyle w:val="Heading3"/>
        <w:rPr>
          <w:rFonts w:ascii="Arial" w:hAnsi="Arial" w:cs="Arial"/>
          <w:color w:val="4C4C4D" w:themeColor="accent1" w:themeTint="FF" w:themeShade="FF"/>
          <w:sz w:val="40"/>
          <w:szCs w:val="40"/>
        </w:rPr>
      </w:pPr>
      <w:r w:rsidR="00365F86">
        <w:rPr/>
        <w:t xml:space="preserve">APPENDIX 1 </w:t>
      </w:r>
    </w:p>
    <w:p w:rsidRPr="00427794" w:rsidR="00365F86" w:rsidP="5361F372" w:rsidRDefault="00365F86" w14:paraId="3F0DBA6F" w14:textId="1531556C">
      <w:pPr>
        <w:pStyle w:val="Heading4"/>
        <w:rPr>
          <w:rFonts w:ascii="Arial" w:hAnsi="Arial" w:cs="Arial"/>
        </w:rPr>
      </w:pPr>
      <w:r w:rsidR="00365F86">
        <w:rPr/>
        <w:t>L</w:t>
      </w:r>
      <w:r w:rsidR="094198C9">
        <w:rPr/>
        <w:t xml:space="preserve">earning and Behaviour Agreement </w:t>
      </w:r>
    </w:p>
    <w:p w:rsidRPr="00427794" w:rsidR="15EE7A13" w:rsidP="15EE7A13" w:rsidRDefault="15EE7A13" w14:paraId="7966B98C" w14:textId="6154A8B7">
      <w:pPr>
        <w:rPr>
          <w:rFonts w:ascii="Arial" w:hAnsi="Arial" w:cs="Arial"/>
        </w:rPr>
      </w:pPr>
    </w:p>
    <w:p w:rsidRPr="00427794" w:rsidR="00365F86" w:rsidP="00365F86" w:rsidRDefault="00365F86" w14:paraId="0CB5FDFB" w14:textId="77777777">
      <w:pPr>
        <w:pStyle w:val="ListParagraph"/>
        <w:ind w:left="0"/>
        <w:rPr>
          <w:rFonts w:ascii="Arial" w:hAnsi="Arial" w:cs="Arial"/>
          <w:szCs w:val="24"/>
        </w:rPr>
      </w:pPr>
      <w:r w:rsidRPr="00427794">
        <w:rPr>
          <w:rFonts w:ascii="Arial" w:hAnsi="Arial" w:cs="Arial"/>
          <w:szCs w:val="24"/>
        </w:rPr>
        <w:t>Scope</w:t>
      </w:r>
    </w:p>
    <w:p w:rsidRPr="00427794" w:rsidR="00365F86" w:rsidP="00365F86" w:rsidRDefault="00365F86" w14:paraId="3CDD4EDD" w14:textId="03DF7A5C">
      <w:pPr>
        <w:pStyle w:val="ListParagraph"/>
        <w:numPr>
          <w:ilvl w:val="0"/>
          <w:numId w:val="24"/>
        </w:numPr>
        <w:spacing w:after="200"/>
        <w:rPr>
          <w:rFonts w:ascii="Arial" w:hAnsi="Arial" w:cs="Arial"/>
        </w:rPr>
      </w:pPr>
      <w:r w:rsidRPr="00427794">
        <w:rPr>
          <w:rFonts w:ascii="Arial" w:hAnsi="Arial" w:cs="Arial"/>
        </w:rPr>
        <w:t xml:space="preserve">The Learning </w:t>
      </w:r>
      <w:r w:rsidRPr="00427794" w:rsidR="00DB71E0">
        <w:rPr>
          <w:rFonts w:ascii="Arial" w:hAnsi="Arial" w:cs="Arial"/>
        </w:rPr>
        <w:t>and</w:t>
      </w:r>
      <w:r w:rsidRPr="00427794">
        <w:rPr>
          <w:rFonts w:ascii="Arial" w:hAnsi="Arial" w:cs="Arial"/>
        </w:rPr>
        <w:t xml:space="preserve"> Behaviour Agreement applies to all learners while they are enrolled with </w:t>
      </w:r>
      <w:r w:rsidRPr="00427794" w:rsidR="10BD275C">
        <w:rPr>
          <w:rFonts w:ascii="Arial" w:hAnsi="Arial" w:cs="Arial"/>
        </w:rPr>
        <w:t>ACL</w:t>
      </w:r>
      <w:r w:rsidRPr="00427794">
        <w:rPr>
          <w:rFonts w:ascii="Arial" w:hAnsi="Arial" w:cs="Arial"/>
        </w:rPr>
        <w:t xml:space="preserve">. It also applies to </w:t>
      </w:r>
      <w:r w:rsidRPr="00427794" w:rsidR="49C119CC">
        <w:rPr>
          <w:rFonts w:ascii="Arial" w:hAnsi="Arial" w:cs="Arial"/>
        </w:rPr>
        <w:t>ACL</w:t>
      </w:r>
      <w:r w:rsidRPr="00427794">
        <w:rPr>
          <w:rFonts w:ascii="Arial" w:hAnsi="Arial" w:cs="Arial"/>
        </w:rPr>
        <w:t xml:space="preserve"> learners taking courses through partners who have been contracted to provide services on </w:t>
      </w:r>
      <w:r w:rsidRPr="00427794" w:rsidR="63D0D280">
        <w:rPr>
          <w:rFonts w:ascii="Arial" w:hAnsi="Arial" w:cs="Arial"/>
        </w:rPr>
        <w:t>ACL</w:t>
      </w:r>
      <w:r w:rsidRPr="00427794">
        <w:rPr>
          <w:rFonts w:ascii="Arial" w:hAnsi="Arial" w:cs="Arial"/>
        </w:rPr>
        <w:t xml:space="preserve"> behalf</w:t>
      </w:r>
    </w:p>
    <w:p w:rsidRPr="00427794" w:rsidR="00365F86" w:rsidP="00365F86" w:rsidRDefault="00365F86" w14:paraId="11275578" w14:textId="191D8E12">
      <w:pPr>
        <w:pStyle w:val="ListParagraph"/>
        <w:numPr>
          <w:ilvl w:val="0"/>
          <w:numId w:val="24"/>
        </w:numPr>
        <w:rPr>
          <w:rFonts w:ascii="Arial" w:hAnsi="Arial" w:cs="Arial"/>
        </w:rPr>
      </w:pPr>
      <w:r w:rsidRPr="00427794">
        <w:rPr>
          <w:rFonts w:ascii="Arial" w:hAnsi="Arial" w:cs="Arial"/>
        </w:rPr>
        <w:t xml:space="preserve">The Learning </w:t>
      </w:r>
      <w:r w:rsidRPr="00427794" w:rsidR="00DB71E0">
        <w:rPr>
          <w:rFonts w:ascii="Arial" w:hAnsi="Arial" w:cs="Arial"/>
        </w:rPr>
        <w:t>and</w:t>
      </w:r>
      <w:r w:rsidRPr="00427794">
        <w:rPr>
          <w:rFonts w:ascii="Arial" w:hAnsi="Arial" w:cs="Arial"/>
        </w:rPr>
        <w:t xml:space="preserve"> Behaviour Agreement explains what we expect of you as a learner with Adult Community Learning </w:t>
      </w:r>
    </w:p>
    <w:p w:rsidRPr="00427794" w:rsidR="00365F86" w:rsidP="00365F86" w:rsidRDefault="00365F86" w14:paraId="2D06A6A0" w14:textId="77777777">
      <w:pPr>
        <w:pStyle w:val="ListParagraph"/>
        <w:numPr>
          <w:ilvl w:val="0"/>
          <w:numId w:val="24"/>
        </w:numPr>
        <w:rPr>
          <w:rFonts w:ascii="Arial" w:hAnsi="Arial" w:cs="Arial"/>
          <w:szCs w:val="24"/>
        </w:rPr>
      </w:pPr>
      <w:r w:rsidRPr="00427794">
        <w:rPr>
          <w:rFonts w:ascii="Arial" w:hAnsi="Arial" w:cs="Arial"/>
          <w:szCs w:val="24"/>
        </w:rPr>
        <w:t>The ‘Service’ includes all tutors, team leaders and managers staff, service providers and visitors</w:t>
      </w:r>
      <w:r w:rsidRPr="00427794">
        <w:rPr>
          <w:rFonts w:ascii="Arial" w:hAnsi="Arial" w:cs="Arial"/>
          <w:szCs w:val="24"/>
        </w:rPr>
        <w:br/>
      </w:r>
    </w:p>
    <w:p w:rsidRPr="00427794" w:rsidR="00365F86" w:rsidP="00365F86" w:rsidRDefault="00365F86" w14:paraId="73330D48" w14:textId="573C2DE8">
      <w:pPr>
        <w:pStyle w:val="Title"/>
        <w:rPr>
          <w:rFonts w:cs="Arial"/>
          <w:szCs w:val="24"/>
        </w:rPr>
      </w:pPr>
      <w:r w:rsidRPr="00427794">
        <w:rPr>
          <w:rFonts w:cs="Arial"/>
          <w:szCs w:val="24"/>
        </w:rPr>
        <w:t xml:space="preserve">Learning </w:t>
      </w:r>
      <w:r w:rsidRPr="00427794" w:rsidR="00DB71E0">
        <w:rPr>
          <w:rFonts w:cs="Arial"/>
          <w:szCs w:val="24"/>
        </w:rPr>
        <w:t>and</w:t>
      </w:r>
      <w:r w:rsidRPr="00427794">
        <w:rPr>
          <w:rFonts w:cs="Arial"/>
          <w:szCs w:val="24"/>
        </w:rPr>
        <w:t xml:space="preserve"> Behaviour Agreement</w:t>
      </w:r>
    </w:p>
    <w:p w:rsidRPr="00427794" w:rsidR="00365F86" w:rsidP="00365F86" w:rsidRDefault="00365F86" w14:paraId="0891761A" w14:textId="77777777">
      <w:pPr>
        <w:pStyle w:val="Title"/>
        <w:rPr>
          <w:rFonts w:cs="Arial"/>
          <w:szCs w:val="24"/>
        </w:rPr>
      </w:pPr>
    </w:p>
    <w:p w:rsidRPr="00427794" w:rsidR="00365F86" w:rsidP="45A07B54" w:rsidRDefault="00365F86" w14:paraId="4F6C6922" w14:textId="7DFA2DF7">
      <w:pPr>
        <w:pStyle w:val="BodyText"/>
        <w:jc w:val="center"/>
      </w:pPr>
      <w:r w:rsidR="00365F86">
        <w:rPr/>
        <w:t xml:space="preserve">This agreement explains the commitments and responsibilities expected of you, the Learning </w:t>
      </w:r>
      <w:r w:rsidR="16072E84">
        <w:rPr/>
        <w:t>Centre,</w:t>
      </w:r>
      <w:r w:rsidR="00365F86">
        <w:rPr/>
        <w:t xml:space="preserve"> and Adult Community Learning Service</w:t>
      </w:r>
    </w:p>
    <w:p w:rsidRPr="00427794" w:rsidR="00365F86" w:rsidP="00365F86" w:rsidRDefault="00365F86" w14:paraId="0D0A2535" w14:textId="77777777">
      <w:pPr>
        <w:jc w:val="center"/>
        <w:rPr>
          <w:rFonts w:ascii="Arial" w:hAnsi="Arial" w:cs="Arial"/>
          <w:bCs/>
          <w:szCs w:val="24"/>
        </w:rPr>
      </w:pPr>
    </w:p>
    <w:p w:rsidRPr="00427794" w:rsidR="00365F86" w:rsidP="15EE7A13" w:rsidRDefault="00365F86" w14:paraId="59420C4A" w14:textId="0E9946FD">
      <w:pPr>
        <w:pStyle w:val="BodyText2"/>
        <w:spacing w:line="240" w:lineRule="auto"/>
        <w:rPr>
          <w:rFonts w:cs="Arial"/>
          <w:i/>
          <w:iCs/>
        </w:rPr>
      </w:pPr>
      <w:r w:rsidRPr="00427794">
        <w:rPr>
          <w:rFonts w:cs="Arial"/>
          <w:i/>
          <w:iCs/>
        </w:rPr>
        <w:t xml:space="preserve">Please ensure that you understand and agree to the following when enrolling for a </w:t>
      </w:r>
      <w:r w:rsidRPr="00427794" w:rsidR="4B8FAE63">
        <w:rPr>
          <w:rFonts w:cs="Arial"/>
          <w:i/>
          <w:iCs/>
        </w:rPr>
        <w:t>course.</w:t>
      </w:r>
    </w:p>
    <w:p w:rsidRPr="00427794" w:rsidR="00365F86" w:rsidP="00365F86" w:rsidRDefault="00365F86" w14:paraId="55DE48E6" w14:textId="77777777">
      <w:pPr>
        <w:pStyle w:val="BodyText2"/>
        <w:spacing w:line="240" w:lineRule="auto"/>
        <w:rPr>
          <w:rFonts w:cs="Arial"/>
          <w:bCs/>
        </w:rPr>
      </w:pPr>
      <w:r w:rsidRPr="00427794">
        <w:rPr>
          <w:rFonts w:cs="Arial"/>
          <w:bCs/>
        </w:rPr>
        <w:t>What can you expect?</w:t>
      </w:r>
    </w:p>
    <w:p w:rsidRPr="00427794" w:rsidR="00365F86" w:rsidP="00365F86" w:rsidRDefault="00365F86" w14:paraId="4B9F8D79" w14:textId="3AB9F745">
      <w:pPr>
        <w:pStyle w:val="BodyText2"/>
        <w:numPr>
          <w:ilvl w:val="0"/>
          <w:numId w:val="43"/>
        </w:numPr>
        <w:spacing w:after="0" w:line="240" w:lineRule="auto"/>
        <w:rPr>
          <w:rFonts w:cs="Arial"/>
          <w:bCs/>
        </w:rPr>
      </w:pPr>
      <w:r w:rsidRPr="00427794">
        <w:rPr>
          <w:rFonts w:cs="Arial"/>
          <w:bCs/>
        </w:rPr>
        <w:t xml:space="preserve">To learn in safe </w:t>
      </w:r>
      <w:r w:rsidRPr="00427794" w:rsidR="00DB71E0">
        <w:rPr>
          <w:rFonts w:cs="Arial"/>
          <w:bCs/>
        </w:rPr>
        <w:t>and</w:t>
      </w:r>
      <w:r w:rsidRPr="00427794">
        <w:rPr>
          <w:rFonts w:cs="Arial"/>
          <w:bCs/>
        </w:rPr>
        <w:t xml:space="preserve"> comfortable surroundings</w:t>
      </w:r>
    </w:p>
    <w:p w:rsidRPr="00427794" w:rsidR="00365F86" w:rsidP="00365F86" w:rsidRDefault="00365F86" w14:paraId="430346B4" w14:textId="0B4FF1AE">
      <w:pPr>
        <w:pStyle w:val="BodyText2"/>
        <w:numPr>
          <w:ilvl w:val="0"/>
          <w:numId w:val="43"/>
        </w:numPr>
        <w:spacing w:after="0" w:line="240" w:lineRule="auto"/>
        <w:rPr>
          <w:rFonts w:cs="Arial"/>
          <w:bCs/>
        </w:rPr>
      </w:pPr>
      <w:r w:rsidRPr="00427794">
        <w:rPr>
          <w:rFonts w:cs="Arial"/>
          <w:bCs/>
        </w:rPr>
        <w:t xml:space="preserve">To have your skills valued </w:t>
      </w:r>
      <w:r w:rsidRPr="00427794" w:rsidR="00DB71E0">
        <w:rPr>
          <w:rFonts w:cs="Arial"/>
          <w:bCs/>
        </w:rPr>
        <w:t>and</w:t>
      </w:r>
      <w:r w:rsidRPr="00427794">
        <w:rPr>
          <w:rFonts w:cs="Arial"/>
          <w:bCs/>
        </w:rPr>
        <w:t xml:space="preserve"> recognised</w:t>
      </w:r>
    </w:p>
    <w:p w:rsidRPr="00427794" w:rsidR="00365F86" w:rsidP="15EE7A13" w:rsidRDefault="00365F86" w14:paraId="6FBC48DF" w14:textId="24EC64C8">
      <w:pPr>
        <w:pStyle w:val="BodyText2"/>
        <w:numPr>
          <w:ilvl w:val="0"/>
          <w:numId w:val="43"/>
        </w:numPr>
        <w:spacing w:after="0" w:line="240" w:lineRule="auto"/>
        <w:rPr>
          <w:rFonts w:cs="Arial"/>
        </w:rPr>
      </w:pPr>
      <w:r w:rsidRPr="00427794">
        <w:rPr>
          <w:rFonts w:cs="Arial"/>
        </w:rPr>
        <w:t xml:space="preserve">To receive the support </w:t>
      </w:r>
      <w:r w:rsidRPr="00427794" w:rsidR="28A8ED23">
        <w:rPr>
          <w:rFonts w:cs="Arial"/>
        </w:rPr>
        <w:t xml:space="preserve">that </w:t>
      </w:r>
      <w:r w:rsidRPr="00427794">
        <w:rPr>
          <w:rFonts w:cs="Arial"/>
        </w:rPr>
        <w:t>you need</w:t>
      </w:r>
    </w:p>
    <w:p w:rsidRPr="00427794" w:rsidR="00365F86" w:rsidP="00365F86" w:rsidRDefault="00365F86" w14:paraId="254478EB" w14:textId="14F74AFF">
      <w:pPr>
        <w:pStyle w:val="BodyText2"/>
        <w:numPr>
          <w:ilvl w:val="0"/>
          <w:numId w:val="43"/>
        </w:numPr>
        <w:spacing w:after="0" w:line="240" w:lineRule="auto"/>
        <w:rPr>
          <w:rFonts w:cs="Arial"/>
          <w:bCs/>
        </w:rPr>
      </w:pPr>
      <w:r w:rsidRPr="00427794">
        <w:rPr>
          <w:rFonts w:cs="Arial"/>
          <w:bCs/>
        </w:rPr>
        <w:t xml:space="preserve">To be taught by an experienced </w:t>
      </w:r>
      <w:r w:rsidRPr="00427794" w:rsidR="00DB71E0">
        <w:rPr>
          <w:rFonts w:cs="Arial"/>
          <w:bCs/>
        </w:rPr>
        <w:t>and</w:t>
      </w:r>
      <w:r w:rsidRPr="00427794">
        <w:rPr>
          <w:rFonts w:cs="Arial"/>
          <w:bCs/>
        </w:rPr>
        <w:t xml:space="preserve"> qualified tutor</w:t>
      </w:r>
    </w:p>
    <w:p w:rsidRPr="00427794" w:rsidR="00365F86" w:rsidP="00365F86" w:rsidRDefault="00365F86" w14:paraId="4EDF840C" w14:textId="6E04E79C">
      <w:pPr>
        <w:pStyle w:val="BodyText2"/>
        <w:numPr>
          <w:ilvl w:val="0"/>
          <w:numId w:val="43"/>
        </w:numPr>
        <w:spacing w:after="0" w:line="240" w:lineRule="auto"/>
        <w:rPr>
          <w:rFonts w:cs="Arial"/>
          <w:bCs/>
        </w:rPr>
      </w:pPr>
      <w:r w:rsidRPr="00427794">
        <w:rPr>
          <w:rFonts w:cs="Arial"/>
          <w:bCs/>
        </w:rPr>
        <w:t xml:space="preserve">A stimulating </w:t>
      </w:r>
      <w:r w:rsidRPr="00427794" w:rsidR="00DB71E0">
        <w:rPr>
          <w:rFonts w:cs="Arial"/>
          <w:bCs/>
        </w:rPr>
        <w:t>and</w:t>
      </w:r>
      <w:r w:rsidRPr="00427794">
        <w:rPr>
          <w:rFonts w:cs="Arial"/>
          <w:bCs/>
        </w:rPr>
        <w:t xml:space="preserve"> enjoyable learning experience</w:t>
      </w:r>
    </w:p>
    <w:p w:rsidRPr="00427794" w:rsidR="00365F86" w:rsidP="00365F86" w:rsidRDefault="00365F86" w14:paraId="6FD98E6F" w14:textId="77777777">
      <w:pPr>
        <w:pStyle w:val="BodyText2"/>
        <w:numPr>
          <w:ilvl w:val="0"/>
          <w:numId w:val="43"/>
        </w:numPr>
        <w:spacing w:after="0" w:line="240" w:lineRule="auto"/>
        <w:rPr>
          <w:rFonts w:cs="Arial"/>
          <w:bCs/>
        </w:rPr>
      </w:pPr>
      <w:r w:rsidRPr="00427794">
        <w:rPr>
          <w:rFonts w:cs="Arial"/>
          <w:bCs/>
        </w:rPr>
        <w:t>To receive helpful feedback from the tutor</w:t>
      </w:r>
    </w:p>
    <w:p w:rsidRPr="00427794" w:rsidR="00365F86" w:rsidP="00365F86" w:rsidRDefault="00365F86" w14:paraId="083A1C82" w14:textId="4D3636BE">
      <w:pPr>
        <w:pStyle w:val="BodyText2"/>
        <w:numPr>
          <w:ilvl w:val="0"/>
          <w:numId w:val="43"/>
        </w:numPr>
        <w:spacing w:after="0" w:line="240" w:lineRule="auto"/>
        <w:rPr>
          <w:rFonts w:cs="Arial"/>
          <w:bCs/>
        </w:rPr>
      </w:pPr>
      <w:r w:rsidRPr="00427794">
        <w:rPr>
          <w:rFonts w:cs="Arial"/>
          <w:bCs/>
        </w:rPr>
        <w:t xml:space="preserve">Impartial advice </w:t>
      </w:r>
      <w:r w:rsidRPr="00427794" w:rsidR="00DB71E0">
        <w:rPr>
          <w:rFonts w:cs="Arial"/>
          <w:bCs/>
        </w:rPr>
        <w:t>and</w:t>
      </w:r>
      <w:r w:rsidRPr="00427794">
        <w:rPr>
          <w:rFonts w:cs="Arial"/>
          <w:bCs/>
        </w:rPr>
        <w:t xml:space="preserve"> information</w:t>
      </w:r>
    </w:p>
    <w:p w:rsidRPr="00427794" w:rsidR="00365F86" w:rsidP="00365F86" w:rsidRDefault="00365F86" w14:paraId="38645529" w14:textId="77777777">
      <w:pPr>
        <w:pStyle w:val="BodyText2"/>
        <w:numPr>
          <w:ilvl w:val="0"/>
          <w:numId w:val="43"/>
        </w:numPr>
        <w:spacing w:after="0" w:line="240" w:lineRule="auto"/>
        <w:rPr>
          <w:rFonts w:cs="Arial"/>
          <w:bCs/>
        </w:rPr>
      </w:pPr>
      <w:r w:rsidRPr="00427794">
        <w:rPr>
          <w:rFonts w:cs="Arial"/>
          <w:bCs/>
        </w:rPr>
        <w:t>To be offered a course at the appropriate level for you</w:t>
      </w:r>
    </w:p>
    <w:p w:rsidRPr="00427794" w:rsidR="00365F86" w:rsidP="00365F86" w:rsidRDefault="00365F86" w14:paraId="7C23C6A1" w14:textId="77777777">
      <w:pPr>
        <w:pStyle w:val="BodyText2"/>
        <w:spacing w:after="0" w:line="240" w:lineRule="auto"/>
        <w:rPr>
          <w:rFonts w:cs="Arial"/>
          <w:bCs/>
        </w:rPr>
      </w:pPr>
    </w:p>
    <w:p w:rsidRPr="00427794" w:rsidR="00365F86" w:rsidP="00365F86" w:rsidRDefault="00365F86" w14:paraId="03880C4C" w14:textId="77777777">
      <w:pPr>
        <w:pStyle w:val="BodyText2"/>
        <w:spacing w:line="240" w:lineRule="auto"/>
        <w:rPr>
          <w:rFonts w:cs="Arial"/>
          <w:bCs/>
        </w:rPr>
      </w:pPr>
      <w:r w:rsidRPr="00427794">
        <w:rPr>
          <w:rFonts w:cs="Arial"/>
          <w:bCs/>
        </w:rPr>
        <w:t>What do we expect in return from you?</w:t>
      </w:r>
    </w:p>
    <w:p w:rsidRPr="00427794" w:rsidR="00365F86" w:rsidP="00365F86" w:rsidRDefault="00365F86" w14:paraId="154C7230" w14:textId="77777777">
      <w:pPr>
        <w:pStyle w:val="BodyText2"/>
        <w:numPr>
          <w:ilvl w:val="0"/>
          <w:numId w:val="44"/>
        </w:numPr>
        <w:spacing w:after="0" w:line="240" w:lineRule="auto"/>
        <w:rPr>
          <w:rFonts w:cs="Arial"/>
          <w:bCs/>
        </w:rPr>
      </w:pPr>
      <w:r w:rsidRPr="00427794">
        <w:rPr>
          <w:rFonts w:cs="Arial"/>
          <w:bCs/>
        </w:rPr>
        <w:t>To attend your course on time</w:t>
      </w:r>
    </w:p>
    <w:p w:rsidRPr="00427794" w:rsidR="00365F86" w:rsidP="00365F86" w:rsidRDefault="00365F86" w14:paraId="30C56638" w14:textId="77777777">
      <w:pPr>
        <w:pStyle w:val="BodyText2"/>
        <w:numPr>
          <w:ilvl w:val="0"/>
          <w:numId w:val="44"/>
        </w:numPr>
        <w:spacing w:after="0" w:line="240" w:lineRule="auto"/>
        <w:rPr>
          <w:rFonts w:cs="Arial"/>
          <w:bCs/>
        </w:rPr>
      </w:pPr>
      <w:r w:rsidRPr="00427794">
        <w:rPr>
          <w:rFonts w:cs="Arial"/>
          <w:bCs/>
        </w:rPr>
        <w:t>To inform your tutor if you cannot attend your class</w:t>
      </w:r>
    </w:p>
    <w:p w:rsidRPr="00427794" w:rsidR="00365F86" w:rsidP="00365F86" w:rsidRDefault="00365F86" w14:paraId="1FEF3076" w14:textId="77777777">
      <w:pPr>
        <w:pStyle w:val="BodyText2"/>
        <w:numPr>
          <w:ilvl w:val="0"/>
          <w:numId w:val="44"/>
        </w:numPr>
        <w:spacing w:after="0" w:line="240" w:lineRule="auto"/>
        <w:rPr>
          <w:rFonts w:cs="Arial"/>
          <w:bCs/>
        </w:rPr>
      </w:pPr>
      <w:r w:rsidRPr="00427794">
        <w:rPr>
          <w:rFonts w:cs="Arial"/>
          <w:bCs/>
        </w:rPr>
        <w:t>To complete your learning diary and work on time</w:t>
      </w:r>
    </w:p>
    <w:p w:rsidRPr="00427794" w:rsidR="00365F86" w:rsidP="00365F86" w:rsidRDefault="00365F86" w14:paraId="3622E899" w14:textId="77777777">
      <w:pPr>
        <w:pStyle w:val="BodyText2"/>
        <w:numPr>
          <w:ilvl w:val="0"/>
          <w:numId w:val="44"/>
        </w:numPr>
        <w:spacing w:after="0" w:line="240" w:lineRule="auto"/>
        <w:rPr>
          <w:rFonts w:cs="Arial"/>
          <w:bCs/>
        </w:rPr>
      </w:pPr>
      <w:r w:rsidRPr="00427794">
        <w:rPr>
          <w:rFonts w:cs="Arial"/>
          <w:bCs/>
        </w:rPr>
        <w:t>To treat the tutors and other learners with respect and understanding.</w:t>
      </w:r>
    </w:p>
    <w:p w:rsidRPr="00427794" w:rsidR="00365F86" w:rsidP="00365F86" w:rsidRDefault="00365F86" w14:paraId="7442053A" w14:textId="77777777">
      <w:pPr>
        <w:pStyle w:val="BodyText2"/>
        <w:numPr>
          <w:ilvl w:val="0"/>
          <w:numId w:val="44"/>
        </w:numPr>
        <w:spacing w:after="0" w:line="240" w:lineRule="auto"/>
        <w:rPr>
          <w:rFonts w:cs="Arial"/>
          <w:bCs/>
        </w:rPr>
      </w:pPr>
      <w:r w:rsidRPr="00427794">
        <w:rPr>
          <w:rFonts w:cs="Arial"/>
          <w:bCs/>
        </w:rPr>
        <w:t>To listen to your tutor and follow instruction</w:t>
      </w:r>
    </w:p>
    <w:p w:rsidRPr="00427794" w:rsidR="00365F86" w:rsidP="15EE7A13" w:rsidRDefault="00365F86" w14:paraId="23CF857F" w14:textId="30C154AA">
      <w:pPr>
        <w:pStyle w:val="BodyText2"/>
        <w:numPr>
          <w:ilvl w:val="0"/>
          <w:numId w:val="44"/>
        </w:numPr>
        <w:spacing w:after="0" w:line="240" w:lineRule="auto"/>
        <w:rPr>
          <w:rFonts w:cs="Arial"/>
        </w:rPr>
      </w:pPr>
      <w:r w:rsidRPr="00427794">
        <w:rPr>
          <w:rFonts w:cs="Arial"/>
        </w:rPr>
        <w:t>To participate in discussions and listen to other</w:t>
      </w:r>
      <w:r w:rsidRPr="00427794" w:rsidR="7B271092">
        <w:rPr>
          <w:rFonts w:cs="Arial"/>
        </w:rPr>
        <w:t xml:space="preserve"> people's</w:t>
      </w:r>
      <w:r w:rsidRPr="00427794">
        <w:rPr>
          <w:rFonts w:cs="Arial"/>
        </w:rPr>
        <w:t xml:space="preserve"> opinions</w:t>
      </w:r>
    </w:p>
    <w:p w:rsidRPr="00427794" w:rsidR="00365F86" w:rsidP="00365F86" w:rsidRDefault="00365F86" w14:paraId="6B4123B0" w14:textId="0E0CBA75">
      <w:pPr>
        <w:pStyle w:val="BodyText2"/>
        <w:numPr>
          <w:ilvl w:val="0"/>
          <w:numId w:val="44"/>
        </w:numPr>
        <w:spacing w:after="0" w:line="240" w:lineRule="auto"/>
        <w:rPr>
          <w:rFonts w:cs="Arial"/>
          <w:bCs/>
        </w:rPr>
      </w:pPr>
      <w:r w:rsidRPr="00427794">
        <w:rPr>
          <w:rFonts w:cs="Arial"/>
          <w:bCs/>
        </w:rPr>
        <w:t xml:space="preserve">To discuss problems that you are having with your learning, with your tutor </w:t>
      </w:r>
    </w:p>
    <w:p w:rsidRPr="00427794" w:rsidR="00365F86" w:rsidP="00365F86" w:rsidRDefault="00365F86" w14:paraId="3D030CE0" w14:textId="1959C7B0">
      <w:pPr>
        <w:pStyle w:val="BodyText2"/>
        <w:numPr>
          <w:ilvl w:val="0"/>
          <w:numId w:val="44"/>
        </w:numPr>
        <w:spacing w:after="0" w:line="240" w:lineRule="auto"/>
        <w:rPr>
          <w:rFonts w:cs="Arial"/>
          <w:bCs/>
        </w:rPr>
      </w:pPr>
      <w:r w:rsidRPr="00427794">
        <w:rPr>
          <w:rFonts w:cs="Arial"/>
          <w:bCs/>
        </w:rPr>
        <w:t xml:space="preserve">A commitment to the Health </w:t>
      </w:r>
      <w:r w:rsidRPr="00427794" w:rsidR="00DB71E0">
        <w:rPr>
          <w:rFonts w:cs="Arial"/>
          <w:bCs/>
        </w:rPr>
        <w:t>and</w:t>
      </w:r>
      <w:r w:rsidRPr="00427794">
        <w:rPr>
          <w:rFonts w:cs="Arial"/>
          <w:bCs/>
        </w:rPr>
        <w:t xml:space="preserve"> Safety of yourself and other learners</w:t>
      </w:r>
    </w:p>
    <w:p w:rsidRPr="00427794" w:rsidR="00365F86" w:rsidP="00365F86" w:rsidRDefault="00365F86" w14:paraId="3911C39E" w14:textId="77777777">
      <w:pPr>
        <w:pStyle w:val="BodyText2"/>
        <w:numPr>
          <w:ilvl w:val="0"/>
          <w:numId w:val="44"/>
        </w:numPr>
        <w:spacing w:after="0" w:line="240" w:lineRule="auto"/>
        <w:rPr>
          <w:rFonts w:cs="Arial"/>
          <w:bCs/>
        </w:rPr>
      </w:pPr>
      <w:r w:rsidRPr="00427794">
        <w:rPr>
          <w:rFonts w:cs="Arial"/>
          <w:bCs/>
        </w:rPr>
        <w:t>A commitment to Islington’s Dignity for All Policy</w:t>
      </w:r>
    </w:p>
    <w:p w:rsidRPr="00427794" w:rsidR="00672BD6" w:rsidP="00365F86" w:rsidRDefault="00672BD6" w14:paraId="42BC7AA0" w14:textId="77777777">
      <w:pPr>
        <w:pStyle w:val="ListParagraph"/>
        <w:ind w:left="0"/>
        <w:jc w:val="center"/>
        <w:rPr>
          <w:rFonts w:ascii="Arial" w:hAnsi="Arial" w:cs="Arial"/>
          <w:i/>
          <w:szCs w:val="24"/>
        </w:rPr>
      </w:pPr>
    </w:p>
    <w:p w:rsidRPr="00427794" w:rsidR="00365F86" w:rsidP="15EE7A13" w:rsidRDefault="00365F86" w14:paraId="798A60DB" w14:textId="65FD1CCF">
      <w:pPr>
        <w:pStyle w:val="ListParagraph"/>
        <w:ind w:left="0"/>
        <w:jc w:val="center"/>
        <w:rPr>
          <w:rFonts w:ascii="Arial" w:hAnsi="Arial" w:cs="Arial"/>
          <w:i/>
          <w:iCs/>
        </w:rPr>
      </w:pPr>
      <w:r w:rsidRPr="00427794">
        <w:rPr>
          <w:rFonts w:ascii="Arial" w:hAnsi="Arial" w:cs="Arial"/>
          <w:i/>
          <w:iCs/>
        </w:rPr>
        <w:t>If you do not observe the above</w:t>
      </w:r>
      <w:r w:rsidRPr="00427794" w:rsidR="2DA1CD73">
        <w:rPr>
          <w:rFonts w:ascii="Arial" w:hAnsi="Arial" w:cs="Arial"/>
          <w:i/>
          <w:iCs/>
        </w:rPr>
        <w:t xml:space="preserve">, </w:t>
      </w:r>
      <w:r w:rsidRPr="00427794">
        <w:rPr>
          <w:rFonts w:ascii="Arial" w:hAnsi="Arial" w:cs="Arial"/>
          <w:i/>
          <w:iCs/>
        </w:rPr>
        <w:t>we may withdraw your offer of a place on your course and/or may be unable to offer you a place on a course in the future</w:t>
      </w:r>
    </w:p>
    <w:p w:rsidRPr="00427794" w:rsidR="00365F86" w:rsidP="00365F86" w:rsidRDefault="00365F86" w14:paraId="4CB2B74E" w14:textId="77777777">
      <w:pPr>
        <w:pStyle w:val="ListParagraph"/>
        <w:ind w:left="0"/>
        <w:rPr>
          <w:rFonts w:ascii="Arial" w:hAnsi="Arial" w:cs="Arial"/>
        </w:rPr>
      </w:pPr>
    </w:p>
    <w:p w:rsidRPr="00427794" w:rsidR="00C66A88" w:rsidP="00C66A88" w:rsidRDefault="00C66A88" w14:paraId="1A280D01" w14:textId="77777777">
      <w:pPr>
        <w:rPr>
          <w:rFonts w:ascii="Arial" w:hAnsi="Arial" w:cs="Arial"/>
        </w:rPr>
      </w:pPr>
    </w:p>
    <w:sectPr w:rsidRPr="00427794" w:rsidR="00C66A88" w:rsidSect="00437102">
      <w:headerReference w:type="default" r:id="rId11"/>
      <w:footerReference w:type="default" r:id="rId12"/>
      <w:headerReference w:type="first" r:id="rId13"/>
      <w:footerReference w:type="first" r:id="rId14"/>
      <w:pgSz w:w="11900" w:h="16840" w:orient="portrait"/>
      <w:pgMar w:top="1440" w:right="1080" w:bottom="1440" w:left="1080" w:header="1026"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2370" w:rsidP="00C66A88" w:rsidRDefault="007D2370" w14:paraId="3E505979" w14:textId="77777777">
      <w:r>
        <w:separator/>
      </w:r>
    </w:p>
  </w:endnote>
  <w:endnote w:type="continuationSeparator" w:id="0">
    <w:p w:rsidR="007D2370" w:rsidP="00C66A88" w:rsidRDefault="007D2370" w14:paraId="33F8309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89060"/>
      <w:docPartObj>
        <w:docPartGallery w:val="Page Numbers (Bottom of Page)"/>
        <w:docPartUnique/>
      </w:docPartObj>
    </w:sdtPr>
    <w:sdtEndPr>
      <w:rPr>
        <w:noProof/>
      </w:rPr>
    </w:sdtEndPr>
    <w:sdtContent>
      <w:p w:rsidR="008B3FF8" w:rsidRDefault="008B3FF8" w14:paraId="127D4895" w14:textId="5912A863">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70351">
          <w:rPr>
            <w:noProof/>
          </w:rPr>
          <w:t>12</w:t>
        </w:r>
        <w:r>
          <w:rPr>
            <w:noProof/>
            <w:color w:val="2B579A"/>
            <w:shd w:val="clear" w:color="auto" w:fill="E6E6E6"/>
          </w:rPr>
          <w:fldChar w:fldCharType="end"/>
        </w:r>
      </w:p>
    </w:sdtContent>
  </w:sdt>
  <w:p w:rsidR="008B3FF8" w:rsidRDefault="008B3FF8" w14:paraId="32CD8B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3FF8" w:rsidRDefault="008B3FF8" w14:paraId="660FCB80" w14:textId="2A54E60D">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70351">
      <w:rPr>
        <w:noProof/>
      </w:rPr>
      <w:t>1</w:t>
    </w:r>
    <w:r>
      <w:rPr>
        <w:noProof/>
        <w:color w:val="2B579A"/>
        <w:shd w:val="clear" w:color="auto" w:fill="E6E6E6"/>
      </w:rPr>
      <w:fldChar w:fldCharType="end"/>
    </w:r>
  </w:p>
  <w:p w:rsidR="00285B58" w:rsidP="00C66A88" w:rsidRDefault="00285B58" w14:paraId="4E7C3F3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2370" w:rsidP="00C66A88" w:rsidRDefault="007D2370" w14:paraId="393F9E19" w14:textId="77777777">
      <w:r>
        <w:separator/>
      </w:r>
    </w:p>
  </w:footnote>
  <w:footnote w:type="continuationSeparator" w:id="0">
    <w:p w:rsidR="007D2370" w:rsidP="00C66A88" w:rsidRDefault="007D2370" w14:paraId="3471891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2118" w:rsidRDefault="00482118" w14:paraId="7380B0FA" w14:textId="223C5822">
    <w:pPr>
      <w:pStyle w:val="Header"/>
    </w:pPr>
  </w:p>
  <w:p w:rsidR="00482118" w:rsidRDefault="00482118" w14:paraId="5ABD1B8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F4B20" w:rsidP="00437102" w:rsidRDefault="00437102" w14:paraId="1C223444" w14:textId="02503A6B">
    <w:pPr>
      <w:pStyle w:val="Header"/>
      <w:jc w:val="right"/>
    </w:pPr>
    <w:r>
      <w:rPr>
        <w:noProof/>
      </w:rPr>
      <w:drawing>
        <wp:inline distT="0" distB="0" distL="0" distR="0" wp14:anchorId="5ADDDC35" wp14:editId="09306A44">
          <wp:extent cx="2373630" cy="749212"/>
          <wp:effectExtent l="0" t="0" r="762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2395" cy="767761"/>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youQqBqxXw7Uqi" int2:id="bvxZbt60">
      <int2:state int2:type="AugLoop_Text_Critique" int2:value="Rejected"/>
    </int2:textHash>
    <int2:textHash int2:hashCode="6SM8KO2+oCpe5F" int2:id="3eQZ9Bx7">
      <int2:state int2:type="AugLoop_Text_Critique" int2:value="Rejected"/>
    </int2:textHash>
    <int2:bookmark int2:bookmarkName="_Int_JbSQDh7G" int2:invalidationBookmarkName="" int2:hashCode="G/WzxjWenoOHdm" int2:id="x34e7BUT">
      <int2:state int2:type="AugLoop_Text_Critique" int2:value="Rejected"/>
    </int2:bookmark>
    <int2:bookmark int2:bookmarkName="_Int_rq0Pdgii" int2:invalidationBookmarkName="" int2:hashCode="G/WzxjWenoOHdm" int2:id="1gYUkrhs">
      <int2:state int2:type="AugLoop_Text_Critique" int2:value="Rejected"/>
    </int2:bookmark>
    <int2:bookmark int2:bookmarkName="_Int_ieJnJIQZ" int2:invalidationBookmarkName="" int2:hashCode="G/WzxjWenoOHdm" int2:id="B6nfRyNb">
      <int2:state int2:type="AugLoop_Text_Critique" int2:value="Rejected"/>
    </int2:bookmark>
    <int2:bookmark int2:bookmarkName="_Int_4oQs9rST" int2:invalidationBookmarkName="" int2:hashCode="mkk2OTQKaSk7hv" int2:id="BhrgriOU">
      <int2:state int2:type="LegacyProofing"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F0C"/>
    <w:multiLevelType w:val="hybridMultilevel"/>
    <w:tmpl w:val="339E7B00"/>
    <w:lvl w:ilvl="0" w:tplc="0256DF22">
      <w:start w:val="1"/>
      <w:numFmt w:val="lowerRoman"/>
      <w:lvlText w:val="%1."/>
      <w:lvlJc w:val="left"/>
      <w:pPr>
        <w:ind w:left="1440" w:hanging="360"/>
      </w:pPr>
      <w:rPr>
        <w:rFonts w:hint="default" w:cs="Times New Roman"/>
        <w:b w:val="0"/>
        <w:i w:val="0"/>
        <w:sz w:val="24"/>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15:restartNumberingAfterBreak="0">
    <w:nsid w:val="027F00F7"/>
    <w:multiLevelType w:val="hybridMultilevel"/>
    <w:tmpl w:val="5EA20ABC"/>
    <w:lvl w:ilvl="0" w:tplc="160ABCE6">
      <w:start w:val="1"/>
      <w:numFmt w:val="decimal"/>
      <w:lvlText w:val="%1."/>
      <w:lvlJc w:val="left"/>
      <w:pPr>
        <w:ind w:left="720" w:hanging="360"/>
      </w:pPr>
    </w:lvl>
    <w:lvl w:ilvl="1" w:tplc="66B8372C">
      <w:start w:val="1"/>
      <w:numFmt w:val="lowerRoman"/>
      <w:lvlText w:val="%2)"/>
      <w:lvlJc w:val="right"/>
      <w:pPr>
        <w:ind w:left="1440" w:hanging="360"/>
      </w:pPr>
    </w:lvl>
    <w:lvl w:ilvl="2" w:tplc="1EB6AD30">
      <w:start w:val="1"/>
      <w:numFmt w:val="lowerRoman"/>
      <w:lvlText w:val="%3."/>
      <w:lvlJc w:val="right"/>
      <w:pPr>
        <w:ind w:left="2160" w:hanging="180"/>
      </w:pPr>
    </w:lvl>
    <w:lvl w:ilvl="3" w:tplc="B4F6E810">
      <w:start w:val="1"/>
      <w:numFmt w:val="decimal"/>
      <w:lvlText w:val="%4."/>
      <w:lvlJc w:val="left"/>
      <w:pPr>
        <w:ind w:left="2880" w:hanging="360"/>
      </w:pPr>
    </w:lvl>
    <w:lvl w:ilvl="4" w:tplc="5AA603A8">
      <w:start w:val="1"/>
      <w:numFmt w:val="lowerLetter"/>
      <w:lvlText w:val="%5."/>
      <w:lvlJc w:val="left"/>
      <w:pPr>
        <w:ind w:left="3600" w:hanging="360"/>
      </w:pPr>
    </w:lvl>
    <w:lvl w:ilvl="5" w:tplc="A86CC37C">
      <w:start w:val="1"/>
      <w:numFmt w:val="lowerRoman"/>
      <w:lvlText w:val="%6."/>
      <w:lvlJc w:val="right"/>
      <w:pPr>
        <w:ind w:left="4320" w:hanging="180"/>
      </w:pPr>
    </w:lvl>
    <w:lvl w:ilvl="6" w:tplc="042A0482">
      <w:start w:val="1"/>
      <w:numFmt w:val="decimal"/>
      <w:lvlText w:val="%7."/>
      <w:lvlJc w:val="left"/>
      <w:pPr>
        <w:ind w:left="5040" w:hanging="360"/>
      </w:pPr>
    </w:lvl>
    <w:lvl w:ilvl="7" w:tplc="46B019B6">
      <w:start w:val="1"/>
      <w:numFmt w:val="lowerLetter"/>
      <w:lvlText w:val="%8."/>
      <w:lvlJc w:val="left"/>
      <w:pPr>
        <w:ind w:left="5760" w:hanging="360"/>
      </w:pPr>
    </w:lvl>
    <w:lvl w:ilvl="8" w:tplc="B4E66F34">
      <w:start w:val="1"/>
      <w:numFmt w:val="lowerRoman"/>
      <w:lvlText w:val="%9."/>
      <w:lvlJc w:val="right"/>
      <w:pPr>
        <w:ind w:left="6480" w:hanging="180"/>
      </w:pPr>
    </w:lvl>
  </w:abstractNum>
  <w:abstractNum w:abstractNumId="2" w15:restartNumberingAfterBreak="0">
    <w:nsid w:val="0F322580"/>
    <w:multiLevelType w:val="hybridMultilevel"/>
    <w:tmpl w:val="C72447F6"/>
    <w:lvl w:ilvl="0" w:tplc="0256DF22">
      <w:start w:val="1"/>
      <w:numFmt w:val="lowerRoman"/>
      <w:lvlText w:val="%1."/>
      <w:lvlJc w:val="left"/>
      <w:pPr>
        <w:ind w:left="1440" w:hanging="360"/>
      </w:pPr>
      <w:rPr>
        <w:rFonts w:hint="default" w:cs="Times New Roman"/>
        <w:b w:val="0"/>
        <w:i w:val="0"/>
        <w:sz w:val="24"/>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 w15:restartNumberingAfterBreak="0">
    <w:nsid w:val="118F3B8A"/>
    <w:multiLevelType w:val="hybridMultilevel"/>
    <w:tmpl w:val="B402375C"/>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39E53B8"/>
    <w:multiLevelType w:val="hybridMultilevel"/>
    <w:tmpl w:val="FFA4DB26"/>
    <w:lvl w:ilvl="0" w:tplc="B2807DD6">
      <w:start w:val="1"/>
      <w:numFmt w:val="decimal"/>
      <w:lvlText w:val="%1."/>
      <w:lvlJc w:val="left"/>
      <w:pPr>
        <w:ind w:left="720" w:hanging="360"/>
      </w:pPr>
      <w:rPr>
        <w:rFonts w:hint="default" w:ascii="Arial" w:hAnsi="Arial" w:cs="Times New Roman"/>
        <w:b w:val="0"/>
        <w:i w:val="0"/>
        <w:sz w:val="24"/>
      </w:rPr>
    </w:lvl>
    <w:lvl w:ilvl="1" w:tplc="0256DF22">
      <w:start w:val="1"/>
      <w:numFmt w:val="lowerRoman"/>
      <w:lvlText w:val="%2."/>
      <w:lvlJc w:val="left"/>
      <w:pPr>
        <w:ind w:left="1440" w:hanging="360"/>
      </w:pPr>
      <w:rPr>
        <w:rFonts w:hint="default" w:cs="Times New Roman"/>
        <w:b w:val="0"/>
        <w:i w:val="0"/>
        <w:sz w:val="24"/>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6D47C14"/>
    <w:multiLevelType w:val="hybridMultilevel"/>
    <w:tmpl w:val="C4E2BF26"/>
    <w:lvl w:ilvl="0" w:tplc="B2807DD6">
      <w:start w:val="1"/>
      <w:numFmt w:val="decimal"/>
      <w:lvlText w:val="%1."/>
      <w:lvlJc w:val="left"/>
      <w:pPr>
        <w:ind w:left="720" w:hanging="360"/>
      </w:pPr>
      <w:rPr>
        <w:rFonts w:hint="default" w:ascii="Arial" w:hAnsi="Arial" w:cs="Times New Roman"/>
        <w:b w:val="0"/>
        <w:i w:val="0"/>
        <w:sz w:val="24"/>
      </w:rPr>
    </w:lvl>
    <w:lvl w:ilvl="1" w:tplc="0256DF22">
      <w:start w:val="1"/>
      <w:numFmt w:val="lowerRoman"/>
      <w:lvlText w:val="%2."/>
      <w:lvlJc w:val="left"/>
      <w:pPr>
        <w:ind w:left="1440" w:hanging="360"/>
      </w:pPr>
      <w:rPr>
        <w:rFonts w:hint="default" w:cs="Times New Roman"/>
        <w:b w:val="0"/>
        <w:i w:val="0"/>
        <w:sz w:val="24"/>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0D125EB"/>
    <w:multiLevelType w:val="hybridMultilevel"/>
    <w:tmpl w:val="DC3A1988"/>
    <w:lvl w:ilvl="0" w:tplc="08090001">
      <w:start w:val="1"/>
      <w:numFmt w:val="bullet"/>
      <w:lvlText w:val=""/>
      <w:lvlJc w:val="left"/>
      <w:pPr>
        <w:ind w:left="720" w:hanging="360"/>
      </w:pPr>
      <w:rPr>
        <w:rFonts w:hint="default" w:ascii="Symbol" w:hAnsi="Symbol"/>
        <w:b w:val="0"/>
        <w:i w:val="0"/>
        <w:sz w:val="24"/>
      </w:rPr>
    </w:lvl>
    <w:lvl w:ilvl="1" w:tplc="FFFFFFFF">
      <w:start w:val="1"/>
      <w:numFmt w:val="lowerLetter"/>
      <w:lvlText w:val="%2."/>
      <w:lvlJc w:val="left"/>
      <w:pPr>
        <w:ind w:left="1440" w:hanging="360"/>
      </w:p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3775504"/>
    <w:multiLevelType w:val="hybridMultilevel"/>
    <w:tmpl w:val="7EE0BF30"/>
    <w:lvl w:ilvl="0" w:tplc="B2807DD6">
      <w:start w:val="1"/>
      <w:numFmt w:val="decimal"/>
      <w:lvlText w:val="%1."/>
      <w:lvlJc w:val="left"/>
      <w:pPr>
        <w:ind w:left="720" w:hanging="360"/>
      </w:pPr>
      <w:rPr>
        <w:rFonts w:hint="default" w:ascii="Arial" w:hAnsi="Arial" w:cs="Times New Roman"/>
        <w:b w:val="0"/>
        <w:i w:val="0"/>
        <w:sz w:val="24"/>
      </w:rPr>
    </w:lvl>
    <w:lvl w:ilvl="1" w:tplc="0256DF22">
      <w:start w:val="1"/>
      <w:numFmt w:val="lowerRoman"/>
      <w:lvlText w:val="%2."/>
      <w:lvlJc w:val="left"/>
      <w:pPr>
        <w:ind w:left="1440" w:hanging="360"/>
      </w:pPr>
      <w:rPr>
        <w:rFonts w:hint="default" w:cs="Times New Roman"/>
        <w:b w:val="0"/>
        <w:i w:val="0"/>
        <w:sz w:val="24"/>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5DF1036"/>
    <w:multiLevelType w:val="hybridMultilevel"/>
    <w:tmpl w:val="48EAC628"/>
    <w:lvl w:ilvl="0" w:tplc="0256DF22">
      <w:start w:val="1"/>
      <w:numFmt w:val="lowerRoman"/>
      <w:lvlText w:val="%1."/>
      <w:lvlJc w:val="left"/>
      <w:pPr>
        <w:ind w:left="1440" w:hanging="360"/>
      </w:pPr>
      <w:rPr>
        <w:rFonts w:hint="default" w:cs="Times New Roman"/>
        <w:b w:val="0"/>
        <w:i w:val="0"/>
        <w:sz w:val="24"/>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9" w15:restartNumberingAfterBreak="0">
    <w:nsid w:val="287008B8"/>
    <w:multiLevelType w:val="hybridMultilevel"/>
    <w:tmpl w:val="667AD9C6"/>
    <w:lvl w:ilvl="0" w:tplc="0256DF22">
      <w:start w:val="1"/>
      <w:numFmt w:val="lowerRoman"/>
      <w:lvlText w:val="%1."/>
      <w:lvlJc w:val="left"/>
      <w:pPr>
        <w:ind w:left="1440" w:hanging="360"/>
      </w:pPr>
      <w:rPr>
        <w:rFonts w:hint="default" w:cs="Times New Roman"/>
        <w:b w:val="0"/>
        <w:i w:val="0"/>
        <w:sz w:val="24"/>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0" w15:restartNumberingAfterBreak="0">
    <w:nsid w:val="28E0510E"/>
    <w:multiLevelType w:val="hybridMultilevel"/>
    <w:tmpl w:val="93EAEDE6"/>
    <w:lvl w:ilvl="0" w:tplc="08090019">
      <w:start w:val="1"/>
      <w:numFmt w:val="lowerLetter"/>
      <w:lvlText w:val="%1."/>
      <w:lvlJc w:val="left"/>
      <w:pPr>
        <w:ind w:left="720" w:hanging="360"/>
      </w:pPr>
      <w:rPr>
        <w:rFonts w:hint="default" w:cs="Times New Roman"/>
        <w:b w:val="0"/>
        <w:i w:val="0"/>
        <w:sz w:val="24"/>
      </w:rPr>
    </w:lvl>
    <w:lvl w:ilvl="1" w:tplc="DF9E4446">
      <w:start w:val="1"/>
      <w:numFmt w:val="lowerLetter"/>
      <w:lvlText w:val="%2."/>
      <w:lvlJc w:val="left"/>
      <w:pPr>
        <w:ind w:left="1440" w:hanging="360"/>
      </w:pPr>
      <w:rPr>
        <w:rFonts w:cs="Times New Roman"/>
        <w:b w:val="0"/>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BA93055"/>
    <w:multiLevelType w:val="hybridMultilevel"/>
    <w:tmpl w:val="EB966A8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185521"/>
    <w:multiLevelType w:val="hybridMultilevel"/>
    <w:tmpl w:val="434E804A"/>
    <w:lvl w:ilvl="0" w:tplc="25CED466">
      <w:start w:val="1"/>
      <w:numFmt w:val="decimal"/>
      <w:lvlText w:val="%1."/>
      <w:lvlJc w:val="left"/>
      <w:pPr>
        <w:ind w:left="720" w:hanging="360"/>
      </w:pPr>
    </w:lvl>
    <w:lvl w:ilvl="1" w:tplc="ED2C5E86">
      <w:start w:val="1"/>
      <w:numFmt w:val="upperRoman"/>
      <w:lvlText w:val="%2."/>
      <w:lvlJc w:val="right"/>
      <w:pPr>
        <w:ind w:left="1440" w:hanging="360"/>
      </w:pPr>
    </w:lvl>
    <w:lvl w:ilvl="2" w:tplc="D41601D2">
      <w:start w:val="1"/>
      <w:numFmt w:val="lowerRoman"/>
      <w:lvlText w:val="%3."/>
      <w:lvlJc w:val="right"/>
      <w:pPr>
        <w:ind w:left="2160" w:hanging="180"/>
      </w:pPr>
    </w:lvl>
    <w:lvl w:ilvl="3" w:tplc="2E26CD52">
      <w:start w:val="1"/>
      <w:numFmt w:val="decimal"/>
      <w:lvlText w:val="%4."/>
      <w:lvlJc w:val="left"/>
      <w:pPr>
        <w:ind w:left="2880" w:hanging="360"/>
      </w:pPr>
    </w:lvl>
    <w:lvl w:ilvl="4" w:tplc="4CBE8ADE">
      <w:start w:val="1"/>
      <w:numFmt w:val="lowerLetter"/>
      <w:lvlText w:val="%5."/>
      <w:lvlJc w:val="left"/>
      <w:pPr>
        <w:ind w:left="3600" w:hanging="360"/>
      </w:pPr>
    </w:lvl>
    <w:lvl w:ilvl="5" w:tplc="CD5E3832">
      <w:start w:val="1"/>
      <w:numFmt w:val="lowerRoman"/>
      <w:lvlText w:val="%6."/>
      <w:lvlJc w:val="right"/>
      <w:pPr>
        <w:ind w:left="4320" w:hanging="180"/>
      </w:pPr>
    </w:lvl>
    <w:lvl w:ilvl="6" w:tplc="3EC21DD0">
      <w:start w:val="1"/>
      <w:numFmt w:val="decimal"/>
      <w:lvlText w:val="%7."/>
      <w:lvlJc w:val="left"/>
      <w:pPr>
        <w:ind w:left="5040" w:hanging="360"/>
      </w:pPr>
    </w:lvl>
    <w:lvl w:ilvl="7" w:tplc="35487BEC">
      <w:start w:val="1"/>
      <w:numFmt w:val="lowerLetter"/>
      <w:lvlText w:val="%8."/>
      <w:lvlJc w:val="left"/>
      <w:pPr>
        <w:ind w:left="5760" w:hanging="360"/>
      </w:pPr>
    </w:lvl>
    <w:lvl w:ilvl="8" w:tplc="A7784DDC">
      <w:start w:val="1"/>
      <w:numFmt w:val="lowerRoman"/>
      <w:lvlText w:val="%9."/>
      <w:lvlJc w:val="right"/>
      <w:pPr>
        <w:ind w:left="6480" w:hanging="180"/>
      </w:pPr>
    </w:lvl>
  </w:abstractNum>
  <w:abstractNum w:abstractNumId="13" w15:restartNumberingAfterBreak="0">
    <w:nsid w:val="2CEA4C8C"/>
    <w:multiLevelType w:val="hybridMultilevel"/>
    <w:tmpl w:val="9E5A7A84"/>
    <w:lvl w:ilvl="0" w:tplc="08090019">
      <w:start w:val="1"/>
      <w:numFmt w:val="lowerLetter"/>
      <w:lvlText w:val="%1."/>
      <w:lvlJc w:val="left"/>
      <w:pPr>
        <w:ind w:left="720" w:hanging="360"/>
      </w:pPr>
      <w:rPr>
        <w:rFonts w:hint="default" w:cs="Times New Roman"/>
        <w:b w:val="0"/>
        <w:i w:val="0"/>
        <w:sz w:val="24"/>
      </w:rPr>
    </w:lvl>
    <w:lvl w:ilvl="1" w:tplc="DF9E4446">
      <w:start w:val="1"/>
      <w:numFmt w:val="lowerLetter"/>
      <w:lvlText w:val="%2."/>
      <w:lvlJc w:val="left"/>
      <w:pPr>
        <w:ind w:left="1440" w:hanging="360"/>
      </w:pPr>
      <w:rPr>
        <w:rFonts w:cs="Times New Roman"/>
        <w:b w:val="0"/>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2F616B0F"/>
    <w:multiLevelType w:val="hybridMultilevel"/>
    <w:tmpl w:val="D57EDB2A"/>
    <w:lvl w:ilvl="0" w:tplc="0256DF22">
      <w:start w:val="1"/>
      <w:numFmt w:val="lowerRoman"/>
      <w:lvlText w:val="%1."/>
      <w:lvlJc w:val="left"/>
      <w:pPr>
        <w:ind w:left="1440" w:hanging="360"/>
      </w:pPr>
      <w:rPr>
        <w:rFonts w:hint="default" w:cs="Times New Roman"/>
        <w:b w:val="0"/>
        <w:i w:val="0"/>
        <w:sz w:val="24"/>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5" w15:restartNumberingAfterBreak="0">
    <w:nsid w:val="369E1C3E"/>
    <w:multiLevelType w:val="hybridMultilevel"/>
    <w:tmpl w:val="40BA7D40"/>
    <w:lvl w:ilvl="0" w:tplc="81785DC4">
      <w:start w:val="1"/>
      <w:numFmt w:val="decimal"/>
      <w:lvlText w:val="%1."/>
      <w:lvlJc w:val="left"/>
      <w:pPr>
        <w:ind w:left="720" w:hanging="360"/>
      </w:pPr>
    </w:lvl>
    <w:lvl w:ilvl="1" w:tplc="AC1AD600">
      <w:start w:val="1"/>
      <w:numFmt w:val="lowerRoman"/>
      <w:lvlText w:val="%2."/>
      <w:lvlJc w:val="right"/>
      <w:pPr>
        <w:ind w:left="1440" w:hanging="360"/>
      </w:pPr>
    </w:lvl>
    <w:lvl w:ilvl="2" w:tplc="4A24A8F6">
      <w:start w:val="1"/>
      <w:numFmt w:val="lowerRoman"/>
      <w:lvlText w:val="%3."/>
      <w:lvlJc w:val="right"/>
      <w:pPr>
        <w:ind w:left="2160" w:hanging="180"/>
      </w:pPr>
    </w:lvl>
    <w:lvl w:ilvl="3" w:tplc="84589596">
      <w:start w:val="1"/>
      <w:numFmt w:val="decimal"/>
      <w:lvlText w:val="%4."/>
      <w:lvlJc w:val="left"/>
      <w:pPr>
        <w:ind w:left="2880" w:hanging="360"/>
      </w:pPr>
    </w:lvl>
    <w:lvl w:ilvl="4" w:tplc="28E2D708">
      <w:start w:val="1"/>
      <w:numFmt w:val="lowerLetter"/>
      <w:lvlText w:val="%5."/>
      <w:lvlJc w:val="left"/>
      <w:pPr>
        <w:ind w:left="3600" w:hanging="360"/>
      </w:pPr>
    </w:lvl>
    <w:lvl w:ilvl="5" w:tplc="D9D43E64">
      <w:start w:val="1"/>
      <w:numFmt w:val="lowerRoman"/>
      <w:lvlText w:val="%6."/>
      <w:lvlJc w:val="right"/>
      <w:pPr>
        <w:ind w:left="4320" w:hanging="180"/>
      </w:pPr>
    </w:lvl>
    <w:lvl w:ilvl="6" w:tplc="146EFF3C">
      <w:start w:val="1"/>
      <w:numFmt w:val="decimal"/>
      <w:lvlText w:val="%7."/>
      <w:lvlJc w:val="left"/>
      <w:pPr>
        <w:ind w:left="5040" w:hanging="360"/>
      </w:pPr>
    </w:lvl>
    <w:lvl w:ilvl="7" w:tplc="508A28A0">
      <w:start w:val="1"/>
      <w:numFmt w:val="lowerLetter"/>
      <w:lvlText w:val="%8."/>
      <w:lvlJc w:val="left"/>
      <w:pPr>
        <w:ind w:left="5760" w:hanging="360"/>
      </w:pPr>
    </w:lvl>
    <w:lvl w:ilvl="8" w:tplc="0026F8CE">
      <w:start w:val="1"/>
      <w:numFmt w:val="lowerRoman"/>
      <w:lvlText w:val="%9."/>
      <w:lvlJc w:val="right"/>
      <w:pPr>
        <w:ind w:left="6480" w:hanging="180"/>
      </w:pPr>
    </w:lvl>
  </w:abstractNum>
  <w:abstractNum w:abstractNumId="16" w15:restartNumberingAfterBreak="0">
    <w:nsid w:val="370A3512"/>
    <w:multiLevelType w:val="hybridMultilevel"/>
    <w:tmpl w:val="4D4CC530"/>
    <w:lvl w:ilvl="0" w:tplc="B2807DD6">
      <w:start w:val="1"/>
      <w:numFmt w:val="decimal"/>
      <w:lvlText w:val="%1."/>
      <w:lvlJc w:val="left"/>
      <w:pPr>
        <w:ind w:left="720" w:hanging="360"/>
      </w:pPr>
      <w:rPr>
        <w:rFonts w:hint="default" w:ascii="Arial" w:hAnsi="Arial" w:cs="Times New Roman"/>
        <w:b w:val="0"/>
        <w:i w:val="0"/>
        <w:sz w:val="24"/>
      </w:rPr>
    </w:lvl>
    <w:lvl w:ilvl="1" w:tplc="0256DF22">
      <w:start w:val="1"/>
      <w:numFmt w:val="lowerRoman"/>
      <w:lvlText w:val="%2."/>
      <w:lvlJc w:val="left"/>
      <w:pPr>
        <w:ind w:left="1440" w:hanging="360"/>
      </w:pPr>
      <w:rPr>
        <w:rFonts w:hint="default" w:cs="Times New Roman"/>
        <w:b w:val="0"/>
        <w:i w:val="0"/>
        <w:sz w:val="24"/>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8793188"/>
    <w:multiLevelType w:val="hybridMultilevel"/>
    <w:tmpl w:val="C518C0F4"/>
    <w:lvl w:ilvl="0" w:tplc="0256DF22">
      <w:start w:val="1"/>
      <w:numFmt w:val="lowerRoman"/>
      <w:lvlText w:val="%1."/>
      <w:lvlJc w:val="left"/>
      <w:pPr>
        <w:ind w:left="1440" w:hanging="360"/>
      </w:pPr>
      <w:rPr>
        <w:rFonts w:hint="default" w:cs="Times New Roman"/>
        <w:b w:val="0"/>
        <w:i w:val="0"/>
        <w:sz w:val="24"/>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8" w15:restartNumberingAfterBreak="0">
    <w:nsid w:val="38BD7A3F"/>
    <w:multiLevelType w:val="hybridMultilevel"/>
    <w:tmpl w:val="1BE81948"/>
    <w:lvl w:ilvl="0" w:tplc="08090001">
      <w:start w:val="1"/>
      <w:numFmt w:val="bullet"/>
      <w:lvlText w:val=""/>
      <w:lvlJc w:val="left"/>
      <w:pPr>
        <w:tabs>
          <w:tab w:val="num" w:pos="1080"/>
        </w:tabs>
        <w:ind w:left="1080" w:hanging="360"/>
      </w:pPr>
      <w:rPr>
        <w:rFonts w:hint="default" w:ascii="Symbol" w:hAnsi="Symbol"/>
        <w:b w:val="0"/>
        <w:i w:val="0"/>
        <w:sz w:val="24"/>
      </w:rPr>
    </w:lvl>
    <w:lvl w:ilvl="1" w:tplc="DF9E4446">
      <w:start w:val="1"/>
      <w:numFmt w:val="lowerLetter"/>
      <w:lvlText w:val="%2."/>
      <w:lvlJc w:val="left"/>
      <w:pPr>
        <w:ind w:left="1800" w:hanging="360"/>
      </w:pPr>
      <w:rPr>
        <w:rFonts w:cs="Times New Roman"/>
        <w:b w:val="0"/>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9" w15:restartNumberingAfterBreak="0">
    <w:nsid w:val="38CB0878"/>
    <w:multiLevelType w:val="hybridMultilevel"/>
    <w:tmpl w:val="2AAC7BDE"/>
    <w:lvl w:ilvl="0" w:tplc="B2807DD6">
      <w:start w:val="1"/>
      <w:numFmt w:val="decimal"/>
      <w:lvlText w:val="%1."/>
      <w:lvlJc w:val="left"/>
      <w:pPr>
        <w:ind w:left="720" w:hanging="360"/>
      </w:pPr>
      <w:rPr>
        <w:rFonts w:hint="default" w:ascii="Arial" w:hAnsi="Arial" w:cs="Times New Roman"/>
        <w:b w:val="0"/>
        <w:i w:val="0"/>
        <w:sz w:val="24"/>
      </w:rPr>
    </w:lvl>
    <w:lvl w:ilvl="1" w:tplc="0256DF22">
      <w:start w:val="1"/>
      <w:numFmt w:val="lowerRoman"/>
      <w:lvlText w:val="%2."/>
      <w:lvlJc w:val="left"/>
      <w:pPr>
        <w:ind w:left="1440" w:hanging="360"/>
      </w:pPr>
      <w:rPr>
        <w:rFonts w:hint="default" w:cs="Times New Roman"/>
        <w:b w:val="0"/>
        <w:i w:val="0"/>
        <w:sz w:val="24"/>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B887ED3"/>
    <w:multiLevelType w:val="hybridMultilevel"/>
    <w:tmpl w:val="33AE0E7E"/>
    <w:lvl w:ilvl="0" w:tplc="08090001">
      <w:start w:val="1"/>
      <w:numFmt w:val="bullet"/>
      <w:lvlText w:val=""/>
      <w:lvlJc w:val="left"/>
      <w:pPr>
        <w:ind w:left="360" w:hanging="360"/>
      </w:pPr>
      <w:rPr>
        <w:rFonts w:hint="default" w:ascii="Symbol" w:hAnsi="Symbol"/>
        <w:b w:val="0"/>
        <w:i w:val="0"/>
        <w:sz w:val="24"/>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3BD758FD"/>
    <w:multiLevelType w:val="hybridMultilevel"/>
    <w:tmpl w:val="7862D032"/>
    <w:lvl w:ilvl="0" w:tplc="08090001">
      <w:start w:val="1"/>
      <w:numFmt w:val="bullet"/>
      <w:lvlText w:val=""/>
      <w:lvlJc w:val="left"/>
      <w:pPr>
        <w:tabs>
          <w:tab w:val="num" w:pos="1080"/>
        </w:tabs>
        <w:ind w:left="1080" w:hanging="360"/>
      </w:pPr>
      <w:rPr>
        <w:rFonts w:hint="default" w:ascii="Symbol" w:hAnsi="Symbol"/>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40762C46"/>
    <w:multiLevelType w:val="hybridMultilevel"/>
    <w:tmpl w:val="660C78C8"/>
    <w:lvl w:ilvl="0" w:tplc="F3884926">
      <w:start w:val="1"/>
      <w:numFmt w:val="decimal"/>
      <w:lvlText w:val="%1."/>
      <w:lvlJc w:val="left"/>
      <w:pPr>
        <w:ind w:left="720" w:hanging="360"/>
      </w:pPr>
    </w:lvl>
    <w:lvl w:ilvl="1" w:tplc="C5DE80CC">
      <w:start w:val="1"/>
      <w:numFmt w:val="lowerRoman"/>
      <w:lvlText w:val="(%2)"/>
      <w:lvlJc w:val="right"/>
      <w:pPr>
        <w:ind w:left="1440" w:hanging="360"/>
      </w:pPr>
    </w:lvl>
    <w:lvl w:ilvl="2" w:tplc="AD8EBDF4">
      <w:start w:val="1"/>
      <w:numFmt w:val="lowerRoman"/>
      <w:lvlText w:val="%3."/>
      <w:lvlJc w:val="right"/>
      <w:pPr>
        <w:ind w:left="2160" w:hanging="180"/>
      </w:pPr>
    </w:lvl>
    <w:lvl w:ilvl="3" w:tplc="F0823868">
      <w:start w:val="1"/>
      <w:numFmt w:val="decimal"/>
      <w:lvlText w:val="%4."/>
      <w:lvlJc w:val="left"/>
      <w:pPr>
        <w:ind w:left="2880" w:hanging="360"/>
      </w:pPr>
    </w:lvl>
    <w:lvl w:ilvl="4" w:tplc="4E022CF0">
      <w:start w:val="1"/>
      <w:numFmt w:val="lowerLetter"/>
      <w:lvlText w:val="%5."/>
      <w:lvlJc w:val="left"/>
      <w:pPr>
        <w:ind w:left="3600" w:hanging="360"/>
      </w:pPr>
    </w:lvl>
    <w:lvl w:ilvl="5" w:tplc="5B761DAC">
      <w:start w:val="1"/>
      <w:numFmt w:val="lowerRoman"/>
      <w:lvlText w:val="%6."/>
      <w:lvlJc w:val="right"/>
      <w:pPr>
        <w:ind w:left="4320" w:hanging="180"/>
      </w:pPr>
    </w:lvl>
    <w:lvl w:ilvl="6" w:tplc="B24A4CD8">
      <w:start w:val="1"/>
      <w:numFmt w:val="decimal"/>
      <w:lvlText w:val="%7."/>
      <w:lvlJc w:val="left"/>
      <w:pPr>
        <w:ind w:left="5040" w:hanging="360"/>
      </w:pPr>
    </w:lvl>
    <w:lvl w:ilvl="7" w:tplc="59B4B45C">
      <w:start w:val="1"/>
      <w:numFmt w:val="lowerLetter"/>
      <w:lvlText w:val="%8."/>
      <w:lvlJc w:val="left"/>
      <w:pPr>
        <w:ind w:left="5760" w:hanging="360"/>
      </w:pPr>
    </w:lvl>
    <w:lvl w:ilvl="8" w:tplc="AA2607F0">
      <w:start w:val="1"/>
      <w:numFmt w:val="lowerRoman"/>
      <w:lvlText w:val="%9."/>
      <w:lvlJc w:val="right"/>
      <w:pPr>
        <w:ind w:left="6480" w:hanging="180"/>
      </w:pPr>
    </w:lvl>
  </w:abstractNum>
  <w:abstractNum w:abstractNumId="23" w15:restartNumberingAfterBreak="0">
    <w:nsid w:val="45B7416B"/>
    <w:multiLevelType w:val="hybridMultilevel"/>
    <w:tmpl w:val="EC1805EC"/>
    <w:lvl w:ilvl="0" w:tplc="0256DF22">
      <w:start w:val="1"/>
      <w:numFmt w:val="lowerRoman"/>
      <w:lvlText w:val="%1."/>
      <w:lvlJc w:val="left"/>
      <w:pPr>
        <w:ind w:left="1440" w:hanging="360"/>
      </w:pPr>
      <w:rPr>
        <w:rFonts w:hint="default" w:cs="Times New Roman"/>
        <w:b w:val="0"/>
        <w:i w:val="0"/>
        <w:sz w:val="24"/>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4" w15:restartNumberingAfterBreak="0">
    <w:nsid w:val="474152C9"/>
    <w:multiLevelType w:val="hybridMultilevel"/>
    <w:tmpl w:val="7486CE26"/>
    <w:lvl w:ilvl="0" w:tplc="1304013C">
      <w:start w:val="1"/>
      <w:numFmt w:val="upperRoman"/>
      <w:lvlText w:val="%1."/>
      <w:lvlJc w:val="right"/>
      <w:pPr>
        <w:ind w:left="1440" w:hanging="360"/>
      </w:pPr>
    </w:lvl>
    <w:lvl w:ilvl="1" w:tplc="95E03240">
      <w:start w:val="1"/>
      <w:numFmt w:val="lowerLetter"/>
      <w:lvlText w:val="%2."/>
      <w:lvlJc w:val="left"/>
      <w:pPr>
        <w:ind w:left="2160" w:hanging="360"/>
      </w:pPr>
    </w:lvl>
    <w:lvl w:ilvl="2" w:tplc="13AE5292">
      <w:start w:val="1"/>
      <w:numFmt w:val="lowerRoman"/>
      <w:lvlText w:val="%3."/>
      <w:lvlJc w:val="right"/>
      <w:pPr>
        <w:ind w:left="2880" w:hanging="180"/>
      </w:pPr>
    </w:lvl>
    <w:lvl w:ilvl="3" w:tplc="24E4AC7E">
      <w:start w:val="1"/>
      <w:numFmt w:val="decimal"/>
      <w:lvlText w:val="%4."/>
      <w:lvlJc w:val="left"/>
      <w:pPr>
        <w:ind w:left="3600" w:hanging="360"/>
      </w:pPr>
    </w:lvl>
    <w:lvl w:ilvl="4" w:tplc="CFD47020">
      <w:start w:val="1"/>
      <w:numFmt w:val="lowerLetter"/>
      <w:lvlText w:val="%5."/>
      <w:lvlJc w:val="left"/>
      <w:pPr>
        <w:ind w:left="4320" w:hanging="360"/>
      </w:pPr>
    </w:lvl>
    <w:lvl w:ilvl="5" w:tplc="F2266026">
      <w:start w:val="1"/>
      <w:numFmt w:val="lowerRoman"/>
      <w:lvlText w:val="%6."/>
      <w:lvlJc w:val="right"/>
      <w:pPr>
        <w:ind w:left="5040" w:hanging="180"/>
      </w:pPr>
    </w:lvl>
    <w:lvl w:ilvl="6" w:tplc="F65CE378">
      <w:start w:val="1"/>
      <w:numFmt w:val="decimal"/>
      <w:lvlText w:val="%7."/>
      <w:lvlJc w:val="left"/>
      <w:pPr>
        <w:ind w:left="5760" w:hanging="360"/>
      </w:pPr>
    </w:lvl>
    <w:lvl w:ilvl="7" w:tplc="0ED8BDD0">
      <w:start w:val="1"/>
      <w:numFmt w:val="lowerLetter"/>
      <w:lvlText w:val="%8."/>
      <w:lvlJc w:val="left"/>
      <w:pPr>
        <w:ind w:left="6480" w:hanging="360"/>
      </w:pPr>
    </w:lvl>
    <w:lvl w:ilvl="8" w:tplc="4762E04C">
      <w:start w:val="1"/>
      <w:numFmt w:val="lowerRoman"/>
      <w:lvlText w:val="%9."/>
      <w:lvlJc w:val="right"/>
      <w:pPr>
        <w:ind w:left="7200" w:hanging="180"/>
      </w:pPr>
    </w:lvl>
  </w:abstractNum>
  <w:abstractNum w:abstractNumId="25" w15:restartNumberingAfterBreak="0">
    <w:nsid w:val="49447C90"/>
    <w:multiLevelType w:val="hybridMultilevel"/>
    <w:tmpl w:val="C7048F18"/>
    <w:lvl w:ilvl="0" w:tplc="0256DF22">
      <w:start w:val="1"/>
      <w:numFmt w:val="lowerRoman"/>
      <w:lvlText w:val="%1."/>
      <w:lvlJc w:val="left"/>
      <w:pPr>
        <w:ind w:left="1211" w:hanging="360"/>
      </w:pPr>
      <w:rPr>
        <w:rFonts w:hint="default" w:cs="Times New Roman"/>
        <w:b w:val="0"/>
        <w:i w:val="0"/>
        <w:sz w:val="24"/>
      </w:rPr>
    </w:lvl>
    <w:lvl w:ilvl="1" w:tplc="08090019" w:tentative="1">
      <w:start w:val="1"/>
      <w:numFmt w:val="lowerLetter"/>
      <w:lvlText w:val="%2."/>
      <w:lvlJc w:val="left"/>
      <w:pPr>
        <w:ind w:left="1931" w:hanging="360"/>
      </w:pPr>
      <w:rPr>
        <w:rFonts w:cs="Times New Roman"/>
      </w:rPr>
    </w:lvl>
    <w:lvl w:ilvl="2" w:tplc="0809001B" w:tentative="1">
      <w:start w:val="1"/>
      <w:numFmt w:val="lowerRoman"/>
      <w:lvlText w:val="%3."/>
      <w:lvlJc w:val="right"/>
      <w:pPr>
        <w:ind w:left="2651" w:hanging="180"/>
      </w:pPr>
      <w:rPr>
        <w:rFonts w:cs="Times New Roman"/>
      </w:rPr>
    </w:lvl>
    <w:lvl w:ilvl="3" w:tplc="0809000F" w:tentative="1">
      <w:start w:val="1"/>
      <w:numFmt w:val="decimal"/>
      <w:lvlText w:val="%4."/>
      <w:lvlJc w:val="left"/>
      <w:pPr>
        <w:ind w:left="3371" w:hanging="360"/>
      </w:pPr>
      <w:rPr>
        <w:rFonts w:cs="Times New Roman"/>
      </w:rPr>
    </w:lvl>
    <w:lvl w:ilvl="4" w:tplc="08090019" w:tentative="1">
      <w:start w:val="1"/>
      <w:numFmt w:val="lowerLetter"/>
      <w:lvlText w:val="%5."/>
      <w:lvlJc w:val="left"/>
      <w:pPr>
        <w:ind w:left="4091" w:hanging="360"/>
      </w:pPr>
      <w:rPr>
        <w:rFonts w:cs="Times New Roman"/>
      </w:rPr>
    </w:lvl>
    <w:lvl w:ilvl="5" w:tplc="0809001B" w:tentative="1">
      <w:start w:val="1"/>
      <w:numFmt w:val="lowerRoman"/>
      <w:lvlText w:val="%6."/>
      <w:lvlJc w:val="right"/>
      <w:pPr>
        <w:ind w:left="4811" w:hanging="180"/>
      </w:pPr>
      <w:rPr>
        <w:rFonts w:cs="Times New Roman"/>
      </w:rPr>
    </w:lvl>
    <w:lvl w:ilvl="6" w:tplc="0809000F" w:tentative="1">
      <w:start w:val="1"/>
      <w:numFmt w:val="decimal"/>
      <w:lvlText w:val="%7."/>
      <w:lvlJc w:val="left"/>
      <w:pPr>
        <w:ind w:left="5531" w:hanging="360"/>
      </w:pPr>
      <w:rPr>
        <w:rFonts w:cs="Times New Roman"/>
      </w:rPr>
    </w:lvl>
    <w:lvl w:ilvl="7" w:tplc="08090019" w:tentative="1">
      <w:start w:val="1"/>
      <w:numFmt w:val="lowerLetter"/>
      <w:lvlText w:val="%8."/>
      <w:lvlJc w:val="left"/>
      <w:pPr>
        <w:ind w:left="6251" w:hanging="360"/>
      </w:pPr>
      <w:rPr>
        <w:rFonts w:cs="Times New Roman"/>
      </w:rPr>
    </w:lvl>
    <w:lvl w:ilvl="8" w:tplc="0809001B" w:tentative="1">
      <w:start w:val="1"/>
      <w:numFmt w:val="lowerRoman"/>
      <w:lvlText w:val="%9."/>
      <w:lvlJc w:val="right"/>
      <w:pPr>
        <w:ind w:left="6971" w:hanging="180"/>
      </w:pPr>
      <w:rPr>
        <w:rFonts w:cs="Times New Roman"/>
      </w:rPr>
    </w:lvl>
  </w:abstractNum>
  <w:abstractNum w:abstractNumId="26" w15:restartNumberingAfterBreak="0">
    <w:nsid w:val="4B036D63"/>
    <w:multiLevelType w:val="hybridMultilevel"/>
    <w:tmpl w:val="906879C0"/>
    <w:lvl w:ilvl="0" w:tplc="0256DF22">
      <w:start w:val="1"/>
      <w:numFmt w:val="lowerRoman"/>
      <w:lvlText w:val="%1."/>
      <w:lvlJc w:val="left"/>
      <w:pPr>
        <w:ind w:left="1440" w:hanging="360"/>
      </w:pPr>
      <w:rPr>
        <w:rFonts w:hint="default" w:cs="Times New Roman"/>
        <w:b w:val="0"/>
        <w:i w:val="0"/>
        <w:sz w:val="24"/>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7" w15:restartNumberingAfterBreak="0">
    <w:nsid w:val="4C1219C7"/>
    <w:multiLevelType w:val="hybridMultilevel"/>
    <w:tmpl w:val="44A2779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3D7367C"/>
    <w:multiLevelType w:val="hybridMultilevel"/>
    <w:tmpl w:val="BE868F9A"/>
    <w:lvl w:ilvl="0" w:tplc="B2807DD6">
      <w:start w:val="1"/>
      <w:numFmt w:val="decimal"/>
      <w:lvlText w:val="%1."/>
      <w:lvlJc w:val="left"/>
      <w:pPr>
        <w:ind w:left="720" w:hanging="360"/>
      </w:pPr>
      <w:rPr>
        <w:rFonts w:hint="default" w:ascii="Arial" w:hAnsi="Arial" w:cs="Times New Roman"/>
        <w:b w:val="0"/>
        <w:i w:val="0"/>
        <w:sz w:val="24"/>
      </w:rPr>
    </w:lvl>
    <w:lvl w:ilvl="1" w:tplc="0256DF22">
      <w:start w:val="1"/>
      <w:numFmt w:val="lowerRoman"/>
      <w:lvlText w:val="%2."/>
      <w:lvlJc w:val="left"/>
      <w:pPr>
        <w:ind w:left="1440" w:hanging="360"/>
      </w:pPr>
      <w:rPr>
        <w:rFonts w:hint="default" w:cs="Times New Roman"/>
        <w:b w:val="0"/>
        <w:i w:val="0"/>
        <w:sz w:val="24"/>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5393CA4"/>
    <w:multiLevelType w:val="hybridMultilevel"/>
    <w:tmpl w:val="B4EC31A6"/>
    <w:lvl w:ilvl="0" w:tplc="E9EA72B2">
      <w:start w:val="1"/>
      <w:numFmt w:val="lowerLetter"/>
      <w:lvlText w:val="%1."/>
      <w:lvlJc w:val="left"/>
      <w:pPr>
        <w:ind w:left="1080" w:hanging="360"/>
      </w:pPr>
      <w:rPr>
        <w:rFonts w:cs="Times New Roman"/>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0" w15:restartNumberingAfterBreak="0">
    <w:nsid w:val="554454BC"/>
    <w:multiLevelType w:val="hybridMultilevel"/>
    <w:tmpl w:val="E014F1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5ED2A73"/>
    <w:multiLevelType w:val="hybridMultilevel"/>
    <w:tmpl w:val="510E073C"/>
    <w:lvl w:ilvl="0" w:tplc="08090001">
      <w:start w:val="1"/>
      <w:numFmt w:val="bullet"/>
      <w:lvlText w:val=""/>
      <w:lvlJc w:val="left"/>
      <w:pPr>
        <w:ind w:left="1080" w:hanging="360"/>
      </w:pPr>
      <w:rPr>
        <w:rFonts w:hint="default" w:ascii="Symbol" w:hAnsi="Symbol"/>
        <w:b w:val="0"/>
        <w:i w:val="0"/>
        <w:sz w:val="24"/>
      </w:rPr>
    </w:lvl>
    <w:lvl w:ilvl="1" w:tplc="DF9E4446">
      <w:start w:val="1"/>
      <w:numFmt w:val="lowerLetter"/>
      <w:lvlText w:val="%2."/>
      <w:lvlJc w:val="left"/>
      <w:pPr>
        <w:ind w:left="1800" w:hanging="360"/>
      </w:pPr>
      <w:rPr>
        <w:rFonts w:cs="Times New Roman"/>
        <w:b w:val="0"/>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2" w15:restartNumberingAfterBreak="0">
    <w:nsid w:val="57AF19AD"/>
    <w:multiLevelType w:val="hybridMultilevel"/>
    <w:tmpl w:val="83E0969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9985738"/>
    <w:multiLevelType w:val="hybridMultilevel"/>
    <w:tmpl w:val="B0FAF568"/>
    <w:lvl w:ilvl="0" w:tplc="08090001">
      <w:start w:val="1"/>
      <w:numFmt w:val="bullet"/>
      <w:lvlText w:val=""/>
      <w:lvlJc w:val="left"/>
      <w:pPr>
        <w:tabs>
          <w:tab w:val="num" w:pos="1080"/>
        </w:tabs>
        <w:ind w:left="1080" w:hanging="360"/>
      </w:pPr>
      <w:rPr>
        <w:rFonts w:hint="default" w:ascii="Symbol" w:hAnsi="Symbol"/>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5F8705BA"/>
    <w:multiLevelType w:val="hybridMultilevel"/>
    <w:tmpl w:val="C17AF6BA"/>
    <w:lvl w:ilvl="0" w:tplc="08090019">
      <w:start w:val="1"/>
      <w:numFmt w:val="lowerLetter"/>
      <w:lvlText w:val="%1."/>
      <w:lvlJc w:val="left"/>
      <w:pPr>
        <w:ind w:left="1080" w:hanging="360"/>
      </w:pPr>
      <w:rPr>
        <w:rFonts w:hint="default" w:cs="Times New Roman"/>
        <w:b w:val="0"/>
        <w:i w:val="0"/>
        <w:sz w:val="24"/>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5" w15:restartNumberingAfterBreak="0">
    <w:nsid w:val="60014392"/>
    <w:multiLevelType w:val="hybridMultilevel"/>
    <w:tmpl w:val="0D26AFBE"/>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1CF1A62"/>
    <w:multiLevelType w:val="hybridMultilevel"/>
    <w:tmpl w:val="B7DE42C0"/>
    <w:lvl w:ilvl="0" w:tplc="08090019">
      <w:start w:val="1"/>
      <w:numFmt w:val="lowerLetter"/>
      <w:lvlText w:val="%1."/>
      <w:lvlJc w:val="left"/>
      <w:pPr>
        <w:ind w:left="720" w:hanging="360"/>
      </w:pPr>
      <w:rPr>
        <w:rFonts w:hint="default" w:cs="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2022EDE"/>
    <w:multiLevelType w:val="hybridMultilevel"/>
    <w:tmpl w:val="71EC095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8" w15:restartNumberingAfterBreak="0">
    <w:nsid w:val="664F3A7A"/>
    <w:multiLevelType w:val="hybridMultilevel"/>
    <w:tmpl w:val="2E6C5CAC"/>
    <w:lvl w:ilvl="0" w:tplc="0256DF22">
      <w:start w:val="1"/>
      <w:numFmt w:val="lowerRoman"/>
      <w:lvlText w:val="%1."/>
      <w:lvlJc w:val="left"/>
      <w:pPr>
        <w:ind w:left="1440" w:hanging="360"/>
      </w:pPr>
      <w:rPr>
        <w:rFonts w:hint="default" w:cs="Times New Roman"/>
        <w:b w:val="0"/>
        <w:i w:val="0"/>
        <w:sz w:val="24"/>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9" w15:restartNumberingAfterBreak="0">
    <w:nsid w:val="69692AE9"/>
    <w:multiLevelType w:val="hybridMultilevel"/>
    <w:tmpl w:val="4BC2E6C4"/>
    <w:lvl w:ilvl="0" w:tplc="08090001">
      <w:start w:val="1"/>
      <w:numFmt w:val="bullet"/>
      <w:lvlText w:val=""/>
      <w:lvlJc w:val="left"/>
      <w:pPr>
        <w:ind w:left="360" w:hanging="360"/>
      </w:pPr>
      <w:rPr>
        <w:rFonts w:hint="default" w:ascii="Symbol" w:hAnsi="Symbol"/>
        <w:b w:val="0"/>
        <w:i w:val="0"/>
        <w:sz w:val="24"/>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0" w15:restartNumberingAfterBreak="0">
    <w:nsid w:val="6F5A131C"/>
    <w:multiLevelType w:val="hybridMultilevel"/>
    <w:tmpl w:val="89121A8C"/>
    <w:lvl w:ilvl="0" w:tplc="08090019">
      <w:start w:val="1"/>
      <w:numFmt w:val="lowerLetter"/>
      <w:lvlText w:val="%1."/>
      <w:lvlJc w:val="left"/>
      <w:pPr>
        <w:ind w:left="720" w:hanging="360"/>
      </w:pPr>
      <w:rPr>
        <w:rFonts w:hint="default" w:cs="Times New Roman"/>
        <w:b w:val="0"/>
        <w:i w:val="0"/>
        <w:sz w:val="24"/>
      </w:rPr>
    </w:lvl>
    <w:lvl w:ilvl="1" w:tplc="08090019">
      <w:start w:val="1"/>
      <w:numFmt w:val="lowerLetter"/>
      <w:lvlText w:val="%2."/>
      <w:lvlJc w:val="left"/>
      <w:pPr>
        <w:ind w:left="1440" w:hanging="360"/>
      </w:pPr>
      <w:rPr>
        <w:rFonts w:cs="Times New Roman"/>
        <w:b w:val="0"/>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707F14FE"/>
    <w:multiLevelType w:val="hybridMultilevel"/>
    <w:tmpl w:val="4236676E"/>
    <w:lvl w:ilvl="0" w:tplc="4312918E">
      <w:start w:val="1"/>
      <w:numFmt w:val="lowerLetter"/>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789C4A7A"/>
    <w:multiLevelType w:val="hybridMultilevel"/>
    <w:tmpl w:val="B89A96A6"/>
    <w:lvl w:ilvl="0" w:tplc="08090001">
      <w:start w:val="1"/>
      <w:numFmt w:val="bullet"/>
      <w:lvlText w:val=""/>
      <w:lvlJc w:val="left"/>
      <w:pPr>
        <w:tabs>
          <w:tab w:val="num" w:pos="1080"/>
        </w:tabs>
        <w:ind w:left="1080" w:hanging="360"/>
      </w:pPr>
      <w:rPr>
        <w:rFonts w:hint="default" w:ascii="Symbol" w:hAnsi="Symbol"/>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7A210F3A"/>
    <w:multiLevelType w:val="hybridMultilevel"/>
    <w:tmpl w:val="96E8E616"/>
    <w:lvl w:ilvl="0" w:tplc="08090001">
      <w:start w:val="1"/>
      <w:numFmt w:val="bullet"/>
      <w:lvlText w:val=""/>
      <w:lvlJc w:val="left"/>
      <w:pPr>
        <w:ind w:left="720" w:hanging="360"/>
      </w:pPr>
      <w:rPr>
        <w:rFonts w:hint="default" w:ascii="Symbol" w:hAnsi="Symbol"/>
        <w:b/>
        <w:i w:val="0"/>
        <w:sz w:val="24"/>
      </w:rPr>
    </w:lvl>
    <w:lvl w:ilvl="1" w:tplc="9F8A0A28">
      <w:start w:val="1"/>
      <w:numFmt w:val="lowerLetter"/>
      <w:lvlText w:val="%2."/>
      <w:lvlJc w:val="left"/>
      <w:pPr>
        <w:ind w:left="1440" w:hanging="360"/>
      </w:pPr>
      <w:rPr>
        <w:rFonts w:cs="Times New Roman"/>
        <w:b/>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7D8B1D05"/>
    <w:multiLevelType w:val="hybridMultilevel"/>
    <w:tmpl w:val="F134110C"/>
    <w:lvl w:ilvl="0" w:tplc="08090019">
      <w:start w:val="1"/>
      <w:numFmt w:val="lowerLetter"/>
      <w:lvlText w:val="%1."/>
      <w:lvlJc w:val="left"/>
      <w:pPr>
        <w:ind w:left="1080" w:hanging="360"/>
      </w:pPr>
      <w:rPr>
        <w:rFonts w:hint="default" w:cs="Times New Roman"/>
        <w:b w:val="0"/>
        <w:i w:val="0"/>
        <w:sz w:val="24"/>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1651865764">
    <w:abstractNumId w:val="15"/>
  </w:num>
  <w:num w:numId="2" w16cid:durableId="1763867223">
    <w:abstractNumId w:val="22"/>
  </w:num>
  <w:num w:numId="3" w16cid:durableId="428504798">
    <w:abstractNumId w:val="1"/>
  </w:num>
  <w:num w:numId="4" w16cid:durableId="1713070943">
    <w:abstractNumId w:val="24"/>
  </w:num>
  <w:num w:numId="5" w16cid:durableId="850336538">
    <w:abstractNumId w:val="12"/>
  </w:num>
  <w:num w:numId="6" w16cid:durableId="1633360089">
    <w:abstractNumId w:val="30"/>
  </w:num>
  <w:num w:numId="7" w16cid:durableId="1773355953">
    <w:abstractNumId w:val="11"/>
  </w:num>
  <w:num w:numId="8" w16cid:durableId="612981366">
    <w:abstractNumId w:val="21"/>
  </w:num>
  <w:num w:numId="9" w16cid:durableId="1789812108">
    <w:abstractNumId w:val="33"/>
  </w:num>
  <w:num w:numId="10" w16cid:durableId="1248731923">
    <w:abstractNumId w:val="20"/>
  </w:num>
  <w:num w:numId="11" w16cid:durableId="1225141170">
    <w:abstractNumId w:val="6"/>
  </w:num>
  <w:num w:numId="12" w16cid:durableId="10765158">
    <w:abstractNumId w:val="39"/>
  </w:num>
  <w:num w:numId="13" w16cid:durableId="727916287">
    <w:abstractNumId w:val="42"/>
  </w:num>
  <w:num w:numId="14" w16cid:durableId="381296181">
    <w:abstractNumId w:val="3"/>
  </w:num>
  <w:num w:numId="15" w16cid:durableId="1711998175">
    <w:abstractNumId w:val="29"/>
  </w:num>
  <w:num w:numId="16" w16cid:durableId="1301232433">
    <w:abstractNumId w:val="13"/>
  </w:num>
  <w:num w:numId="17" w16cid:durableId="494301338">
    <w:abstractNumId w:val="10"/>
  </w:num>
  <w:num w:numId="18" w16cid:durableId="1090271005">
    <w:abstractNumId w:val="41"/>
  </w:num>
  <w:num w:numId="19" w16cid:durableId="1470628007">
    <w:abstractNumId w:val="40"/>
  </w:num>
  <w:num w:numId="20" w16cid:durableId="839999749">
    <w:abstractNumId w:val="35"/>
  </w:num>
  <w:num w:numId="21" w16cid:durableId="934900823">
    <w:abstractNumId w:val="36"/>
  </w:num>
  <w:num w:numId="22" w16cid:durableId="1240217430">
    <w:abstractNumId w:val="31"/>
  </w:num>
  <w:num w:numId="23" w16cid:durableId="782530179">
    <w:abstractNumId w:val="18"/>
  </w:num>
  <w:num w:numId="24" w16cid:durableId="2028090826">
    <w:abstractNumId w:val="43"/>
  </w:num>
  <w:num w:numId="25" w16cid:durableId="1122655715">
    <w:abstractNumId w:val="34"/>
  </w:num>
  <w:num w:numId="26" w16cid:durableId="123230874">
    <w:abstractNumId w:val="28"/>
  </w:num>
  <w:num w:numId="27" w16cid:durableId="1087773257">
    <w:abstractNumId w:val="44"/>
  </w:num>
  <w:num w:numId="28" w16cid:durableId="1524783434">
    <w:abstractNumId w:val="9"/>
  </w:num>
  <w:num w:numId="29" w16cid:durableId="2032876529">
    <w:abstractNumId w:val="7"/>
  </w:num>
  <w:num w:numId="30" w16cid:durableId="606230817">
    <w:abstractNumId w:val="19"/>
  </w:num>
  <w:num w:numId="31" w16cid:durableId="1154296367">
    <w:abstractNumId w:val="5"/>
  </w:num>
  <w:num w:numId="32" w16cid:durableId="2016881275">
    <w:abstractNumId w:val="16"/>
  </w:num>
  <w:num w:numId="33" w16cid:durableId="645861475">
    <w:abstractNumId w:val="23"/>
  </w:num>
  <w:num w:numId="34" w16cid:durableId="362748791">
    <w:abstractNumId w:val="14"/>
  </w:num>
  <w:num w:numId="35" w16cid:durableId="853155646">
    <w:abstractNumId w:val="2"/>
  </w:num>
  <w:num w:numId="36" w16cid:durableId="1745762231">
    <w:abstractNumId w:val="26"/>
  </w:num>
  <w:num w:numId="37" w16cid:durableId="617836221">
    <w:abstractNumId w:val="8"/>
  </w:num>
  <w:num w:numId="38" w16cid:durableId="2015106132">
    <w:abstractNumId w:val="38"/>
  </w:num>
  <w:num w:numId="39" w16cid:durableId="833298232">
    <w:abstractNumId w:val="17"/>
  </w:num>
  <w:num w:numId="40" w16cid:durableId="1881746231">
    <w:abstractNumId w:val="0"/>
  </w:num>
  <w:num w:numId="41" w16cid:durableId="1092361005">
    <w:abstractNumId w:val="4"/>
  </w:num>
  <w:num w:numId="42" w16cid:durableId="481116681">
    <w:abstractNumId w:val="25"/>
  </w:num>
  <w:num w:numId="43" w16cid:durableId="1425107893">
    <w:abstractNumId w:val="32"/>
  </w:num>
  <w:num w:numId="44" w16cid:durableId="2094890433">
    <w:abstractNumId w:val="27"/>
  </w:num>
  <w:num w:numId="45" w16cid:durableId="1652640614">
    <w:abstractNumId w:val="3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hideSpellingErrors/>
  <w:hideGrammaticalErrors/>
  <w:trackRevisions w:val="false"/>
  <w:defaultTabStop w:val="720"/>
  <w:hyphenationZone w:val="425"/>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20"/>
    <w:rsid w:val="00037C0A"/>
    <w:rsid w:val="0006202A"/>
    <w:rsid w:val="000710CB"/>
    <w:rsid w:val="00082C14"/>
    <w:rsid w:val="0008509D"/>
    <w:rsid w:val="000C0131"/>
    <w:rsid w:val="000E0F7D"/>
    <w:rsid w:val="000E7BE6"/>
    <w:rsid w:val="00163896"/>
    <w:rsid w:val="001A0601"/>
    <w:rsid w:val="001B58A1"/>
    <w:rsid w:val="001C06A7"/>
    <w:rsid w:val="00204205"/>
    <w:rsid w:val="0026467E"/>
    <w:rsid w:val="00285B58"/>
    <w:rsid w:val="002D694D"/>
    <w:rsid w:val="0034411A"/>
    <w:rsid w:val="00352743"/>
    <w:rsid w:val="00365F86"/>
    <w:rsid w:val="00382AFD"/>
    <w:rsid w:val="0038F5B1"/>
    <w:rsid w:val="00400ACA"/>
    <w:rsid w:val="00416F16"/>
    <w:rsid w:val="00427794"/>
    <w:rsid w:val="00437102"/>
    <w:rsid w:val="004411AD"/>
    <w:rsid w:val="00482118"/>
    <w:rsid w:val="00482126"/>
    <w:rsid w:val="00483772"/>
    <w:rsid w:val="004D0BBC"/>
    <w:rsid w:val="004D0D36"/>
    <w:rsid w:val="004F46A8"/>
    <w:rsid w:val="00570336"/>
    <w:rsid w:val="00574BBB"/>
    <w:rsid w:val="005A03F3"/>
    <w:rsid w:val="005F5815"/>
    <w:rsid w:val="00603661"/>
    <w:rsid w:val="006264D3"/>
    <w:rsid w:val="006364EB"/>
    <w:rsid w:val="006547AA"/>
    <w:rsid w:val="00672BD6"/>
    <w:rsid w:val="00681EA5"/>
    <w:rsid w:val="00683A04"/>
    <w:rsid w:val="006A20F4"/>
    <w:rsid w:val="00754248"/>
    <w:rsid w:val="0076119D"/>
    <w:rsid w:val="007A631A"/>
    <w:rsid w:val="007A6C5F"/>
    <w:rsid w:val="007B39DE"/>
    <w:rsid w:val="007D2370"/>
    <w:rsid w:val="00811A4D"/>
    <w:rsid w:val="008202FC"/>
    <w:rsid w:val="00824C0C"/>
    <w:rsid w:val="00895804"/>
    <w:rsid w:val="008A740A"/>
    <w:rsid w:val="008B3FF8"/>
    <w:rsid w:val="008D3270"/>
    <w:rsid w:val="00927435"/>
    <w:rsid w:val="00945458"/>
    <w:rsid w:val="00970351"/>
    <w:rsid w:val="009A58E8"/>
    <w:rsid w:val="009B305B"/>
    <w:rsid w:val="009C2D4F"/>
    <w:rsid w:val="009D6917"/>
    <w:rsid w:val="00AE1CE5"/>
    <w:rsid w:val="00AF0651"/>
    <w:rsid w:val="00AF4B20"/>
    <w:rsid w:val="00B14819"/>
    <w:rsid w:val="00B51AC7"/>
    <w:rsid w:val="00BA3F51"/>
    <w:rsid w:val="00BF134E"/>
    <w:rsid w:val="00C66A88"/>
    <w:rsid w:val="00CE227F"/>
    <w:rsid w:val="00D73920"/>
    <w:rsid w:val="00D944D4"/>
    <w:rsid w:val="00D97DFE"/>
    <w:rsid w:val="00DB71E0"/>
    <w:rsid w:val="00DE0211"/>
    <w:rsid w:val="00DE77A3"/>
    <w:rsid w:val="00DF0880"/>
    <w:rsid w:val="00E43A91"/>
    <w:rsid w:val="00E97627"/>
    <w:rsid w:val="00EB2530"/>
    <w:rsid w:val="00F55B08"/>
    <w:rsid w:val="00F92613"/>
    <w:rsid w:val="00FB46EE"/>
    <w:rsid w:val="03FA600B"/>
    <w:rsid w:val="047A471F"/>
    <w:rsid w:val="05AB26F1"/>
    <w:rsid w:val="062AC969"/>
    <w:rsid w:val="084E9DFD"/>
    <w:rsid w:val="0893F201"/>
    <w:rsid w:val="094198C9"/>
    <w:rsid w:val="09CE9D20"/>
    <w:rsid w:val="0A7BFCD1"/>
    <w:rsid w:val="0B5D6482"/>
    <w:rsid w:val="0BAE3580"/>
    <w:rsid w:val="0BCB92C3"/>
    <w:rsid w:val="0C24C9BE"/>
    <w:rsid w:val="0C4939EF"/>
    <w:rsid w:val="0D67F298"/>
    <w:rsid w:val="0E636542"/>
    <w:rsid w:val="0EB81673"/>
    <w:rsid w:val="0F7CE876"/>
    <w:rsid w:val="0FBC66DA"/>
    <w:rsid w:val="0FE0470A"/>
    <w:rsid w:val="1021930C"/>
    <w:rsid w:val="10BD275C"/>
    <w:rsid w:val="1418715B"/>
    <w:rsid w:val="15EE7A13"/>
    <w:rsid w:val="15FD2534"/>
    <w:rsid w:val="16072E84"/>
    <w:rsid w:val="1667EA0A"/>
    <w:rsid w:val="16837473"/>
    <w:rsid w:val="16E54E29"/>
    <w:rsid w:val="16FAB7A1"/>
    <w:rsid w:val="1795A18C"/>
    <w:rsid w:val="1839C050"/>
    <w:rsid w:val="1C38930F"/>
    <w:rsid w:val="1F4D64DA"/>
    <w:rsid w:val="1F509E47"/>
    <w:rsid w:val="1FF60566"/>
    <w:rsid w:val="207AC29F"/>
    <w:rsid w:val="212E9D04"/>
    <w:rsid w:val="2131CCC5"/>
    <w:rsid w:val="21CC8559"/>
    <w:rsid w:val="23061C62"/>
    <w:rsid w:val="2484E52D"/>
    <w:rsid w:val="26F9CA1E"/>
    <w:rsid w:val="2713374A"/>
    <w:rsid w:val="27FF03CA"/>
    <w:rsid w:val="28A2DC52"/>
    <w:rsid w:val="28A8ED23"/>
    <w:rsid w:val="2939AEE9"/>
    <w:rsid w:val="29A9B7E8"/>
    <w:rsid w:val="2A3895E9"/>
    <w:rsid w:val="2AE9515A"/>
    <w:rsid w:val="2B80121C"/>
    <w:rsid w:val="2DA1CD73"/>
    <w:rsid w:val="2E7A71AD"/>
    <w:rsid w:val="2EAE53EC"/>
    <w:rsid w:val="2EF6B9DD"/>
    <w:rsid w:val="2F75110A"/>
    <w:rsid w:val="2FBB3F3C"/>
    <w:rsid w:val="30B02ADF"/>
    <w:rsid w:val="3144C0CE"/>
    <w:rsid w:val="32147EE5"/>
    <w:rsid w:val="3221528E"/>
    <w:rsid w:val="3278C13D"/>
    <w:rsid w:val="337AE27D"/>
    <w:rsid w:val="33D45422"/>
    <w:rsid w:val="3414C756"/>
    <w:rsid w:val="36AE19DE"/>
    <w:rsid w:val="381D151A"/>
    <w:rsid w:val="3B54B5DC"/>
    <w:rsid w:val="3C8F60FB"/>
    <w:rsid w:val="3DBF79EC"/>
    <w:rsid w:val="3DD826C4"/>
    <w:rsid w:val="3E8C569E"/>
    <w:rsid w:val="4020AA74"/>
    <w:rsid w:val="40334242"/>
    <w:rsid w:val="40A83C7A"/>
    <w:rsid w:val="412C6E9C"/>
    <w:rsid w:val="41CF12A3"/>
    <w:rsid w:val="43CA5A70"/>
    <w:rsid w:val="4441588E"/>
    <w:rsid w:val="45A07B54"/>
    <w:rsid w:val="47D213A2"/>
    <w:rsid w:val="4947B2A7"/>
    <w:rsid w:val="4956A22C"/>
    <w:rsid w:val="498BDDA7"/>
    <w:rsid w:val="49C119CC"/>
    <w:rsid w:val="4A487E99"/>
    <w:rsid w:val="4AD23A1C"/>
    <w:rsid w:val="4B8FAE63"/>
    <w:rsid w:val="4C2D4004"/>
    <w:rsid w:val="4C334216"/>
    <w:rsid w:val="4DE1449D"/>
    <w:rsid w:val="4DF44D66"/>
    <w:rsid w:val="4E38324F"/>
    <w:rsid w:val="4E4D145E"/>
    <w:rsid w:val="4E85CF52"/>
    <w:rsid w:val="50C95589"/>
    <w:rsid w:val="510CC2F3"/>
    <w:rsid w:val="51B6AE2D"/>
    <w:rsid w:val="51B8CD8B"/>
    <w:rsid w:val="5253907E"/>
    <w:rsid w:val="5256C03F"/>
    <w:rsid w:val="5361F372"/>
    <w:rsid w:val="539CD1CC"/>
    <w:rsid w:val="56AB940F"/>
    <w:rsid w:val="57C9F396"/>
    <w:rsid w:val="591A1180"/>
    <w:rsid w:val="591EE216"/>
    <w:rsid w:val="5A8323CA"/>
    <w:rsid w:val="5B3E85D1"/>
    <w:rsid w:val="5BE47A28"/>
    <w:rsid w:val="5BFA72C4"/>
    <w:rsid w:val="5C17FBDE"/>
    <w:rsid w:val="60E8AD9D"/>
    <w:rsid w:val="63929029"/>
    <w:rsid w:val="63D0D280"/>
    <w:rsid w:val="63EC0B27"/>
    <w:rsid w:val="65F835AC"/>
    <w:rsid w:val="672BEA94"/>
    <w:rsid w:val="68AF5B11"/>
    <w:rsid w:val="6A8712F0"/>
    <w:rsid w:val="6AFCD1B0"/>
    <w:rsid w:val="6F1EDF70"/>
    <w:rsid w:val="6F8101B2"/>
    <w:rsid w:val="6FD7F860"/>
    <w:rsid w:val="70555C7F"/>
    <w:rsid w:val="70EF1575"/>
    <w:rsid w:val="73F7629F"/>
    <w:rsid w:val="7401221B"/>
    <w:rsid w:val="7430748C"/>
    <w:rsid w:val="759934FE"/>
    <w:rsid w:val="76176A0F"/>
    <w:rsid w:val="7692136A"/>
    <w:rsid w:val="78DDDEBF"/>
    <w:rsid w:val="7951D1CE"/>
    <w:rsid w:val="7A0D7C2B"/>
    <w:rsid w:val="7A26A488"/>
    <w:rsid w:val="7AC2EE12"/>
    <w:rsid w:val="7B271092"/>
    <w:rsid w:val="7CA71213"/>
    <w:rsid w:val="7D4D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99DB32"/>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6A88"/>
    <w:rPr>
      <w:rFonts w:eastAsia="Times New Roman" w:cstheme="minorHAnsi"/>
      <w:szCs w:val="20"/>
      <w:lang w:val="en-GB"/>
    </w:rPr>
  </w:style>
  <w:style w:type="paragraph" w:styleId="Heading1">
    <w:name w:val="heading 1"/>
    <w:basedOn w:val="Normal"/>
    <w:next w:val="Normal"/>
    <w:link w:val="Heading1Char"/>
    <w:uiPriority w:val="9"/>
    <w:qFormat/>
    <w:rsid w:val="00C66A88"/>
    <w:pPr>
      <w:keepNext/>
      <w:keepLines/>
      <w:spacing w:before="240"/>
      <w:outlineLvl w:val="0"/>
    </w:pPr>
    <w:rPr>
      <w:rFonts w:asciiTheme="majorHAnsi" w:hAnsiTheme="majorHAnsi" w:eastAsiaTheme="majorEastAsia" w:cstheme="majorBidi"/>
      <w:color w:val="007833" w:themeColor="text2"/>
      <w:sz w:val="64"/>
      <w:szCs w:val="64"/>
    </w:rPr>
  </w:style>
  <w:style w:type="paragraph" w:styleId="Heading2">
    <w:name w:val="heading 2"/>
    <w:basedOn w:val="Normal"/>
    <w:next w:val="Normal"/>
    <w:link w:val="Heading2Char"/>
    <w:uiPriority w:val="9"/>
    <w:unhideWhenUsed/>
    <w:qFormat/>
    <w:rsid w:val="00C66A88"/>
    <w:pPr>
      <w:spacing w:after="240"/>
      <w:outlineLvl w:val="1"/>
    </w:pPr>
    <w:rPr>
      <w:rFonts w:asciiTheme="majorHAnsi" w:hAnsiTheme="majorHAnsi" w:cstheme="majorHAnsi"/>
      <w:color w:val="007833" w:themeColor="text2"/>
      <w:sz w:val="48"/>
      <w:szCs w:val="48"/>
    </w:rPr>
  </w:style>
  <w:style w:type="paragraph" w:styleId="Heading3">
    <w:name w:val="heading 3"/>
    <w:basedOn w:val="Heading2"/>
    <w:next w:val="Normal"/>
    <w:link w:val="Heading3Char"/>
    <w:uiPriority w:val="9"/>
    <w:unhideWhenUsed/>
    <w:qFormat/>
    <w:rsid w:val="00C66A88"/>
    <w:pPr>
      <w:outlineLvl w:val="2"/>
    </w:pPr>
    <w:rPr>
      <w:color w:val="4C4C4D" w:themeColor="accent1"/>
      <w:sz w:val="40"/>
      <w:szCs w:val="40"/>
    </w:rPr>
  </w:style>
  <w:style w:type="paragraph" w:styleId="Heading4">
    <w:name w:val="heading 4"/>
    <w:basedOn w:val="Normal"/>
    <w:next w:val="Normal"/>
    <w:link w:val="Heading4Char"/>
    <w:uiPriority w:val="9"/>
    <w:unhideWhenUsed/>
    <w:qFormat/>
    <w:rsid w:val="00945458"/>
    <w:pPr>
      <w:spacing w:after="160"/>
      <w:outlineLvl w:val="3"/>
    </w:pPr>
    <w:rPr>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F4B20"/>
    <w:pPr>
      <w:tabs>
        <w:tab w:val="center" w:pos="4513"/>
        <w:tab w:val="right" w:pos="9026"/>
      </w:tabs>
    </w:pPr>
  </w:style>
  <w:style w:type="character" w:styleId="HeaderChar" w:customStyle="1">
    <w:name w:val="Header Char"/>
    <w:basedOn w:val="DefaultParagraphFont"/>
    <w:link w:val="Header"/>
    <w:uiPriority w:val="99"/>
    <w:rsid w:val="00AF4B20"/>
  </w:style>
  <w:style w:type="paragraph" w:styleId="Footer">
    <w:name w:val="footer"/>
    <w:basedOn w:val="Normal"/>
    <w:link w:val="FooterChar"/>
    <w:uiPriority w:val="99"/>
    <w:unhideWhenUsed/>
    <w:rsid w:val="00AF4B20"/>
    <w:pPr>
      <w:tabs>
        <w:tab w:val="center" w:pos="4513"/>
        <w:tab w:val="right" w:pos="9026"/>
      </w:tabs>
    </w:pPr>
  </w:style>
  <w:style w:type="character" w:styleId="FooterChar" w:customStyle="1">
    <w:name w:val="Footer Char"/>
    <w:basedOn w:val="DefaultParagraphFont"/>
    <w:link w:val="Footer"/>
    <w:uiPriority w:val="99"/>
    <w:rsid w:val="00AF4B20"/>
  </w:style>
  <w:style w:type="paragraph" w:styleId="NormalWeb">
    <w:name w:val="Normal (Web)"/>
    <w:basedOn w:val="Normal"/>
    <w:uiPriority w:val="99"/>
    <w:semiHidden/>
    <w:unhideWhenUsed/>
    <w:rsid w:val="0006202A"/>
    <w:pPr>
      <w:spacing w:before="100" w:beforeAutospacing="1" w:after="100" w:afterAutospacing="1"/>
    </w:pPr>
    <w:rPr>
      <w:rFonts w:ascii="Times New Roman" w:hAnsi="Times New Roman" w:cs="Times New Roman"/>
    </w:rPr>
  </w:style>
  <w:style w:type="table" w:styleId="TableGrid">
    <w:name w:val="Table Grid"/>
    <w:basedOn w:val="TableNormal"/>
    <w:rsid w:val="004411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C66A88"/>
    <w:rPr>
      <w:rFonts w:asciiTheme="majorHAnsi" w:hAnsiTheme="majorHAnsi" w:eastAsiaTheme="majorEastAsia" w:cstheme="majorBidi"/>
      <w:color w:val="007833" w:themeColor="text2"/>
      <w:sz w:val="64"/>
      <w:szCs w:val="64"/>
      <w:lang w:val="en-GB"/>
    </w:rPr>
  </w:style>
  <w:style w:type="character" w:styleId="Heading2Char" w:customStyle="1">
    <w:name w:val="Heading 2 Char"/>
    <w:basedOn w:val="DefaultParagraphFont"/>
    <w:link w:val="Heading2"/>
    <w:uiPriority w:val="9"/>
    <w:rsid w:val="00C66A88"/>
    <w:rPr>
      <w:rFonts w:eastAsia="Times New Roman" w:asciiTheme="majorHAnsi" w:hAnsiTheme="majorHAnsi" w:cstheme="majorHAnsi"/>
      <w:color w:val="007833" w:themeColor="text2"/>
      <w:sz w:val="48"/>
      <w:szCs w:val="48"/>
      <w:lang w:val="en-GB"/>
    </w:rPr>
  </w:style>
  <w:style w:type="character" w:styleId="Heading3Char" w:customStyle="1">
    <w:name w:val="Heading 3 Char"/>
    <w:basedOn w:val="DefaultParagraphFont"/>
    <w:link w:val="Heading3"/>
    <w:uiPriority w:val="9"/>
    <w:rsid w:val="00C66A88"/>
    <w:rPr>
      <w:rFonts w:eastAsia="Times New Roman" w:asciiTheme="majorHAnsi" w:hAnsiTheme="majorHAnsi" w:cstheme="majorHAnsi"/>
      <w:color w:val="4C4C4D" w:themeColor="accent1"/>
      <w:sz w:val="40"/>
      <w:szCs w:val="40"/>
      <w:lang w:val="en-GB"/>
    </w:rPr>
  </w:style>
  <w:style w:type="character" w:styleId="Heading4Char" w:customStyle="1">
    <w:name w:val="Heading 4 Char"/>
    <w:basedOn w:val="DefaultParagraphFont"/>
    <w:link w:val="Heading4"/>
    <w:uiPriority w:val="9"/>
    <w:rsid w:val="00945458"/>
    <w:rPr>
      <w:rFonts w:eastAsia="Times New Roman" w:cstheme="minorHAnsi"/>
      <w:sz w:val="32"/>
      <w:szCs w:val="32"/>
      <w:lang w:val="en-GB"/>
    </w:rPr>
  </w:style>
  <w:style w:type="paragraph" w:styleId="ListParagraph">
    <w:name w:val="List Paragraph"/>
    <w:basedOn w:val="Normal"/>
    <w:uiPriority w:val="99"/>
    <w:qFormat/>
    <w:rsid w:val="00C66A88"/>
    <w:pPr>
      <w:ind w:left="720"/>
      <w:contextualSpacing/>
    </w:pPr>
  </w:style>
  <w:style w:type="paragraph" w:styleId="Default" w:customStyle="1">
    <w:name w:val="Default"/>
    <w:uiPriority w:val="99"/>
    <w:rsid w:val="00365F86"/>
    <w:pPr>
      <w:widowControl w:val="0"/>
      <w:autoSpaceDE w:val="0"/>
      <w:autoSpaceDN w:val="0"/>
      <w:adjustRightInd w:val="0"/>
    </w:pPr>
    <w:rPr>
      <w:rFonts w:ascii="Arial" w:hAnsi="Arial" w:eastAsia="Times New Roman" w:cs="Arial"/>
      <w:color w:val="000000"/>
      <w:lang w:val="en-GB" w:eastAsia="en-GB"/>
    </w:rPr>
  </w:style>
  <w:style w:type="paragraph" w:styleId="BodyText">
    <w:name w:val="Body Text"/>
    <w:basedOn w:val="Default"/>
    <w:next w:val="Default"/>
    <w:link w:val="BodyTextChar"/>
    <w:uiPriority w:val="99"/>
    <w:rsid w:val="00365F86"/>
    <w:pPr>
      <w:widowControl/>
    </w:pPr>
    <w:rPr>
      <w:color w:val="auto"/>
    </w:rPr>
  </w:style>
  <w:style w:type="character" w:styleId="BodyTextChar" w:customStyle="1">
    <w:name w:val="Body Text Char"/>
    <w:basedOn w:val="DefaultParagraphFont"/>
    <w:link w:val="BodyText"/>
    <w:uiPriority w:val="99"/>
    <w:rsid w:val="00365F86"/>
    <w:rPr>
      <w:rFonts w:ascii="Arial" w:hAnsi="Arial" w:eastAsia="Times New Roman" w:cs="Arial"/>
      <w:lang w:val="en-GB" w:eastAsia="en-GB"/>
    </w:rPr>
  </w:style>
  <w:style w:type="paragraph" w:styleId="BodyTextIndent2">
    <w:name w:val="Body Text Indent 2"/>
    <w:basedOn w:val="Normal"/>
    <w:link w:val="BodyTextIndent2Char"/>
    <w:uiPriority w:val="99"/>
    <w:semiHidden/>
    <w:rsid w:val="00365F86"/>
    <w:pPr>
      <w:spacing w:after="120" w:line="480" w:lineRule="auto"/>
      <w:ind w:left="283"/>
    </w:pPr>
    <w:rPr>
      <w:rFonts w:ascii="Arial" w:hAnsi="Arial" w:cs="Times New Roman"/>
      <w:szCs w:val="24"/>
    </w:rPr>
  </w:style>
  <w:style w:type="character" w:styleId="BodyTextIndent2Char" w:customStyle="1">
    <w:name w:val="Body Text Indent 2 Char"/>
    <w:basedOn w:val="DefaultParagraphFont"/>
    <w:link w:val="BodyTextIndent2"/>
    <w:uiPriority w:val="99"/>
    <w:semiHidden/>
    <w:rsid w:val="00365F86"/>
    <w:rPr>
      <w:rFonts w:ascii="Arial" w:hAnsi="Arial" w:eastAsia="Times New Roman" w:cs="Times New Roman"/>
      <w:lang w:val="en-GB"/>
    </w:rPr>
  </w:style>
  <w:style w:type="paragraph" w:styleId="Title">
    <w:name w:val="Title"/>
    <w:basedOn w:val="Normal"/>
    <w:link w:val="TitleChar"/>
    <w:uiPriority w:val="99"/>
    <w:qFormat/>
    <w:rsid w:val="00365F86"/>
    <w:pPr>
      <w:jc w:val="center"/>
    </w:pPr>
    <w:rPr>
      <w:rFonts w:ascii="Arial" w:hAnsi="Arial" w:cs="Times New Roman"/>
    </w:rPr>
  </w:style>
  <w:style w:type="character" w:styleId="TitleChar" w:customStyle="1">
    <w:name w:val="Title Char"/>
    <w:basedOn w:val="DefaultParagraphFont"/>
    <w:link w:val="Title"/>
    <w:uiPriority w:val="99"/>
    <w:rsid w:val="00365F86"/>
    <w:rPr>
      <w:rFonts w:ascii="Arial" w:hAnsi="Arial" w:eastAsia="Times New Roman" w:cs="Times New Roman"/>
      <w:szCs w:val="20"/>
      <w:lang w:val="en-GB"/>
    </w:rPr>
  </w:style>
  <w:style w:type="paragraph" w:styleId="BodyText2">
    <w:name w:val="Body Text 2"/>
    <w:basedOn w:val="Normal"/>
    <w:link w:val="BodyText2Char"/>
    <w:uiPriority w:val="99"/>
    <w:rsid w:val="00365F86"/>
    <w:pPr>
      <w:spacing w:after="120" w:line="480" w:lineRule="auto"/>
    </w:pPr>
    <w:rPr>
      <w:rFonts w:ascii="Arial" w:hAnsi="Arial" w:cs="Times New Roman"/>
      <w:szCs w:val="24"/>
    </w:rPr>
  </w:style>
  <w:style w:type="character" w:styleId="BodyText2Char" w:customStyle="1">
    <w:name w:val="Body Text 2 Char"/>
    <w:basedOn w:val="DefaultParagraphFont"/>
    <w:link w:val="BodyText2"/>
    <w:uiPriority w:val="99"/>
    <w:rsid w:val="00365F86"/>
    <w:rPr>
      <w:rFonts w:ascii="Arial" w:hAnsi="Arial" w:eastAsia="Times New Roman" w:cs="Times New Roman"/>
      <w:lang w:val="en-GB"/>
    </w:rPr>
  </w:style>
  <w:style w:type="paragraph" w:styleId="BalloonText">
    <w:name w:val="Balloon Text"/>
    <w:basedOn w:val="Normal"/>
    <w:link w:val="BalloonTextChar"/>
    <w:uiPriority w:val="99"/>
    <w:semiHidden/>
    <w:unhideWhenUsed/>
    <w:rsid w:val="006264D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264D3"/>
    <w:rPr>
      <w:rFonts w:ascii="Segoe UI" w:hAnsi="Segoe UI" w:eastAsia="Times New Roman" w:cs="Segoe UI"/>
      <w:sz w:val="18"/>
      <w:szCs w:val="18"/>
      <w:lang w:val="en-GB"/>
    </w:rPr>
  </w:style>
  <w:style w:type="character" w:styleId="Mention1" w:customStyle="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rPr>
  </w:style>
  <w:style w:type="character" w:styleId="CommentTextChar" w:customStyle="1">
    <w:name w:val="Comment Text Char"/>
    <w:basedOn w:val="DefaultParagraphFont"/>
    <w:link w:val="CommentText"/>
    <w:uiPriority w:val="99"/>
    <w:semiHidden/>
    <w:rPr>
      <w:rFonts w:eastAsia="Times New Roman" w:cstheme="minorHAnsi"/>
      <w:sz w:val="20"/>
      <w:szCs w:val="20"/>
      <w:lang w:val="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0549">
      <w:bodyDiv w:val="1"/>
      <w:marLeft w:val="0"/>
      <w:marRight w:val="0"/>
      <w:marTop w:val="0"/>
      <w:marBottom w:val="0"/>
      <w:divBdr>
        <w:top w:val="none" w:sz="0" w:space="0" w:color="auto"/>
        <w:left w:val="none" w:sz="0" w:space="0" w:color="auto"/>
        <w:bottom w:val="none" w:sz="0" w:space="0" w:color="auto"/>
        <w:right w:val="none" w:sz="0" w:space="0" w:color="auto"/>
      </w:divBdr>
    </w:div>
    <w:div w:id="618267448">
      <w:bodyDiv w:val="1"/>
      <w:marLeft w:val="0"/>
      <w:marRight w:val="0"/>
      <w:marTop w:val="0"/>
      <w:marBottom w:val="0"/>
      <w:divBdr>
        <w:top w:val="none" w:sz="0" w:space="0" w:color="auto"/>
        <w:left w:val="none" w:sz="0" w:space="0" w:color="auto"/>
        <w:bottom w:val="none" w:sz="0" w:space="0" w:color="auto"/>
        <w:right w:val="none" w:sz="0" w:space="0" w:color="auto"/>
      </w:divBdr>
    </w:div>
    <w:div w:id="1093016262">
      <w:bodyDiv w:val="1"/>
      <w:marLeft w:val="0"/>
      <w:marRight w:val="0"/>
      <w:marTop w:val="0"/>
      <w:marBottom w:val="0"/>
      <w:divBdr>
        <w:top w:val="none" w:sz="0" w:space="0" w:color="auto"/>
        <w:left w:val="none" w:sz="0" w:space="0" w:color="auto"/>
        <w:bottom w:val="none" w:sz="0" w:space="0" w:color="auto"/>
        <w:right w:val="none" w:sz="0" w:space="0" w:color="auto"/>
      </w:divBdr>
    </w:div>
    <w:div w:id="1497332780">
      <w:bodyDiv w:val="1"/>
      <w:marLeft w:val="0"/>
      <w:marRight w:val="0"/>
      <w:marTop w:val="0"/>
      <w:marBottom w:val="0"/>
      <w:divBdr>
        <w:top w:val="none" w:sz="0" w:space="0" w:color="auto"/>
        <w:left w:val="none" w:sz="0" w:space="0" w:color="auto"/>
        <w:bottom w:val="none" w:sz="0" w:space="0" w:color="auto"/>
        <w:right w:val="none" w:sz="0" w:space="0" w:color="auto"/>
      </w:divBdr>
    </w:div>
    <w:div w:id="1856378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microsoft.com/office/2019/05/relationships/documenttasks" Target="documenttasks/documenttasks1.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B29D0E81-C3D5-4B61-80CA-628E1A4E6684}">
    <t:Anchor>
      <t:Comment id="207943817"/>
    </t:Anchor>
    <t:History>
      <t:Event id="{7D5EBA10-ADFD-4AF2-B27A-1CDC33140BA9}" time="2021-07-02T12:46:37.37Z">
        <t:Attribution userId="S::david.coleman@islington.gov.uk::7777d91f-3724-4120-bf43-a68d2c9c069b" userProvider="AD" userName="Coleman, David"/>
        <t:Anchor>
          <t:Comment id="207943817"/>
        </t:Anchor>
        <t:Create/>
      </t:Event>
      <t:Event id="{BB515EAA-55A2-4EBB-9DC5-FA4A6F6CB42F}" time="2021-07-02T12:46:37.37Z">
        <t:Attribution userId="S::david.coleman@islington.gov.uk::7777d91f-3724-4120-bf43-a68d2c9c069b" userProvider="AD" userName="Coleman, David"/>
        <t:Anchor>
          <t:Comment id="207943817"/>
        </t:Anchor>
        <t:Assign userId="S::Ann.Braithwaite@islington.gov.uk::a98a57bd-8044-45f1-af80-c1afac1e93af" userProvider="AD" userName="Braithwaite, Ann"/>
      </t:Event>
      <t:Event id="{5B9F7D9C-45C1-4288-8930-F96F78AFB09F}" time="2021-07-02T12:46:37.37Z">
        <t:Attribution userId="S::david.coleman@islington.gov.uk::7777d91f-3724-4120-bf43-a68d2c9c069b" userProvider="AD" userName="Coleman, David"/>
        <t:Anchor>
          <t:Comment id="207943817"/>
        </t:Anchor>
        <t:SetTitle title="@Braithwaite, Ann @Regalado-Tivy, Mercedes Can you let me what ILSE stands for"/>
      </t:Event>
      <t:Event id="{E1D64FCE-83EF-4EEA-AE10-16630F13BB22}" time="2021-07-02T14:55:57.313Z">
        <t:Attribution userId="S::david.coleman@islington.gov.uk::7777d91f-3724-4120-bf43-a68d2c9c069b" userProvider="AD" userName="Coleman, David"/>
        <t:Progress percentComplete="100"/>
      </t:Event>
    </t:History>
  </t:Task>
  <t:Task id="{89A1F70F-0A51-4706-8BBD-D4DD4865E0A3}">
    <t:Anchor>
      <t:Comment id="400188546"/>
    </t:Anchor>
    <t:History>
      <t:Event id="{2C97BF2F-7812-4F41-A267-A3C680166AC2}" time="2021-07-02T14:48:56.784Z">
        <t:Attribution userId="S::david.coleman@islington.gov.uk::7777d91f-3724-4120-bf43-a68d2c9c069b" userProvider="AD" userName="Coleman, David"/>
        <t:Anchor>
          <t:Comment id="400188546"/>
        </t:Anchor>
        <t:Create/>
      </t:Event>
      <t:Event id="{8E3DB680-03EF-4291-8E85-271B11997268}" time="2021-07-02T14:48:56.784Z">
        <t:Attribution userId="S::david.coleman@islington.gov.uk::7777d91f-3724-4120-bf43-a68d2c9c069b" userProvider="AD" userName="Coleman, David"/>
        <t:Anchor>
          <t:Comment id="400188546"/>
        </t:Anchor>
        <t:Assign userId="S::Ann.Braithwaite@islington.gov.uk::a98a57bd-8044-45f1-af80-c1afac1e93af" userProvider="AD" userName="Braithwaite, Ann"/>
      </t:Event>
      <t:Event id="{025296B6-2253-4FFC-BF17-1F5BCEC1A18B}" time="2021-07-02T14:48:56.784Z">
        <t:Attribution userId="S::david.coleman@islington.gov.uk::7777d91f-3724-4120-bf43-a68d2c9c069b" userProvider="AD" userName="Coleman, David"/>
        <t:Anchor>
          <t:Comment id="400188546"/>
        </t:Anchor>
        <t:SetTitle title="@Braithwaite, Ann Not clear on this"/>
      </t:Event>
    </t:History>
  </t:Task>
</t:Tasks>
</file>

<file path=word/theme/theme1.xml><?xml version="1.0" encoding="utf-8"?>
<a:theme xmlns:a="http://schemas.openxmlformats.org/drawingml/2006/main" name="Office Theme">
  <a:themeElements>
    <a:clrScheme name="ISL">
      <a:dk1>
        <a:srgbClr val="000000"/>
      </a:dk1>
      <a:lt1>
        <a:srgbClr val="FFFFFF"/>
      </a:lt1>
      <a:dk2>
        <a:srgbClr val="007833"/>
      </a:dk2>
      <a:lt2>
        <a:srgbClr val="95C11D"/>
      </a:lt2>
      <a:accent1>
        <a:srgbClr val="4C4C4D"/>
      </a:accent1>
      <a:accent2>
        <a:srgbClr val="EFEFEF"/>
      </a:accent2>
      <a:accent3>
        <a:srgbClr val="00A7A8"/>
      </a:accent3>
      <a:accent4>
        <a:srgbClr val="004996"/>
      </a:accent4>
      <a:accent5>
        <a:srgbClr val="58358A"/>
      </a:accent5>
      <a:accent6>
        <a:srgbClr val="CC1135"/>
      </a:accent6>
      <a:hlink>
        <a:srgbClr val="C82B99"/>
      </a:hlink>
      <a:folHlink>
        <a:srgbClr val="ED7418"/>
      </a:folHlink>
    </a:clrScheme>
    <a:fontScheme name="Tahom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BECC8F0A3F5E4DBA265D9A9DD4C64A" ma:contentTypeVersion="6" ma:contentTypeDescription="Create a new document." ma:contentTypeScope="" ma:versionID="48d751f931d9a86e5192cb1197d0e6c6">
  <xsd:schema xmlns:xsd="http://www.w3.org/2001/XMLSchema" xmlns:xs="http://www.w3.org/2001/XMLSchema" xmlns:p="http://schemas.microsoft.com/office/2006/metadata/properties" xmlns:ns2="598e303d-5627-499d-b193-7ae1ef1f3a3d" xmlns:ns3="b3de626b-98af-4695-94b1-c18c1579596d" targetNamespace="http://schemas.microsoft.com/office/2006/metadata/properties" ma:root="true" ma:fieldsID="206eaaad7c93ec52f8b598ce9e24b770" ns2:_="" ns3:_="">
    <xsd:import namespace="598e303d-5627-499d-b193-7ae1ef1f3a3d"/>
    <xsd:import namespace="b3de626b-98af-4695-94b1-c18c15795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e303d-5627-499d-b193-7ae1ef1f3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de626b-98af-4695-94b1-c18c157959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198FED-5524-4BDC-8030-2A528437F8EB}">
  <ds:schemaRefs>
    <ds:schemaRef ds:uri="http://schemas.microsoft.com/office/2006/documentManagement/types"/>
    <ds:schemaRef ds:uri="http://schemas.microsoft.com/office/2006/metadata/properties"/>
    <ds:schemaRef ds:uri="http://www.w3.org/XML/1998/namespace"/>
    <ds:schemaRef ds:uri="e8e74701-caa9-4269-9603-c00aceb5dd2d"/>
    <ds:schemaRef ds:uri="http://purl.org/dc/elements/1.1/"/>
    <ds:schemaRef ds:uri="http://schemas.microsoft.com/office/infopath/2007/PartnerControls"/>
    <ds:schemaRef ds:uri="http://schemas.openxmlformats.org/package/2006/metadata/core-properties"/>
    <ds:schemaRef ds:uri="0914fd99-e30f-439c-81d9-2bca99cd0073"/>
    <ds:schemaRef ds:uri="http://purl.org/dc/dcmitype/"/>
    <ds:schemaRef ds:uri="http://purl.org/dc/terms/"/>
    <ds:schemaRef ds:uri="05362e84-9c58-4689-b00d-92096dc147b5"/>
    <ds:schemaRef ds:uri="37256028-3590-42d4-a600-aad496bec8b6"/>
  </ds:schemaRefs>
</ds:datastoreItem>
</file>

<file path=customXml/itemProps2.xml><?xml version="1.0" encoding="utf-8"?>
<ds:datastoreItem xmlns:ds="http://schemas.openxmlformats.org/officeDocument/2006/customXml" ds:itemID="{0056A9E2-2A82-4719-ACD5-55D86B356626}"/>
</file>

<file path=customXml/itemProps3.xml><?xml version="1.0" encoding="utf-8"?>
<ds:datastoreItem xmlns:ds="http://schemas.openxmlformats.org/officeDocument/2006/customXml" ds:itemID="{27EBC8CE-7757-44CD-A60E-A40AB2E58AC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Word template A4 report</dc:title>
  <dc:subject/>
  <dc:creator>Microsoft Office User</dc:creator>
  <keywords/>
  <dc:description/>
  <lastModifiedBy>Chan, Ying</lastModifiedBy>
  <revision>8</revision>
  <lastPrinted>2018-07-25T13:33:00.0000000Z</lastPrinted>
  <dcterms:created xsi:type="dcterms:W3CDTF">2022-08-18T08:47:00.0000000Z</dcterms:created>
  <dcterms:modified xsi:type="dcterms:W3CDTF">2024-03-22T13:44:45.3777407Z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0x010100C9BECC8F0A3F5E4DBA265D9A9DD4C64A</vt:lpwstr>
  </property>
  <property fmtid="{D5CDD505-2E9C-101B-9397-08002B2CF9AE}" pid="3" name="RecordsSeries">
    <vt:lpwstr/>
  </property>
  <property fmtid="{D5CDD505-2E9C-101B-9397-08002B2CF9AE}" pid="4" name="Involved Teams">
    <vt:lpwstr>109;#Communications|892aedaf-14ab-4148-a9fe-93eb422de0db</vt:lpwstr>
  </property>
  <property fmtid="{D5CDD505-2E9C-101B-9397-08002B2CF9AE}" pid="5" name="Involved TeamsTaxHTField0">
    <vt:lpwstr>Communications|892aedaf-14ab-4148-a9fe-93eb422de0db</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n7b751df62bb43ecb517aa8f58193c79">
    <vt:lpwstr/>
  </property>
  <property fmtid="{D5CDD505-2E9C-101B-9397-08002B2CF9AE}" pid="9" name="d9988a70b12c4af6a05dcb8874945a04">
    <vt:lpwstr/>
  </property>
  <property fmtid="{D5CDD505-2E9C-101B-9397-08002B2CF9AE}" pid="10" name="SeriesTag">
    <vt:lpwstr/>
  </property>
  <property fmtid="{D5CDD505-2E9C-101B-9397-08002B2CF9AE}" pid="11" name="SubjectTags">
    <vt:lpwstr/>
  </property>
  <property fmtid="{D5CDD505-2E9C-101B-9397-08002B2CF9AE}" pid="12" name="ProtectiveZone">
    <vt:lpwstr>Protected</vt:lpwstr>
  </property>
  <property fmtid="{D5CDD505-2E9C-101B-9397-08002B2CF9AE}" pid="13" name="k2f552cf5a97436692cf62d3beff7eb8">
    <vt:lpwstr/>
  </property>
  <property fmtid="{D5CDD505-2E9C-101B-9397-08002B2CF9AE}" pid="14" name="TaxCatchAll">
    <vt:lpwstr>109;#Communications|892aedaf-14ab-4148-a9fe-93eb422de0db;#5;#Communications|39e3c23f-dc56-4aba-86a2-372111e6b9b8;#244;#Staff communications|14d85b48-235e-4a61-8095-7517fc1a56f2</vt:lpwstr>
  </property>
  <property fmtid="{D5CDD505-2E9C-101B-9397-08002B2CF9AE}" pid="15" name="Owning Team">
    <vt:lpwstr>109;#Communications|892aedaf-14ab-4148-a9fe-93eb422de0db</vt:lpwstr>
  </property>
  <property fmtid="{D5CDD505-2E9C-101B-9397-08002B2CF9AE}" pid="16" name="Visiting Teams">
    <vt:lpwstr/>
  </property>
  <property fmtid="{D5CDD505-2E9C-101B-9397-08002B2CF9AE}" pid="17" name="Records Type">
    <vt:lpwstr>244;#Staff communications|14d85b48-235e-4a61-8095-7517fc1a56f2</vt:lpwstr>
  </property>
  <property fmtid="{D5CDD505-2E9C-101B-9397-08002B2CF9AE}" pid="18" name="Records TypeTaxHTField0">
    <vt:lpwstr>Staff communications|14d85b48-235e-4a61-8095-7517fc1a56f2</vt:lpwstr>
  </property>
  <property fmtid="{D5CDD505-2E9C-101B-9397-08002B2CF9AE}" pid="19" name="Owning TeamTaxHTField0">
    <vt:lpwstr>Communications|892aedaf-14ab-4148-a9fe-93eb422de0db</vt:lpwstr>
  </property>
  <property fmtid="{D5CDD505-2E9C-101B-9397-08002B2CF9AE}" pid="20" name="g46d15b1ec8c4177bccc4a36f9126eda">
    <vt:lpwstr/>
  </property>
  <property fmtid="{D5CDD505-2E9C-101B-9397-08002B2CF9AE}" pid="21" name="ReferenceDate">
    <vt:filetime>2018-10-09T10:31:49Z</vt:filetime>
  </property>
  <property fmtid="{D5CDD505-2E9C-101B-9397-08002B2CF9AE}" pid="22" name="OriginalFilename">
    <vt:lpwstr>ISL_Word_Temp_A4_Report_2018.docx</vt:lpwstr>
  </property>
  <property fmtid="{D5CDD505-2E9C-101B-9397-08002B2CF9AE}" pid="23" name="MediaServiceImageTags">
    <vt:lpwstr/>
  </property>
</Properties>
</file>