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65819" w14:textId="4C148ED1" w:rsidR="00312299" w:rsidRPr="002942D8" w:rsidRDefault="0052372E" w:rsidP="00C66A88">
      <w:pPr>
        <w:pStyle w:val="Heading1"/>
        <w:rPr>
          <w:rFonts w:ascii="Arial" w:hAnsi="Arial" w:cs="Arial"/>
        </w:rPr>
      </w:pPr>
      <w:r w:rsidRPr="002942D8">
        <w:rPr>
          <w:rFonts w:ascii="Arial" w:hAnsi="Arial" w:cs="Arial"/>
          <w:color w:val="007833"/>
        </w:rPr>
        <w:t>Adult</w:t>
      </w:r>
      <w:r w:rsidR="0009138A" w:rsidRPr="002942D8">
        <w:rPr>
          <w:rFonts w:ascii="Arial" w:hAnsi="Arial" w:cs="Arial"/>
        </w:rPr>
        <w:t xml:space="preserve"> </w:t>
      </w:r>
      <w:r w:rsidRPr="002942D8">
        <w:rPr>
          <w:rFonts w:ascii="Arial" w:hAnsi="Arial" w:cs="Arial"/>
        </w:rPr>
        <w:t>Community Learning</w:t>
      </w:r>
    </w:p>
    <w:p w14:paraId="5B658B12" w14:textId="3BE19337" w:rsidR="00DE0211" w:rsidRPr="002942D8" w:rsidRDefault="1727C6F6" w:rsidP="00217EB9">
      <w:pPr>
        <w:pStyle w:val="Heading2"/>
        <w:rPr>
          <w:rFonts w:ascii="Arial" w:hAnsi="Arial" w:cs="Arial"/>
        </w:rPr>
      </w:pPr>
      <w:r>
        <w:t xml:space="preserve">Safeguarding </w:t>
      </w:r>
      <w:r w:rsidR="0A8908F4" w:rsidRPr="00217EB9">
        <w:t>and</w:t>
      </w:r>
      <w:r w:rsidR="0A8908F4">
        <w:t xml:space="preserve"> Prevent </w:t>
      </w:r>
      <w:r>
        <w:t>Policy and Procedures</w:t>
      </w:r>
    </w:p>
    <w:p w14:paraId="09BF1789" w14:textId="77777777" w:rsidR="00C66A88" w:rsidRPr="002942D8" w:rsidRDefault="00C66A88" w:rsidP="00C66A88">
      <w:pPr>
        <w:rPr>
          <w:rFonts w:ascii="Arial" w:hAnsi="Arial" w:cs="Arial"/>
        </w:rPr>
      </w:pPr>
    </w:p>
    <w:p w14:paraId="12C37A75" w14:textId="77777777" w:rsidR="00C66A88" w:rsidRPr="002942D8" w:rsidRDefault="00C66A88" w:rsidP="00C66A88">
      <w:pPr>
        <w:rPr>
          <w:rFonts w:ascii="Arial" w:hAnsi="Arial" w:cs="Arial"/>
        </w:rPr>
      </w:pPr>
    </w:p>
    <w:p w14:paraId="703D9BD7" w14:textId="77777777" w:rsidR="00C66A88" w:rsidRPr="002942D8" w:rsidRDefault="00C66A88" w:rsidP="00C66A88">
      <w:pPr>
        <w:rPr>
          <w:rFonts w:ascii="Arial" w:hAnsi="Arial" w:cs="Arial"/>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2"/>
        <w:gridCol w:w="5535"/>
      </w:tblGrid>
      <w:tr w:rsidR="0052372E" w:rsidRPr="002942D8" w14:paraId="4A8EF9FD" w14:textId="77777777" w:rsidTr="12941AD9">
        <w:tc>
          <w:tcPr>
            <w:tcW w:w="5092" w:type="dxa"/>
            <w:shd w:val="clear" w:color="auto" w:fill="auto"/>
          </w:tcPr>
          <w:p w14:paraId="79B519C9" w14:textId="77777777" w:rsidR="0052372E" w:rsidRPr="002942D8" w:rsidRDefault="0052372E" w:rsidP="00312299">
            <w:pPr>
              <w:rPr>
                <w:rFonts w:ascii="Arial" w:hAnsi="Arial" w:cs="Arial"/>
                <w:sz w:val="32"/>
                <w:szCs w:val="32"/>
              </w:rPr>
            </w:pPr>
            <w:r w:rsidRPr="002942D8">
              <w:rPr>
                <w:rFonts w:ascii="Arial" w:hAnsi="Arial" w:cs="Arial"/>
                <w:sz w:val="32"/>
                <w:szCs w:val="32"/>
              </w:rPr>
              <w:t>Responsible person</w:t>
            </w:r>
          </w:p>
        </w:tc>
        <w:tc>
          <w:tcPr>
            <w:tcW w:w="5535" w:type="dxa"/>
            <w:shd w:val="clear" w:color="auto" w:fill="auto"/>
          </w:tcPr>
          <w:p w14:paraId="33AB37F8" w14:textId="77777777" w:rsidR="0052372E" w:rsidRPr="002942D8" w:rsidRDefault="0052372E" w:rsidP="00312299">
            <w:pPr>
              <w:autoSpaceDE w:val="0"/>
              <w:autoSpaceDN w:val="0"/>
              <w:adjustRightInd w:val="0"/>
              <w:rPr>
                <w:rFonts w:ascii="Arial" w:hAnsi="Arial" w:cs="Arial"/>
                <w:sz w:val="32"/>
                <w:szCs w:val="32"/>
              </w:rPr>
            </w:pPr>
            <w:r w:rsidRPr="002942D8">
              <w:rPr>
                <w:rFonts w:ascii="Arial" w:hAnsi="Arial" w:cs="Arial"/>
                <w:sz w:val="32"/>
                <w:szCs w:val="32"/>
              </w:rPr>
              <w:t>Quality Manager - Designated Safeguarding Lead</w:t>
            </w:r>
          </w:p>
        </w:tc>
      </w:tr>
      <w:tr w:rsidR="0052372E" w:rsidRPr="002942D8" w14:paraId="7B7340E2" w14:textId="77777777" w:rsidTr="12941AD9">
        <w:tc>
          <w:tcPr>
            <w:tcW w:w="5092" w:type="dxa"/>
            <w:shd w:val="clear" w:color="auto" w:fill="auto"/>
          </w:tcPr>
          <w:p w14:paraId="6A193108" w14:textId="77777777" w:rsidR="0052372E" w:rsidRPr="002942D8" w:rsidRDefault="0052372E" w:rsidP="00312299">
            <w:pPr>
              <w:rPr>
                <w:rFonts w:ascii="Arial" w:hAnsi="Arial" w:cs="Arial"/>
                <w:sz w:val="32"/>
                <w:szCs w:val="32"/>
              </w:rPr>
            </w:pPr>
            <w:r w:rsidRPr="002942D8">
              <w:rPr>
                <w:rFonts w:ascii="Arial" w:hAnsi="Arial" w:cs="Arial"/>
                <w:sz w:val="32"/>
                <w:szCs w:val="32"/>
              </w:rPr>
              <w:t>Date of approval</w:t>
            </w:r>
          </w:p>
        </w:tc>
        <w:tc>
          <w:tcPr>
            <w:tcW w:w="5535" w:type="dxa"/>
            <w:shd w:val="clear" w:color="auto" w:fill="auto"/>
          </w:tcPr>
          <w:p w14:paraId="637ADCBE" w14:textId="77777777" w:rsidR="0052372E" w:rsidRPr="002942D8" w:rsidRDefault="0052372E" w:rsidP="00312299">
            <w:pPr>
              <w:rPr>
                <w:rFonts w:ascii="Arial" w:hAnsi="Arial" w:cs="Arial"/>
                <w:sz w:val="32"/>
                <w:szCs w:val="32"/>
              </w:rPr>
            </w:pPr>
            <w:r w:rsidRPr="002942D8">
              <w:rPr>
                <w:rFonts w:ascii="Arial" w:hAnsi="Arial" w:cs="Arial"/>
                <w:sz w:val="32"/>
                <w:szCs w:val="32"/>
              </w:rPr>
              <w:t>March 2010</w:t>
            </w:r>
          </w:p>
        </w:tc>
      </w:tr>
      <w:tr w:rsidR="0052372E" w:rsidRPr="002942D8" w14:paraId="4DC07343" w14:textId="77777777" w:rsidTr="12941AD9">
        <w:tc>
          <w:tcPr>
            <w:tcW w:w="5092" w:type="dxa"/>
            <w:shd w:val="clear" w:color="auto" w:fill="auto"/>
          </w:tcPr>
          <w:p w14:paraId="0F8D1278" w14:textId="77777777" w:rsidR="0052372E" w:rsidRPr="002942D8" w:rsidRDefault="0052372E" w:rsidP="00312299">
            <w:pPr>
              <w:rPr>
                <w:rFonts w:ascii="Arial" w:hAnsi="Arial" w:cs="Arial"/>
                <w:sz w:val="32"/>
                <w:szCs w:val="32"/>
              </w:rPr>
            </w:pPr>
            <w:r w:rsidRPr="002942D8">
              <w:rPr>
                <w:rFonts w:ascii="Arial" w:hAnsi="Arial" w:cs="Arial"/>
                <w:sz w:val="32"/>
                <w:szCs w:val="32"/>
              </w:rPr>
              <w:t>Approved by</w:t>
            </w:r>
          </w:p>
        </w:tc>
        <w:tc>
          <w:tcPr>
            <w:tcW w:w="5535" w:type="dxa"/>
            <w:shd w:val="clear" w:color="auto" w:fill="auto"/>
          </w:tcPr>
          <w:p w14:paraId="320A3C84" w14:textId="33F47CDA" w:rsidR="0052372E" w:rsidRPr="002942D8" w:rsidRDefault="0052372E" w:rsidP="00312299">
            <w:pPr>
              <w:rPr>
                <w:rFonts w:ascii="Arial" w:hAnsi="Arial" w:cs="Arial"/>
                <w:sz w:val="32"/>
                <w:szCs w:val="32"/>
              </w:rPr>
            </w:pPr>
            <w:r w:rsidRPr="0CFC28FD">
              <w:rPr>
                <w:rFonts w:ascii="Arial" w:hAnsi="Arial" w:cs="Arial"/>
                <w:sz w:val="32"/>
                <w:szCs w:val="32"/>
              </w:rPr>
              <w:t>Assistant Director Community Learning and Libraries</w:t>
            </w:r>
          </w:p>
        </w:tc>
      </w:tr>
      <w:tr w:rsidR="0052372E" w:rsidRPr="002942D8" w14:paraId="23C9D785" w14:textId="77777777" w:rsidTr="12941AD9">
        <w:tc>
          <w:tcPr>
            <w:tcW w:w="5092" w:type="dxa"/>
            <w:shd w:val="clear" w:color="auto" w:fill="auto"/>
          </w:tcPr>
          <w:p w14:paraId="6B12ACFA" w14:textId="77777777" w:rsidR="0052372E" w:rsidRPr="002942D8" w:rsidRDefault="0052372E" w:rsidP="00312299">
            <w:pPr>
              <w:rPr>
                <w:rFonts w:ascii="Arial" w:hAnsi="Arial" w:cs="Arial"/>
                <w:sz w:val="32"/>
                <w:szCs w:val="32"/>
              </w:rPr>
            </w:pPr>
            <w:r w:rsidRPr="002942D8">
              <w:rPr>
                <w:rFonts w:ascii="Arial" w:hAnsi="Arial" w:cs="Arial"/>
                <w:sz w:val="32"/>
                <w:szCs w:val="32"/>
              </w:rPr>
              <w:t>Doc. Ref</w:t>
            </w:r>
          </w:p>
        </w:tc>
        <w:tc>
          <w:tcPr>
            <w:tcW w:w="5535" w:type="dxa"/>
            <w:shd w:val="clear" w:color="auto" w:fill="auto"/>
          </w:tcPr>
          <w:p w14:paraId="4682D247" w14:textId="4AAC655B" w:rsidR="0052372E" w:rsidRPr="002942D8" w:rsidRDefault="00AE3D69" w:rsidP="00312299">
            <w:pPr>
              <w:rPr>
                <w:rFonts w:ascii="Arial" w:hAnsi="Arial" w:cs="Arial"/>
                <w:sz w:val="32"/>
                <w:szCs w:val="32"/>
              </w:rPr>
            </w:pPr>
            <w:r w:rsidRPr="002942D8">
              <w:rPr>
                <w:rFonts w:ascii="Arial" w:hAnsi="Arial" w:cs="Arial"/>
                <w:sz w:val="32"/>
                <w:szCs w:val="32"/>
              </w:rPr>
              <w:t xml:space="preserve">DOC </w:t>
            </w:r>
            <w:r w:rsidR="00184884">
              <w:rPr>
                <w:rFonts w:ascii="Arial" w:hAnsi="Arial" w:cs="Arial"/>
                <w:sz w:val="32"/>
                <w:szCs w:val="32"/>
              </w:rPr>
              <w:t>3</w:t>
            </w:r>
          </w:p>
        </w:tc>
      </w:tr>
      <w:tr w:rsidR="0052372E" w:rsidRPr="002942D8" w14:paraId="0ACD1CC1" w14:textId="77777777" w:rsidTr="12941AD9">
        <w:tc>
          <w:tcPr>
            <w:tcW w:w="5092" w:type="dxa"/>
            <w:shd w:val="clear" w:color="auto" w:fill="auto"/>
          </w:tcPr>
          <w:p w14:paraId="115DC81C" w14:textId="77777777" w:rsidR="0052372E" w:rsidRPr="002942D8" w:rsidRDefault="0052372E" w:rsidP="00312299">
            <w:pPr>
              <w:rPr>
                <w:rFonts w:ascii="Arial" w:hAnsi="Arial" w:cs="Arial"/>
                <w:sz w:val="32"/>
                <w:szCs w:val="32"/>
              </w:rPr>
            </w:pPr>
            <w:r w:rsidRPr="002942D8">
              <w:rPr>
                <w:rFonts w:ascii="Arial" w:hAnsi="Arial" w:cs="Arial"/>
                <w:sz w:val="32"/>
                <w:szCs w:val="32"/>
              </w:rPr>
              <w:t>Version</w:t>
            </w:r>
          </w:p>
        </w:tc>
        <w:tc>
          <w:tcPr>
            <w:tcW w:w="5535" w:type="dxa"/>
            <w:shd w:val="clear" w:color="auto" w:fill="auto"/>
          </w:tcPr>
          <w:p w14:paraId="55D295E4" w14:textId="11F8F65E" w:rsidR="0052372E" w:rsidRPr="002942D8" w:rsidRDefault="008C7BB8" w:rsidP="008C7BB8">
            <w:pPr>
              <w:rPr>
                <w:rFonts w:ascii="Arial" w:hAnsi="Arial" w:cs="Arial"/>
                <w:sz w:val="32"/>
                <w:szCs w:val="32"/>
              </w:rPr>
            </w:pPr>
            <w:r w:rsidRPr="002942D8">
              <w:rPr>
                <w:rFonts w:ascii="Arial" w:hAnsi="Arial" w:cs="Arial"/>
                <w:sz w:val="32"/>
                <w:szCs w:val="32"/>
              </w:rPr>
              <w:t>V</w:t>
            </w:r>
            <w:r w:rsidR="001973E5" w:rsidRPr="002942D8">
              <w:rPr>
                <w:rFonts w:ascii="Arial" w:hAnsi="Arial" w:cs="Arial"/>
                <w:sz w:val="32"/>
                <w:szCs w:val="32"/>
              </w:rPr>
              <w:t>-</w:t>
            </w:r>
            <w:r w:rsidR="00184884">
              <w:rPr>
                <w:rFonts w:ascii="Arial" w:hAnsi="Arial" w:cs="Arial"/>
                <w:sz w:val="32"/>
                <w:szCs w:val="32"/>
              </w:rPr>
              <w:t>7</w:t>
            </w:r>
            <w:r w:rsidR="002A2E9C" w:rsidRPr="002942D8">
              <w:rPr>
                <w:rFonts w:ascii="Arial" w:hAnsi="Arial" w:cs="Arial"/>
                <w:sz w:val="32"/>
                <w:szCs w:val="32"/>
              </w:rPr>
              <w:t xml:space="preserve"> </w:t>
            </w:r>
            <w:r w:rsidR="002A2E9C" w:rsidRPr="002942D8">
              <w:rPr>
                <w:rFonts w:ascii="Arial" w:hAnsi="Arial" w:cs="Arial"/>
                <w:sz w:val="32"/>
                <w:szCs w:val="28"/>
              </w:rPr>
              <w:t>September 202</w:t>
            </w:r>
            <w:r w:rsidR="00184884">
              <w:rPr>
                <w:rFonts w:ascii="Arial" w:hAnsi="Arial" w:cs="Arial"/>
                <w:sz w:val="32"/>
                <w:szCs w:val="28"/>
              </w:rPr>
              <w:t>3</w:t>
            </w:r>
          </w:p>
        </w:tc>
      </w:tr>
      <w:tr w:rsidR="0052372E" w:rsidRPr="002942D8" w14:paraId="591447F6" w14:textId="77777777" w:rsidTr="12941AD9">
        <w:tc>
          <w:tcPr>
            <w:tcW w:w="5092" w:type="dxa"/>
            <w:shd w:val="clear" w:color="auto" w:fill="auto"/>
          </w:tcPr>
          <w:p w14:paraId="79D4D22E" w14:textId="0E40AB48" w:rsidR="0052372E" w:rsidRPr="002942D8" w:rsidRDefault="3C5BD092" w:rsidP="00312299">
            <w:pPr>
              <w:rPr>
                <w:rFonts w:ascii="Arial" w:hAnsi="Arial" w:cs="Arial"/>
                <w:sz w:val="32"/>
                <w:szCs w:val="32"/>
              </w:rPr>
            </w:pPr>
            <w:r w:rsidRPr="12941AD9">
              <w:rPr>
                <w:rFonts w:ascii="Arial" w:hAnsi="Arial" w:cs="Arial"/>
                <w:sz w:val="32"/>
                <w:szCs w:val="32"/>
              </w:rPr>
              <w:t>R</w:t>
            </w:r>
            <w:r w:rsidR="1727C6F6" w:rsidRPr="12941AD9">
              <w:rPr>
                <w:rFonts w:ascii="Arial" w:hAnsi="Arial" w:cs="Arial"/>
                <w:sz w:val="32"/>
                <w:szCs w:val="32"/>
              </w:rPr>
              <w:t>eview date</w:t>
            </w:r>
          </w:p>
        </w:tc>
        <w:tc>
          <w:tcPr>
            <w:tcW w:w="5535" w:type="dxa"/>
            <w:shd w:val="clear" w:color="auto" w:fill="auto"/>
          </w:tcPr>
          <w:p w14:paraId="74902625" w14:textId="633CE63E" w:rsidR="0052372E" w:rsidRPr="002942D8" w:rsidRDefault="1C5BAAB5" w:rsidP="00312299">
            <w:pPr>
              <w:rPr>
                <w:rFonts w:ascii="Arial" w:hAnsi="Arial" w:cs="Arial"/>
                <w:sz w:val="32"/>
                <w:szCs w:val="32"/>
              </w:rPr>
            </w:pPr>
            <w:r w:rsidRPr="002942D8">
              <w:rPr>
                <w:rFonts w:ascii="Arial" w:hAnsi="Arial" w:cs="Arial"/>
                <w:sz w:val="32"/>
                <w:szCs w:val="32"/>
              </w:rPr>
              <w:t xml:space="preserve">July </w:t>
            </w:r>
            <w:r w:rsidR="00BB14C3" w:rsidRPr="002942D8">
              <w:rPr>
                <w:rFonts w:ascii="Arial" w:hAnsi="Arial" w:cs="Arial"/>
                <w:sz w:val="32"/>
                <w:szCs w:val="32"/>
              </w:rPr>
              <w:t>202</w:t>
            </w:r>
            <w:r w:rsidR="00184884">
              <w:rPr>
                <w:rFonts w:ascii="Arial" w:hAnsi="Arial" w:cs="Arial"/>
                <w:sz w:val="32"/>
                <w:szCs w:val="32"/>
              </w:rPr>
              <w:t>4</w:t>
            </w:r>
          </w:p>
        </w:tc>
      </w:tr>
      <w:tr w:rsidR="0052372E" w:rsidRPr="002942D8" w14:paraId="7C875E02" w14:textId="77777777" w:rsidTr="12941AD9">
        <w:tc>
          <w:tcPr>
            <w:tcW w:w="5092" w:type="dxa"/>
            <w:shd w:val="clear" w:color="auto" w:fill="auto"/>
          </w:tcPr>
          <w:p w14:paraId="7A197F35" w14:textId="77777777" w:rsidR="0052372E" w:rsidRPr="002942D8" w:rsidRDefault="0052372E" w:rsidP="00312299">
            <w:pPr>
              <w:rPr>
                <w:rFonts w:ascii="Arial" w:hAnsi="Arial" w:cs="Arial"/>
                <w:sz w:val="32"/>
                <w:szCs w:val="32"/>
              </w:rPr>
            </w:pPr>
            <w:r w:rsidRPr="002942D8">
              <w:rPr>
                <w:rFonts w:ascii="Arial" w:hAnsi="Arial" w:cs="Arial"/>
                <w:sz w:val="32"/>
                <w:szCs w:val="32"/>
              </w:rPr>
              <w:t xml:space="preserve">Updated by </w:t>
            </w:r>
          </w:p>
        </w:tc>
        <w:tc>
          <w:tcPr>
            <w:tcW w:w="5535" w:type="dxa"/>
            <w:shd w:val="clear" w:color="auto" w:fill="auto"/>
          </w:tcPr>
          <w:p w14:paraId="3F320219" w14:textId="77777777" w:rsidR="0052372E" w:rsidRPr="002942D8" w:rsidRDefault="0052372E" w:rsidP="00312299">
            <w:pPr>
              <w:rPr>
                <w:rFonts w:ascii="Arial" w:hAnsi="Arial" w:cs="Arial"/>
                <w:sz w:val="32"/>
                <w:szCs w:val="32"/>
              </w:rPr>
            </w:pPr>
            <w:r w:rsidRPr="002942D8">
              <w:rPr>
                <w:rFonts w:ascii="Arial" w:hAnsi="Arial" w:cs="Arial"/>
                <w:sz w:val="32"/>
                <w:szCs w:val="32"/>
              </w:rPr>
              <w:t>Quality Manager -</w:t>
            </w:r>
            <w:r w:rsidRPr="002942D8">
              <w:rPr>
                <w:rFonts w:ascii="Arial" w:hAnsi="Arial" w:cs="Arial"/>
                <w:sz w:val="32"/>
              </w:rPr>
              <w:t xml:space="preserve"> </w:t>
            </w:r>
            <w:r w:rsidRPr="002942D8">
              <w:rPr>
                <w:rFonts w:ascii="Arial" w:hAnsi="Arial" w:cs="Arial"/>
                <w:sz w:val="32"/>
                <w:szCs w:val="32"/>
              </w:rPr>
              <w:t>Designated Safeguarding Lead</w:t>
            </w:r>
          </w:p>
        </w:tc>
      </w:tr>
    </w:tbl>
    <w:p w14:paraId="3428FD37" w14:textId="77777777" w:rsidR="005E4FE5" w:rsidRPr="002942D8" w:rsidRDefault="005E4FE5">
      <w:pPr>
        <w:rPr>
          <w:rFonts w:ascii="Arial" w:hAnsi="Arial" w:cs="Arial"/>
        </w:rPr>
      </w:pPr>
    </w:p>
    <w:p w14:paraId="43CEA016" w14:textId="70A77C37" w:rsidR="005E4FE5" w:rsidRPr="002942D8" w:rsidRDefault="005E4FE5">
      <w:pPr>
        <w:rPr>
          <w:rFonts w:ascii="Arial" w:hAnsi="Arial" w:cs="Arial"/>
        </w:rPr>
      </w:pPr>
    </w:p>
    <w:p w14:paraId="5A59CFD2" w14:textId="0F104154" w:rsidR="004321AC" w:rsidRPr="002942D8" w:rsidRDefault="004321AC">
      <w:pPr>
        <w:rPr>
          <w:rFonts w:ascii="Arial" w:hAnsi="Arial" w:cs="Arial"/>
        </w:rPr>
      </w:pPr>
    </w:p>
    <w:p w14:paraId="3347CDF4" w14:textId="77777777" w:rsidR="005E4FE5" w:rsidRPr="002942D8" w:rsidRDefault="005E4FE5">
      <w:pPr>
        <w:rPr>
          <w:rFonts w:ascii="Arial" w:hAnsi="Arial" w:cs="Arial"/>
        </w:rPr>
      </w:pPr>
    </w:p>
    <w:p w14:paraId="7BAF682B" w14:textId="1AB45E24" w:rsidR="005E4FE5" w:rsidRPr="002942D8" w:rsidRDefault="005E4FE5" w:rsidP="00A63F85">
      <w:pPr>
        <w:jc w:val="center"/>
        <w:rPr>
          <w:rFonts w:ascii="Arial" w:hAnsi="Arial" w:cs="Arial"/>
        </w:rPr>
      </w:pPr>
    </w:p>
    <w:p w14:paraId="5CBC8011" w14:textId="77777777" w:rsidR="005E4FE5" w:rsidRPr="002942D8" w:rsidRDefault="005E4FE5">
      <w:pPr>
        <w:rPr>
          <w:rFonts w:ascii="Arial" w:hAnsi="Arial" w:cs="Arial"/>
        </w:rPr>
      </w:pPr>
    </w:p>
    <w:p w14:paraId="2BAB2960" w14:textId="77777777" w:rsidR="005E4FE5" w:rsidRPr="002942D8" w:rsidRDefault="005E4FE5">
      <w:pPr>
        <w:rPr>
          <w:rFonts w:ascii="Arial" w:hAnsi="Arial" w:cs="Arial"/>
        </w:rPr>
      </w:pPr>
    </w:p>
    <w:p w14:paraId="630BED71" w14:textId="75921C94" w:rsidR="005E4FE5" w:rsidRPr="002942D8" w:rsidRDefault="005E4FE5">
      <w:pPr>
        <w:rPr>
          <w:rFonts w:ascii="Arial" w:hAnsi="Arial" w:cs="Arial"/>
        </w:rPr>
      </w:pPr>
    </w:p>
    <w:p w14:paraId="293EA3C3" w14:textId="1AFB8C05" w:rsidR="001951D4" w:rsidRPr="002942D8" w:rsidRDefault="001951D4">
      <w:pPr>
        <w:rPr>
          <w:rFonts w:ascii="Arial" w:hAnsi="Arial" w:cs="Arial"/>
        </w:rPr>
      </w:pPr>
    </w:p>
    <w:p w14:paraId="5BEDB8F4" w14:textId="52BF6F76" w:rsidR="005E4FE5" w:rsidRPr="002942D8" w:rsidRDefault="00695D73">
      <w:pPr>
        <w:rPr>
          <w:rFonts w:ascii="Arial" w:hAnsi="Arial" w:cs="Arial"/>
        </w:rPr>
      </w:pPr>
      <w:r>
        <w:rPr>
          <w:noProof/>
        </w:rPr>
        <w:drawing>
          <wp:inline distT="0" distB="0" distL="0" distR="0" wp14:anchorId="1523F243" wp14:editId="2000DE14">
            <wp:extent cx="6000750" cy="13442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6000750" cy="1344295"/>
                    </a:xfrm>
                    <a:prstGeom prst="rect">
                      <a:avLst/>
                    </a:prstGeom>
                  </pic:spPr>
                </pic:pic>
              </a:graphicData>
            </a:graphic>
          </wp:inline>
        </w:drawing>
      </w:r>
    </w:p>
    <w:p w14:paraId="6EBC02B9" w14:textId="2B049626" w:rsidR="4DEE30CC" w:rsidRDefault="4DEE30CC" w:rsidP="4DEE30CC">
      <w:pPr>
        <w:pStyle w:val="Heading2"/>
      </w:pPr>
    </w:p>
    <w:p w14:paraId="1FA14B60" w14:textId="77777777" w:rsidR="000718D9" w:rsidRDefault="000718D9" w:rsidP="4DEE30CC">
      <w:pPr>
        <w:pStyle w:val="Heading2"/>
      </w:pPr>
    </w:p>
    <w:p w14:paraId="5C5F93C9" w14:textId="47B34E07" w:rsidR="006C67D2" w:rsidRPr="002942D8" w:rsidRDefault="22531197" w:rsidP="4DEE30CC">
      <w:pPr>
        <w:pStyle w:val="Heading2"/>
        <w:rPr>
          <w:rFonts w:ascii="Arial" w:hAnsi="Arial" w:cs="Arial"/>
        </w:rPr>
      </w:pPr>
      <w:r>
        <w:lastRenderedPageBreak/>
        <w:t xml:space="preserve">Safeguarding </w:t>
      </w:r>
      <w:r w:rsidR="62541545">
        <w:t xml:space="preserve">and Prevent </w:t>
      </w:r>
      <w:r>
        <w:t xml:space="preserve">Policy and Procedures </w:t>
      </w:r>
    </w:p>
    <w:p w14:paraId="51C98A46" w14:textId="77777777" w:rsidR="00785B48" w:rsidRPr="002942D8" w:rsidRDefault="25E419A5" w:rsidP="00217EB9">
      <w:pPr>
        <w:pStyle w:val="Heading3"/>
        <w:rPr>
          <w:color w:val="4C4C4D"/>
        </w:rPr>
      </w:pPr>
      <w:r w:rsidRPr="12941AD9">
        <w:t>Contents</w:t>
      </w:r>
    </w:p>
    <w:p w14:paraId="6161A053" w14:textId="77777777" w:rsidR="00785B48" w:rsidRPr="002942D8" w:rsidRDefault="00785B48" w:rsidP="00785B48">
      <w:pPr>
        <w:spacing w:line="360" w:lineRule="auto"/>
        <w:rPr>
          <w:rFonts w:ascii="Arial" w:hAnsi="Arial" w:cs="Arial"/>
          <w:b/>
          <w:szCs w:val="24"/>
        </w:rPr>
      </w:pPr>
      <w:r w:rsidRPr="002942D8">
        <w:rPr>
          <w:rFonts w:ascii="Arial" w:hAnsi="Arial" w:cs="Arial"/>
          <w:szCs w:val="24"/>
        </w:rPr>
        <w:t>1 Introduction and definitions</w:t>
      </w:r>
      <w:r w:rsidRPr="002942D8">
        <w:rPr>
          <w:rFonts w:ascii="Arial" w:hAnsi="Arial" w:cs="Arial"/>
          <w:b/>
          <w:szCs w:val="24"/>
        </w:rPr>
        <w:t xml:space="preserve">                   </w:t>
      </w:r>
      <w:r w:rsidRPr="002942D8">
        <w:rPr>
          <w:rFonts w:ascii="Arial" w:hAnsi="Arial" w:cs="Arial"/>
          <w:b/>
          <w:szCs w:val="24"/>
        </w:rPr>
        <w:tab/>
      </w:r>
      <w:r w:rsidRPr="002942D8">
        <w:rPr>
          <w:rFonts w:ascii="Arial" w:hAnsi="Arial" w:cs="Arial"/>
          <w:b/>
          <w:szCs w:val="24"/>
        </w:rPr>
        <w:tab/>
      </w:r>
      <w:r w:rsidRPr="002942D8">
        <w:rPr>
          <w:rFonts w:ascii="Arial" w:hAnsi="Arial" w:cs="Arial"/>
          <w:b/>
          <w:szCs w:val="24"/>
        </w:rPr>
        <w:tab/>
      </w:r>
      <w:r w:rsidRPr="002942D8">
        <w:rPr>
          <w:rFonts w:ascii="Arial" w:hAnsi="Arial" w:cs="Arial"/>
          <w:b/>
          <w:szCs w:val="24"/>
        </w:rPr>
        <w:tab/>
      </w:r>
      <w:r w:rsidRPr="002942D8">
        <w:rPr>
          <w:rFonts w:ascii="Arial" w:hAnsi="Arial" w:cs="Arial"/>
          <w:b/>
          <w:szCs w:val="24"/>
        </w:rPr>
        <w:tab/>
      </w:r>
      <w:r w:rsidRPr="002942D8">
        <w:rPr>
          <w:rFonts w:ascii="Arial" w:hAnsi="Arial" w:cs="Arial"/>
          <w:b/>
          <w:szCs w:val="24"/>
        </w:rPr>
        <w:tab/>
      </w:r>
      <w:r w:rsidRPr="002942D8">
        <w:rPr>
          <w:rFonts w:ascii="Arial" w:hAnsi="Arial" w:cs="Arial"/>
          <w:b/>
          <w:szCs w:val="24"/>
        </w:rPr>
        <w:tab/>
      </w:r>
      <w:r w:rsidRPr="002942D8">
        <w:rPr>
          <w:rFonts w:ascii="Arial" w:hAnsi="Arial" w:cs="Arial"/>
          <w:szCs w:val="24"/>
        </w:rPr>
        <w:t>3</w:t>
      </w:r>
    </w:p>
    <w:p w14:paraId="79506F3C" w14:textId="77777777" w:rsidR="00785B48" w:rsidRPr="002942D8" w:rsidRDefault="00785B48" w:rsidP="00785B48">
      <w:pPr>
        <w:spacing w:line="360" w:lineRule="auto"/>
        <w:rPr>
          <w:rFonts w:ascii="Arial" w:hAnsi="Arial" w:cs="Arial"/>
          <w:szCs w:val="24"/>
        </w:rPr>
      </w:pPr>
      <w:r w:rsidRPr="002942D8">
        <w:rPr>
          <w:rFonts w:ascii="Arial" w:hAnsi="Arial" w:cs="Arial"/>
          <w:szCs w:val="24"/>
        </w:rPr>
        <w:t>1.1- The Adult Care ACT 2014</w:t>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t>4</w:t>
      </w:r>
    </w:p>
    <w:p w14:paraId="1DC83DE5" w14:textId="47992730" w:rsidR="00785B48" w:rsidRPr="002942D8" w:rsidRDefault="25E419A5" w:rsidP="12941AD9">
      <w:pPr>
        <w:spacing w:line="360" w:lineRule="auto"/>
        <w:rPr>
          <w:rFonts w:ascii="Arial" w:hAnsi="Arial" w:cs="Arial"/>
        </w:rPr>
      </w:pPr>
      <w:r w:rsidRPr="12941AD9">
        <w:rPr>
          <w:rFonts w:ascii="Arial" w:hAnsi="Arial" w:cs="Arial"/>
        </w:rPr>
        <w:t>1.2- ‘Safeguarding children - the action we take to promote the welfare of</w:t>
      </w:r>
      <w:r w:rsidRPr="12941AD9">
        <w:rPr>
          <w:rFonts w:ascii="Arial" w:hAnsi="Arial" w:cs="Arial"/>
          <w:spacing w:val="-23"/>
        </w:rPr>
        <w:t xml:space="preserve"> </w:t>
      </w:r>
      <w:r w:rsidRPr="12941AD9">
        <w:rPr>
          <w:rFonts w:ascii="Arial" w:hAnsi="Arial" w:cs="Arial"/>
        </w:rPr>
        <w:t>children and protect them from harm - is everyone's responsibility. Everyone</w:t>
      </w:r>
      <w:r w:rsidRPr="12941AD9">
        <w:rPr>
          <w:rFonts w:ascii="Arial" w:hAnsi="Arial" w:cs="Arial"/>
          <w:spacing w:val="-14"/>
        </w:rPr>
        <w:t xml:space="preserve"> </w:t>
      </w:r>
      <w:r w:rsidRPr="12941AD9">
        <w:rPr>
          <w:rFonts w:ascii="Arial" w:hAnsi="Arial" w:cs="Arial"/>
        </w:rPr>
        <w:t xml:space="preserve">who </w:t>
      </w:r>
      <w:proofErr w:type="gramStart"/>
      <w:r w:rsidRPr="12941AD9">
        <w:rPr>
          <w:rFonts w:ascii="Arial" w:hAnsi="Arial" w:cs="Arial"/>
        </w:rPr>
        <w:t>comes into contact with</w:t>
      </w:r>
      <w:proofErr w:type="gramEnd"/>
      <w:r w:rsidRPr="12941AD9">
        <w:rPr>
          <w:rFonts w:ascii="Arial" w:hAnsi="Arial" w:cs="Arial"/>
        </w:rPr>
        <w:t xml:space="preserve"> children and families has a role to</w:t>
      </w:r>
      <w:r w:rsidRPr="12941AD9">
        <w:rPr>
          <w:rFonts w:ascii="Arial" w:hAnsi="Arial" w:cs="Arial"/>
          <w:spacing w:val="-12"/>
        </w:rPr>
        <w:t xml:space="preserve"> </w:t>
      </w:r>
      <w:r w:rsidRPr="12941AD9">
        <w:rPr>
          <w:rFonts w:ascii="Arial" w:hAnsi="Arial" w:cs="Arial"/>
        </w:rPr>
        <w:t xml:space="preserve">play.’ ‘Working together to safeguard children’ </w:t>
      </w:r>
      <w:r w:rsidR="283CA637" w:rsidRPr="12941AD9">
        <w:rPr>
          <w:rFonts w:ascii="Arial" w:hAnsi="Arial" w:cs="Arial"/>
        </w:rPr>
        <w:t>DfE (Department for Education)</w:t>
      </w:r>
      <w:r w:rsidRPr="12941AD9">
        <w:rPr>
          <w:rFonts w:ascii="Arial" w:hAnsi="Arial" w:cs="Arial"/>
        </w:rPr>
        <w:t xml:space="preserve"> 2018 5</w:t>
      </w:r>
    </w:p>
    <w:p w14:paraId="25FB3FA7" w14:textId="45DA5C37" w:rsidR="00785B48" w:rsidRPr="002942D8" w:rsidRDefault="00785B48" w:rsidP="00785B48">
      <w:pPr>
        <w:spacing w:line="360" w:lineRule="auto"/>
        <w:rPr>
          <w:rFonts w:ascii="Arial" w:hAnsi="Arial" w:cs="Arial"/>
          <w:szCs w:val="24"/>
        </w:rPr>
      </w:pPr>
      <w:r w:rsidRPr="002942D8">
        <w:rPr>
          <w:rFonts w:ascii="Arial" w:hAnsi="Arial" w:cs="Arial"/>
          <w:szCs w:val="24"/>
        </w:rPr>
        <w:t>1.3- Safeguarding indicators for adults and children/young learners</w:t>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00A63F85" w:rsidRPr="002942D8">
        <w:rPr>
          <w:rFonts w:ascii="Arial" w:hAnsi="Arial" w:cs="Arial"/>
          <w:szCs w:val="24"/>
        </w:rPr>
        <w:t>4</w:t>
      </w:r>
    </w:p>
    <w:p w14:paraId="32C5ABC1" w14:textId="4E170A93" w:rsidR="00785B48" w:rsidRPr="002942D8" w:rsidRDefault="0087710B" w:rsidP="00785B48">
      <w:pPr>
        <w:spacing w:line="360" w:lineRule="auto"/>
        <w:rPr>
          <w:rFonts w:ascii="Arial" w:hAnsi="Arial" w:cs="Arial"/>
          <w:szCs w:val="24"/>
        </w:rPr>
      </w:pPr>
      <w:r w:rsidRPr="002942D8">
        <w:rPr>
          <w:rFonts w:ascii="Arial" w:hAnsi="Arial" w:cs="Arial"/>
          <w:szCs w:val="24"/>
        </w:rPr>
        <w:t>1.4 -Prevent</w:t>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t>5</w:t>
      </w:r>
    </w:p>
    <w:p w14:paraId="645AECE5" w14:textId="77777777" w:rsidR="00785B48" w:rsidRPr="002942D8" w:rsidRDefault="00785B48" w:rsidP="00785B48">
      <w:pPr>
        <w:spacing w:line="360" w:lineRule="auto"/>
        <w:rPr>
          <w:rFonts w:ascii="Arial" w:hAnsi="Arial" w:cs="Arial"/>
          <w:szCs w:val="24"/>
        </w:rPr>
      </w:pPr>
      <w:r w:rsidRPr="002942D8">
        <w:rPr>
          <w:rFonts w:ascii="Arial" w:hAnsi="Arial" w:cs="Arial"/>
          <w:szCs w:val="24"/>
        </w:rPr>
        <w:t>1.5- Multi-Media and the Internet</w:t>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t>6</w:t>
      </w:r>
    </w:p>
    <w:p w14:paraId="0F3EE89B" w14:textId="77777777" w:rsidR="00785B48" w:rsidRPr="002942D8" w:rsidRDefault="00785B48" w:rsidP="00785B48">
      <w:pPr>
        <w:spacing w:line="360" w:lineRule="auto"/>
        <w:rPr>
          <w:rFonts w:ascii="Arial" w:hAnsi="Arial" w:cs="Arial"/>
          <w:szCs w:val="24"/>
        </w:rPr>
      </w:pPr>
      <w:r w:rsidRPr="002942D8">
        <w:rPr>
          <w:rFonts w:ascii="Arial" w:hAnsi="Arial" w:cs="Arial"/>
          <w:szCs w:val="24"/>
        </w:rPr>
        <w:t>1.6 –Managing a disclosure of abuse from a child or adult</w:t>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t>7</w:t>
      </w:r>
    </w:p>
    <w:p w14:paraId="7B6E4CDC" w14:textId="77777777" w:rsidR="00785B48" w:rsidRPr="002942D8" w:rsidRDefault="00785B48" w:rsidP="00785B48">
      <w:pPr>
        <w:spacing w:line="360" w:lineRule="auto"/>
        <w:rPr>
          <w:rFonts w:ascii="Arial" w:hAnsi="Arial" w:cs="Arial"/>
          <w:szCs w:val="24"/>
        </w:rPr>
      </w:pPr>
      <w:r w:rsidRPr="002942D8">
        <w:rPr>
          <w:rFonts w:ascii="Arial" w:hAnsi="Arial" w:cs="Arial"/>
          <w:szCs w:val="24"/>
        </w:rPr>
        <w:t>1.7- Best Practice</w:t>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t>8</w:t>
      </w:r>
    </w:p>
    <w:p w14:paraId="518789DC" w14:textId="77777777" w:rsidR="00785B48" w:rsidRPr="002942D8" w:rsidRDefault="00785B48" w:rsidP="00785B48">
      <w:pPr>
        <w:spacing w:line="360" w:lineRule="auto"/>
        <w:rPr>
          <w:rFonts w:ascii="Arial" w:hAnsi="Arial" w:cs="Arial"/>
          <w:szCs w:val="24"/>
        </w:rPr>
      </w:pPr>
      <w:r w:rsidRPr="002942D8">
        <w:rPr>
          <w:rFonts w:ascii="Arial" w:hAnsi="Arial" w:cs="Arial"/>
          <w:szCs w:val="24"/>
        </w:rPr>
        <w:t xml:space="preserve">1.8 - Confidentiality and information sharing </w:t>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t>8</w:t>
      </w:r>
    </w:p>
    <w:p w14:paraId="57C0932A" w14:textId="0AAAF473" w:rsidR="00785B48" w:rsidRPr="002942D8" w:rsidRDefault="00785B48" w:rsidP="00785B48">
      <w:pPr>
        <w:spacing w:line="360" w:lineRule="auto"/>
        <w:rPr>
          <w:rFonts w:ascii="Arial" w:hAnsi="Arial" w:cs="Arial"/>
          <w:szCs w:val="24"/>
        </w:rPr>
      </w:pPr>
      <w:r w:rsidRPr="002942D8">
        <w:rPr>
          <w:rFonts w:ascii="Arial" w:hAnsi="Arial" w:cs="Arial"/>
          <w:szCs w:val="24"/>
        </w:rPr>
        <w:t>1.9 - Recording</w:t>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00A63F85" w:rsidRPr="002942D8">
        <w:rPr>
          <w:rFonts w:ascii="Arial" w:hAnsi="Arial" w:cs="Arial"/>
          <w:szCs w:val="24"/>
        </w:rPr>
        <w:t>9</w:t>
      </w:r>
    </w:p>
    <w:p w14:paraId="11DA8EB9" w14:textId="63967B20" w:rsidR="00785B48" w:rsidRPr="002942D8" w:rsidRDefault="00785B48" w:rsidP="00785B48">
      <w:pPr>
        <w:spacing w:line="360" w:lineRule="auto"/>
        <w:rPr>
          <w:rFonts w:ascii="Arial" w:hAnsi="Arial" w:cs="Arial"/>
          <w:szCs w:val="24"/>
        </w:rPr>
      </w:pPr>
      <w:r w:rsidRPr="002942D8">
        <w:rPr>
          <w:rFonts w:ascii="Arial" w:hAnsi="Arial" w:cs="Arial"/>
          <w:szCs w:val="24"/>
        </w:rPr>
        <w:t>1.10- Allegations Against Staff</w:t>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00A63F85" w:rsidRPr="002942D8">
        <w:rPr>
          <w:rFonts w:ascii="Arial" w:hAnsi="Arial" w:cs="Arial"/>
          <w:szCs w:val="24"/>
        </w:rPr>
        <w:t>9</w:t>
      </w:r>
    </w:p>
    <w:p w14:paraId="08A2083B" w14:textId="4DEA0AEA" w:rsidR="00785B48" w:rsidRPr="002942D8" w:rsidRDefault="00785B48" w:rsidP="00785B48">
      <w:pPr>
        <w:spacing w:line="360" w:lineRule="auto"/>
        <w:rPr>
          <w:rFonts w:ascii="Arial" w:hAnsi="Arial" w:cs="Arial"/>
          <w:szCs w:val="24"/>
        </w:rPr>
      </w:pPr>
      <w:r w:rsidRPr="002942D8">
        <w:rPr>
          <w:rFonts w:ascii="Arial" w:hAnsi="Arial" w:cs="Arial"/>
          <w:szCs w:val="24"/>
        </w:rPr>
        <w:t>1.11- Disagreement and challenge</w:t>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00A63F85" w:rsidRPr="002942D8">
        <w:rPr>
          <w:rFonts w:ascii="Arial" w:hAnsi="Arial" w:cs="Arial"/>
          <w:szCs w:val="24"/>
        </w:rPr>
        <w:t>9</w:t>
      </w:r>
    </w:p>
    <w:p w14:paraId="4B227BAD" w14:textId="7C9095F0" w:rsidR="00785B48" w:rsidRPr="002942D8" w:rsidRDefault="25E419A5" w:rsidP="12941AD9">
      <w:pPr>
        <w:spacing w:line="360" w:lineRule="auto"/>
        <w:rPr>
          <w:rFonts w:ascii="Arial" w:hAnsi="Arial" w:cs="Arial"/>
        </w:rPr>
      </w:pPr>
      <w:r w:rsidRPr="12941AD9">
        <w:rPr>
          <w:rFonts w:ascii="Arial" w:hAnsi="Arial" w:cs="Arial"/>
        </w:rPr>
        <w:t>1.12 - Managing concerns about a colleague- ‘</w:t>
      </w:r>
      <w:r w:rsidR="63F3E60E" w:rsidRPr="12941AD9">
        <w:rPr>
          <w:rFonts w:ascii="Arial" w:hAnsi="Arial" w:cs="Arial"/>
        </w:rPr>
        <w:t>Whistleblowing</w:t>
      </w:r>
      <w:r w:rsidRPr="12941AD9">
        <w:rPr>
          <w:rFonts w:ascii="Arial" w:hAnsi="Arial" w:cs="Arial"/>
        </w:rPr>
        <w:t>’</w:t>
      </w:r>
      <w:r w:rsidR="00785B48">
        <w:tab/>
      </w:r>
      <w:r w:rsidR="00785B48">
        <w:tab/>
      </w:r>
      <w:r w:rsidR="00785B48">
        <w:tab/>
      </w:r>
      <w:r w:rsidR="00785B48">
        <w:tab/>
      </w:r>
      <w:r w:rsidR="3DA00A6D" w:rsidRPr="12941AD9">
        <w:rPr>
          <w:rFonts w:ascii="Arial" w:hAnsi="Arial" w:cs="Arial"/>
        </w:rPr>
        <w:t>9</w:t>
      </w:r>
    </w:p>
    <w:p w14:paraId="04EF7730" w14:textId="199E02FA" w:rsidR="00785B48" w:rsidRPr="002942D8" w:rsidRDefault="00785B48" w:rsidP="00785B48">
      <w:pPr>
        <w:spacing w:line="360" w:lineRule="auto"/>
        <w:rPr>
          <w:rFonts w:ascii="Arial" w:hAnsi="Arial" w:cs="Arial"/>
          <w:szCs w:val="24"/>
        </w:rPr>
      </w:pPr>
      <w:r w:rsidRPr="002942D8">
        <w:rPr>
          <w:rFonts w:ascii="Arial" w:hAnsi="Arial" w:cs="Arial"/>
          <w:szCs w:val="24"/>
        </w:rPr>
        <w:t>2- Overview</w:t>
      </w:r>
      <w:r w:rsidRPr="002942D8">
        <w:rPr>
          <w:rFonts w:ascii="Arial" w:hAnsi="Arial" w:cs="Arial"/>
          <w:b/>
          <w:szCs w:val="24"/>
        </w:rPr>
        <w:tab/>
      </w:r>
      <w:r w:rsidRPr="002942D8">
        <w:rPr>
          <w:rFonts w:ascii="Arial" w:hAnsi="Arial" w:cs="Arial"/>
          <w:b/>
          <w:szCs w:val="24"/>
        </w:rPr>
        <w:tab/>
      </w:r>
      <w:r w:rsidRPr="002942D8">
        <w:rPr>
          <w:rFonts w:ascii="Arial" w:hAnsi="Arial" w:cs="Arial"/>
          <w:b/>
          <w:szCs w:val="24"/>
        </w:rPr>
        <w:tab/>
      </w:r>
      <w:r w:rsidRPr="002942D8">
        <w:rPr>
          <w:rFonts w:ascii="Arial" w:hAnsi="Arial" w:cs="Arial"/>
          <w:b/>
          <w:szCs w:val="24"/>
        </w:rPr>
        <w:tab/>
      </w:r>
      <w:r w:rsidRPr="002942D8">
        <w:rPr>
          <w:rFonts w:ascii="Arial" w:hAnsi="Arial" w:cs="Arial"/>
          <w:b/>
          <w:szCs w:val="24"/>
        </w:rPr>
        <w:tab/>
      </w:r>
      <w:r w:rsidRPr="002942D8">
        <w:rPr>
          <w:rFonts w:ascii="Arial" w:hAnsi="Arial" w:cs="Arial"/>
          <w:b/>
          <w:szCs w:val="24"/>
        </w:rPr>
        <w:tab/>
      </w:r>
      <w:r w:rsidRPr="002942D8">
        <w:rPr>
          <w:rFonts w:ascii="Arial" w:hAnsi="Arial" w:cs="Arial"/>
          <w:b/>
          <w:szCs w:val="24"/>
        </w:rPr>
        <w:tab/>
      </w:r>
      <w:r w:rsidRPr="002942D8">
        <w:rPr>
          <w:rFonts w:ascii="Arial" w:hAnsi="Arial" w:cs="Arial"/>
          <w:b/>
          <w:szCs w:val="24"/>
        </w:rPr>
        <w:tab/>
      </w:r>
      <w:r w:rsidRPr="002942D8">
        <w:rPr>
          <w:rFonts w:ascii="Arial" w:hAnsi="Arial" w:cs="Arial"/>
          <w:b/>
          <w:szCs w:val="24"/>
        </w:rPr>
        <w:tab/>
      </w:r>
      <w:r w:rsidRPr="002942D8">
        <w:rPr>
          <w:rFonts w:ascii="Arial" w:hAnsi="Arial" w:cs="Arial"/>
          <w:b/>
          <w:szCs w:val="24"/>
        </w:rPr>
        <w:tab/>
      </w:r>
      <w:r w:rsidRPr="002942D8">
        <w:rPr>
          <w:rFonts w:ascii="Arial" w:hAnsi="Arial" w:cs="Arial"/>
          <w:b/>
          <w:szCs w:val="24"/>
        </w:rPr>
        <w:tab/>
      </w:r>
      <w:r w:rsidR="00A63F85" w:rsidRPr="002942D8">
        <w:rPr>
          <w:rFonts w:ascii="Arial" w:hAnsi="Arial" w:cs="Arial"/>
          <w:b/>
          <w:szCs w:val="24"/>
        </w:rPr>
        <w:t xml:space="preserve">          </w:t>
      </w:r>
      <w:r w:rsidR="00BA5EB8" w:rsidRPr="002942D8">
        <w:rPr>
          <w:rFonts w:ascii="Arial" w:hAnsi="Arial" w:cs="Arial"/>
          <w:szCs w:val="24"/>
        </w:rPr>
        <w:t>10</w:t>
      </w:r>
    </w:p>
    <w:p w14:paraId="71BC3005" w14:textId="031BC16C" w:rsidR="00785B48" w:rsidRPr="002942D8" w:rsidRDefault="00785B48" w:rsidP="00785B48">
      <w:pPr>
        <w:spacing w:line="360" w:lineRule="auto"/>
        <w:rPr>
          <w:rFonts w:ascii="Arial" w:hAnsi="Arial" w:cs="Arial"/>
          <w:bCs/>
          <w:szCs w:val="24"/>
        </w:rPr>
      </w:pPr>
      <w:r w:rsidRPr="002942D8">
        <w:rPr>
          <w:rFonts w:ascii="Arial" w:hAnsi="Arial" w:cs="Arial"/>
          <w:szCs w:val="24"/>
        </w:rPr>
        <w:t xml:space="preserve">2.1 - The </w:t>
      </w:r>
      <w:r w:rsidRPr="002942D8">
        <w:rPr>
          <w:rFonts w:ascii="Arial" w:hAnsi="Arial" w:cs="Arial"/>
          <w:bCs/>
          <w:szCs w:val="24"/>
        </w:rPr>
        <w:t xml:space="preserve">Recruitment and Employment of Staff Working with Adults at Risk </w:t>
      </w:r>
      <w:r w:rsidRPr="002942D8">
        <w:rPr>
          <w:rFonts w:ascii="Arial" w:hAnsi="Arial" w:cs="Arial"/>
          <w:bCs/>
          <w:szCs w:val="24"/>
        </w:rPr>
        <w:tab/>
      </w:r>
      <w:r w:rsidRPr="002942D8">
        <w:rPr>
          <w:rFonts w:ascii="Arial" w:hAnsi="Arial" w:cs="Arial"/>
          <w:bCs/>
          <w:szCs w:val="24"/>
        </w:rPr>
        <w:tab/>
      </w:r>
      <w:r w:rsidR="00BA5EB8" w:rsidRPr="002942D8">
        <w:rPr>
          <w:rFonts w:ascii="Arial" w:hAnsi="Arial" w:cs="Arial"/>
          <w:szCs w:val="24"/>
        </w:rPr>
        <w:t>10</w:t>
      </w:r>
    </w:p>
    <w:p w14:paraId="5B8B29E0" w14:textId="7E425240" w:rsidR="00785B48" w:rsidRPr="002942D8" w:rsidRDefault="00785B48" w:rsidP="00785B48">
      <w:pPr>
        <w:spacing w:line="360" w:lineRule="auto"/>
        <w:rPr>
          <w:rFonts w:ascii="Arial" w:hAnsi="Arial" w:cs="Arial"/>
          <w:szCs w:val="24"/>
        </w:rPr>
      </w:pPr>
      <w:r w:rsidRPr="002942D8">
        <w:rPr>
          <w:rFonts w:ascii="Arial" w:hAnsi="Arial" w:cs="Arial"/>
          <w:szCs w:val="24"/>
        </w:rPr>
        <w:t>2.2- The Provision of a Safe Learning Environment</w:t>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00BA5EB8" w:rsidRPr="002942D8">
        <w:rPr>
          <w:rFonts w:ascii="Arial" w:hAnsi="Arial" w:cs="Arial"/>
          <w:szCs w:val="24"/>
        </w:rPr>
        <w:t>10</w:t>
      </w:r>
    </w:p>
    <w:p w14:paraId="04D24C2C" w14:textId="791980C8" w:rsidR="00785B48" w:rsidRPr="002942D8" w:rsidRDefault="25E419A5" w:rsidP="12941AD9">
      <w:pPr>
        <w:spacing w:line="360" w:lineRule="auto"/>
        <w:rPr>
          <w:rFonts w:ascii="Arial" w:hAnsi="Arial" w:cs="Arial"/>
        </w:rPr>
      </w:pPr>
      <w:r w:rsidRPr="12941AD9">
        <w:rPr>
          <w:rFonts w:ascii="Arial" w:hAnsi="Arial" w:cs="Arial"/>
        </w:rPr>
        <w:t xml:space="preserve">3- Islington Adult and Community Learning Safeguarding Guidelines </w:t>
      </w:r>
      <w:r w:rsidR="3DA00A6D" w:rsidRPr="12941AD9">
        <w:rPr>
          <w:rFonts w:ascii="Arial" w:hAnsi="Arial" w:cs="Arial"/>
        </w:rPr>
        <w:t xml:space="preserve">   </w:t>
      </w:r>
      <w:r w:rsidR="11A752E5" w:rsidRPr="12941AD9">
        <w:rPr>
          <w:rFonts w:ascii="Arial" w:hAnsi="Arial" w:cs="Arial"/>
        </w:rPr>
        <w:t xml:space="preserve">   </w:t>
      </w:r>
      <w:r w:rsidR="3DA00A6D" w:rsidRPr="12941AD9">
        <w:rPr>
          <w:rFonts w:ascii="Arial" w:hAnsi="Arial" w:cs="Arial"/>
        </w:rPr>
        <w:t xml:space="preserve">                         11</w:t>
      </w:r>
    </w:p>
    <w:p w14:paraId="12C0E6A4" w14:textId="20CED926" w:rsidR="00785B48" w:rsidRPr="002942D8" w:rsidRDefault="00785B48" w:rsidP="00785B48">
      <w:pPr>
        <w:spacing w:line="360" w:lineRule="auto"/>
        <w:rPr>
          <w:rFonts w:ascii="Arial" w:hAnsi="Arial" w:cs="Arial"/>
          <w:szCs w:val="24"/>
        </w:rPr>
      </w:pPr>
      <w:r w:rsidRPr="002942D8">
        <w:rPr>
          <w:rFonts w:ascii="Arial" w:hAnsi="Arial" w:cs="Arial"/>
          <w:szCs w:val="24"/>
        </w:rPr>
        <w:t>3.1- Commissioned Partners and Deliver</w:t>
      </w:r>
      <w:r w:rsidR="00A63F85" w:rsidRPr="002942D8">
        <w:rPr>
          <w:rFonts w:ascii="Arial" w:hAnsi="Arial" w:cs="Arial"/>
          <w:szCs w:val="24"/>
        </w:rPr>
        <w:t>y Partners are required to</w:t>
      </w:r>
      <w:r w:rsidR="00A63F85" w:rsidRPr="002942D8">
        <w:rPr>
          <w:rFonts w:ascii="Arial" w:hAnsi="Arial" w:cs="Arial"/>
          <w:szCs w:val="24"/>
        </w:rPr>
        <w:tab/>
      </w:r>
      <w:r w:rsidR="00A63F85" w:rsidRPr="002942D8">
        <w:rPr>
          <w:rFonts w:ascii="Arial" w:hAnsi="Arial" w:cs="Arial"/>
          <w:szCs w:val="24"/>
        </w:rPr>
        <w:tab/>
      </w:r>
      <w:r w:rsidR="00A63F85" w:rsidRPr="002942D8">
        <w:rPr>
          <w:rFonts w:ascii="Arial" w:hAnsi="Arial" w:cs="Arial"/>
          <w:szCs w:val="24"/>
        </w:rPr>
        <w:tab/>
      </w:r>
      <w:r w:rsidR="00A63F85" w:rsidRPr="002942D8">
        <w:rPr>
          <w:rFonts w:ascii="Arial" w:hAnsi="Arial" w:cs="Arial"/>
          <w:szCs w:val="24"/>
        </w:rPr>
        <w:tab/>
        <w:t>13</w:t>
      </w:r>
    </w:p>
    <w:p w14:paraId="0D5CCCF7" w14:textId="0A585EC7" w:rsidR="00785B48" w:rsidRPr="002942D8" w:rsidRDefault="00785B48" w:rsidP="00785B48">
      <w:pPr>
        <w:spacing w:line="360" w:lineRule="auto"/>
        <w:rPr>
          <w:rFonts w:ascii="Arial" w:hAnsi="Arial" w:cs="Arial"/>
          <w:szCs w:val="24"/>
        </w:rPr>
      </w:pPr>
      <w:r w:rsidRPr="002942D8">
        <w:rPr>
          <w:rFonts w:ascii="Arial" w:hAnsi="Arial" w:cs="Arial"/>
          <w:szCs w:val="24"/>
        </w:rPr>
        <w:t>3.2- Learners and clients are expected to:</w:t>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t>1</w:t>
      </w:r>
      <w:r w:rsidR="00A63F85" w:rsidRPr="002942D8">
        <w:rPr>
          <w:rFonts w:ascii="Arial" w:hAnsi="Arial" w:cs="Arial"/>
          <w:szCs w:val="24"/>
        </w:rPr>
        <w:t>3</w:t>
      </w:r>
    </w:p>
    <w:p w14:paraId="3C2FD9BA" w14:textId="46805782" w:rsidR="00785B48" w:rsidRPr="002942D8" w:rsidRDefault="00785B48" w:rsidP="00785B48">
      <w:pPr>
        <w:spacing w:line="360" w:lineRule="auto"/>
        <w:rPr>
          <w:rFonts w:ascii="Arial" w:hAnsi="Arial" w:cs="Arial"/>
          <w:szCs w:val="24"/>
        </w:rPr>
      </w:pPr>
      <w:r w:rsidRPr="002942D8">
        <w:rPr>
          <w:rFonts w:ascii="Arial" w:hAnsi="Arial" w:cs="Arial"/>
          <w:szCs w:val="24"/>
        </w:rPr>
        <w:t>3.3- Immediate action to ensure safety</w:t>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r>
      <w:r w:rsidRPr="002942D8">
        <w:rPr>
          <w:rFonts w:ascii="Arial" w:hAnsi="Arial" w:cs="Arial"/>
          <w:szCs w:val="24"/>
        </w:rPr>
        <w:tab/>
        <w:t>1</w:t>
      </w:r>
      <w:r w:rsidR="00A63F85" w:rsidRPr="002942D8">
        <w:rPr>
          <w:rFonts w:ascii="Arial" w:hAnsi="Arial" w:cs="Arial"/>
          <w:szCs w:val="24"/>
        </w:rPr>
        <w:t>3</w:t>
      </w:r>
    </w:p>
    <w:p w14:paraId="12C07EAD" w14:textId="64F0803C" w:rsidR="00785B48" w:rsidRPr="002942D8" w:rsidRDefault="00785B48" w:rsidP="00785B48">
      <w:pPr>
        <w:spacing w:line="360" w:lineRule="auto"/>
        <w:rPr>
          <w:rFonts w:ascii="Arial" w:hAnsi="Arial" w:cs="Arial"/>
          <w:szCs w:val="24"/>
        </w:rPr>
      </w:pPr>
      <w:r w:rsidRPr="002942D8">
        <w:rPr>
          <w:rFonts w:ascii="Arial" w:hAnsi="Arial" w:cs="Arial"/>
          <w:szCs w:val="24"/>
        </w:rPr>
        <w:t>4- Contact details</w:t>
      </w:r>
      <w:r w:rsidRPr="002942D8">
        <w:rPr>
          <w:rFonts w:ascii="Arial" w:hAnsi="Arial" w:cs="Arial"/>
          <w:szCs w:val="24"/>
        </w:rPr>
        <w:tab/>
      </w:r>
      <w:r w:rsidRPr="002942D8">
        <w:rPr>
          <w:rFonts w:ascii="Arial" w:hAnsi="Arial" w:cs="Arial"/>
          <w:b/>
          <w:szCs w:val="24"/>
        </w:rPr>
        <w:tab/>
      </w:r>
      <w:r w:rsidRPr="002942D8">
        <w:rPr>
          <w:rFonts w:ascii="Arial" w:hAnsi="Arial" w:cs="Arial"/>
          <w:b/>
          <w:szCs w:val="24"/>
        </w:rPr>
        <w:tab/>
      </w:r>
      <w:r w:rsidRPr="002942D8">
        <w:rPr>
          <w:rFonts w:ascii="Arial" w:hAnsi="Arial" w:cs="Arial"/>
          <w:b/>
          <w:szCs w:val="24"/>
        </w:rPr>
        <w:tab/>
      </w:r>
      <w:r w:rsidRPr="002942D8">
        <w:rPr>
          <w:rFonts w:ascii="Arial" w:hAnsi="Arial" w:cs="Arial"/>
          <w:b/>
          <w:szCs w:val="24"/>
        </w:rPr>
        <w:tab/>
      </w:r>
      <w:r w:rsidRPr="002942D8">
        <w:rPr>
          <w:rFonts w:ascii="Arial" w:hAnsi="Arial" w:cs="Arial"/>
          <w:b/>
          <w:szCs w:val="24"/>
        </w:rPr>
        <w:tab/>
      </w:r>
      <w:r w:rsidRPr="002942D8">
        <w:rPr>
          <w:rFonts w:ascii="Arial" w:hAnsi="Arial" w:cs="Arial"/>
          <w:b/>
          <w:szCs w:val="24"/>
        </w:rPr>
        <w:tab/>
      </w:r>
      <w:r w:rsidRPr="002942D8">
        <w:rPr>
          <w:rFonts w:ascii="Arial" w:hAnsi="Arial" w:cs="Arial"/>
          <w:b/>
          <w:szCs w:val="24"/>
        </w:rPr>
        <w:tab/>
      </w:r>
      <w:r w:rsidRPr="002942D8">
        <w:rPr>
          <w:rFonts w:ascii="Arial" w:hAnsi="Arial" w:cs="Arial"/>
          <w:b/>
          <w:szCs w:val="24"/>
        </w:rPr>
        <w:tab/>
      </w:r>
      <w:r w:rsidRPr="002942D8">
        <w:rPr>
          <w:rFonts w:ascii="Arial" w:hAnsi="Arial" w:cs="Arial"/>
          <w:b/>
          <w:szCs w:val="24"/>
        </w:rPr>
        <w:tab/>
      </w:r>
      <w:r w:rsidRPr="002942D8">
        <w:rPr>
          <w:rFonts w:ascii="Arial" w:hAnsi="Arial" w:cs="Arial"/>
          <w:b/>
          <w:szCs w:val="24"/>
        </w:rPr>
        <w:tab/>
      </w:r>
      <w:r w:rsidR="00BA5EB8" w:rsidRPr="002942D8">
        <w:rPr>
          <w:rFonts w:ascii="Arial" w:hAnsi="Arial" w:cs="Arial"/>
          <w:szCs w:val="24"/>
        </w:rPr>
        <w:t>14</w:t>
      </w:r>
    </w:p>
    <w:p w14:paraId="7DC87EF9" w14:textId="72E02EF9" w:rsidR="00785B48" w:rsidRPr="002942D8" w:rsidRDefault="00785B48" w:rsidP="00785B48">
      <w:pPr>
        <w:spacing w:line="360" w:lineRule="auto"/>
        <w:rPr>
          <w:rFonts w:ascii="Arial" w:hAnsi="Arial" w:cs="Arial"/>
          <w:szCs w:val="24"/>
        </w:rPr>
      </w:pPr>
      <w:r w:rsidRPr="002942D8">
        <w:rPr>
          <w:rFonts w:ascii="Arial" w:hAnsi="Arial" w:cs="Arial"/>
          <w:szCs w:val="24"/>
        </w:rPr>
        <w:t xml:space="preserve">Appendix 1 Web links </w:t>
      </w:r>
      <w:r w:rsidR="00416BA2" w:rsidRPr="002942D8">
        <w:rPr>
          <w:rFonts w:ascii="Arial" w:hAnsi="Arial" w:cs="Arial"/>
          <w:szCs w:val="24"/>
        </w:rPr>
        <w:t>and further information</w:t>
      </w:r>
      <w:r w:rsidR="00416BA2" w:rsidRPr="002942D8">
        <w:rPr>
          <w:rFonts w:ascii="Arial" w:hAnsi="Arial" w:cs="Arial"/>
          <w:szCs w:val="24"/>
        </w:rPr>
        <w:tab/>
      </w:r>
      <w:r w:rsidR="00416BA2" w:rsidRPr="002942D8">
        <w:rPr>
          <w:rFonts w:ascii="Arial" w:hAnsi="Arial" w:cs="Arial"/>
          <w:szCs w:val="24"/>
        </w:rPr>
        <w:tab/>
      </w:r>
      <w:r w:rsidR="00416BA2" w:rsidRPr="002942D8">
        <w:rPr>
          <w:rFonts w:ascii="Arial" w:hAnsi="Arial" w:cs="Arial"/>
          <w:szCs w:val="24"/>
        </w:rPr>
        <w:tab/>
      </w:r>
      <w:r w:rsidR="00416BA2" w:rsidRPr="002942D8">
        <w:rPr>
          <w:rFonts w:ascii="Arial" w:hAnsi="Arial" w:cs="Arial"/>
          <w:szCs w:val="24"/>
        </w:rPr>
        <w:tab/>
      </w:r>
      <w:r w:rsidR="00416BA2" w:rsidRPr="002942D8">
        <w:rPr>
          <w:rFonts w:ascii="Arial" w:hAnsi="Arial" w:cs="Arial"/>
          <w:szCs w:val="24"/>
        </w:rPr>
        <w:tab/>
      </w:r>
      <w:r w:rsidR="00416BA2" w:rsidRPr="002942D8">
        <w:rPr>
          <w:rFonts w:ascii="Arial" w:hAnsi="Arial" w:cs="Arial"/>
          <w:szCs w:val="24"/>
        </w:rPr>
        <w:tab/>
      </w:r>
      <w:r w:rsidR="00416BA2" w:rsidRPr="002942D8">
        <w:rPr>
          <w:rFonts w:ascii="Arial" w:hAnsi="Arial" w:cs="Arial"/>
          <w:szCs w:val="24"/>
        </w:rPr>
        <w:tab/>
        <w:t>15</w:t>
      </w:r>
    </w:p>
    <w:p w14:paraId="45DBF113" w14:textId="0F455FD0" w:rsidR="0009138A" w:rsidRPr="002942D8" w:rsidRDefault="00785B48" w:rsidP="00785B48">
      <w:pPr>
        <w:spacing w:line="360" w:lineRule="auto"/>
        <w:rPr>
          <w:rFonts w:ascii="Arial" w:hAnsi="Arial" w:cs="Arial"/>
          <w:szCs w:val="24"/>
        </w:rPr>
      </w:pPr>
      <w:r w:rsidRPr="002942D8">
        <w:rPr>
          <w:rFonts w:ascii="Arial" w:hAnsi="Arial" w:cs="Arial"/>
          <w:szCs w:val="24"/>
        </w:rPr>
        <w:t>Appendix 2 Reporting and recording procedure</w:t>
      </w:r>
      <w:r w:rsidR="00416BA2" w:rsidRPr="002942D8">
        <w:rPr>
          <w:rFonts w:ascii="Arial" w:hAnsi="Arial" w:cs="Arial"/>
          <w:szCs w:val="24"/>
        </w:rPr>
        <w:tab/>
      </w:r>
      <w:r w:rsidR="00416BA2" w:rsidRPr="002942D8">
        <w:rPr>
          <w:rFonts w:ascii="Arial" w:hAnsi="Arial" w:cs="Arial"/>
          <w:szCs w:val="24"/>
        </w:rPr>
        <w:tab/>
      </w:r>
      <w:r w:rsidR="00416BA2" w:rsidRPr="002942D8">
        <w:rPr>
          <w:rFonts w:ascii="Arial" w:hAnsi="Arial" w:cs="Arial"/>
          <w:szCs w:val="24"/>
        </w:rPr>
        <w:tab/>
      </w:r>
      <w:r w:rsidR="00416BA2" w:rsidRPr="002942D8">
        <w:rPr>
          <w:rFonts w:ascii="Arial" w:hAnsi="Arial" w:cs="Arial"/>
          <w:szCs w:val="24"/>
        </w:rPr>
        <w:tab/>
      </w:r>
      <w:r w:rsidR="00416BA2" w:rsidRPr="002942D8">
        <w:rPr>
          <w:rFonts w:ascii="Arial" w:hAnsi="Arial" w:cs="Arial"/>
          <w:szCs w:val="24"/>
        </w:rPr>
        <w:tab/>
      </w:r>
      <w:r w:rsidR="00416BA2" w:rsidRPr="002942D8">
        <w:rPr>
          <w:rFonts w:ascii="Arial" w:hAnsi="Arial" w:cs="Arial"/>
          <w:szCs w:val="24"/>
        </w:rPr>
        <w:tab/>
      </w:r>
      <w:r w:rsidR="00416BA2" w:rsidRPr="002942D8">
        <w:rPr>
          <w:rFonts w:ascii="Arial" w:hAnsi="Arial" w:cs="Arial"/>
          <w:szCs w:val="24"/>
        </w:rPr>
        <w:tab/>
        <w:t>16</w:t>
      </w:r>
    </w:p>
    <w:p w14:paraId="6A691144" w14:textId="724E481A" w:rsidR="00312299" w:rsidRPr="002942D8" w:rsidRDefault="55CBFB53" w:rsidP="00785B48">
      <w:pPr>
        <w:spacing w:line="360" w:lineRule="auto"/>
        <w:rPr>
          <w:rFonts w:ascii="Arial" w:hAnsi="Arial" w:cs="Arial"/>
          <w:szCs w:val="24"/>
        </w:rPr>
      </w:pPr>
      <w:r w:rsidRPr="12941AD9">
        <w:rPr>
          <w:rFonts w:ascii="Arial" w:hAnsi="Arial" w:cs="Arial"/>
        </w:rPr>
        <w:t>Appendix 3 Professional referral form to Social Care and Rehabilitation Team</w:t>
      </w:r>
      <w:r w:rsidR="00312299">
        <w:tab/>
      </w:r>
      <w:r w:rsidR="00312299">
        <w:tab/>
      </w:r>
      <w:r w:rsidRPr="12941AD9">
        <w:rPr>
          <w:rFonts w:ascii="Arial" w:hAnsi="Arial" w:cs="Arial"/>
        </w:rPr>
        <w:t>17</w:t>
      </w:r>
    </w:p>
    <w:p w14:paraId="7C9C5D7B" w14:textId="7BF2E80E" w:rsidR="654FA95C" w:rsidRDefault="654FA95C" w:rsidP="12941AD9">
      <w:pPr>
        <w:spacing w:line="360" w:lineRule="auto"/>
        <w:rPr>
          <w:rFonts w:ascii="Arial" w:hAnsi="Arial" w:cs="Arial"/>
        </w:rPr>
      </w:pPr>
      <w:r w:rsidRPr="12941AD9">
        <w:rPr>
          <w:rFonts w:ascii="Arial" w:hAnsi="Arial" w:cs="Arial"/>
        </w:rPr>
        <w:t xml:space="preserve">Appendix 4 Islington Adult Social Care Safeguarding Concern Form </w:t>
      </w:r>
      <w:r>
        <w:tab/>
      </w:r>
      <w:r>
        <w:tab/>
      </w:r>
      <w:r>
        <w:tab/>
      </w:r>
      <w:r w:rsidRPr="12941AD9">
        <w:rPr>
          <w:rFonts w:ascii="Arial" w:hAnsi="Arial" w:cs="Arial"/>
        </w:rPr>
        <w:t>23</w:t>
      </w:r>
    </w:p>
    <w:p w14:paraId="0FBC0547" w14:textId="4B375276" w:rsidR="00785B48" w:rsidRPr="002942D8" w:rsidRDefault="490554F6" w:rsidP="12941AD9">
      <w:pPr>
        <w:spacing w:line="360" w:lineRule="auto"/>
        <w:rPr>
          <w:rFonts w:ascii="Arial" w:hAnsi="Arial" w:cs="Arial"/>
        </w:rPr>
      </w:pPr>
      <w:r w:rsidRPr="12941AD9">
        <w:rPr>
          <w:rFonts w:ascii="Arial" w:hAnsi="Arial" w:cs="Arial"/>
        </w:rPr>
        <w:lastRenderedPageBreak/>
        <w:t xml:space="preserve">Appendix </w:t>
      </w:r>
      <w:r w:rsidR="0EDDFAAA" w:rsidRPr="12941AD9">
        <w:rPr>
          <w:rFonts w:ascii="Arial" w:hAnsi="Arial" w:cs="Arial"/>
        </w:rPr>
        <w:t>5</w:t>
      </w:r>
      <w:r w:rsidR="291C8BCA" w:rsidRPr="12941AD9">
        <w:rPr>
          <w:rFonts w:ascii="Arial" w:hAnsi="Arial" w:cs="Arial"/>
        </w:rPr>
        <w:t xml:space="preserve"> Online delivery </w:t>
      </w:r>
      <w:r w:rsidR="00B97751">
        <w:tab/>
      </w:r>
      <w:r w:rsidR="00B97751">
        <w:tab/>
      </w:r>
      <w:r w:rsidR="00B97751">
        <w:tab/>
      </w:r>
      <w:r w:rsidR="00B97751">
        <w:tab/>
      </w:r>
      <w:r w:rsidR="00B97751">
        <w:tab/>
      </w:r>
      <w:r w:rsidR="00B97751">
        <w:tab/>
      </w:r>
      <w:r w:rsidR="00B97751">
        <w:tab/>
      </w:r>
      <w:r w:rsidR="00B97751">
        <w:tab/>
      </w:r>
      <w:r w:rsidR="00B97751">
        <w:tab/>
      </w:r>
      <w:r w:rsidR="55CBFB53" w:rsidRPr="12941AD9">
        <w:rPr>
          <w:rFonts w:ascii="Arial" w:hAnsi="Arial" w:cs="Arial"/>
        </w:rPr>
        <w:t>2</w:t>
      </w:r>
      <w:r w:rsidR="63DEBD07" w:rsidRPr="12941AD9">
        <w:rPr>
          <w:rFonts w:ascii="Arial" w:hAnsi="Arial" w:cs="Arial"/>
        </w:rPr>
        <w:t>4</w:t>
      </w:r>
    </w:p>
    <w:p w14:paraId="3B234125" w14:textId="77777777" w:rsidR="00785B48" w:rsidRPr="002942D8" w:rsidRDefault="00785B48" w:rsidP="00785B48">
      <w:pPr>
        <w:rPr>
          <w:rFonts w:ascii="Arial" w:hAnsi="Arial" w:cs="Arial"/>
          <w:b/>
          <w:szCs w:val="24"/>
        </w:rPr>
      </w:pPr>
    </w:p>
    <w:p w14:paraId="1514088A" w14:textId="2C162A02" w:rsidR="00785B48" w:rsidRPr="002942D8" w:rsidRDefault="00565507" w:rsidP="000D4C4D">
      <w:pPr>
        <w:pStyle w:val="Heading3"/>
      </w:pPr>
      <w:bookmarkStart w:id="0" w:name="_Toc412812909"/>
      <w:bookmarkStart w:id="1" w:name="_Toc412902193"/>
      <w:r w:rsidRPr="002942D8">
        <w:t xml:space="preserve">1.- </w:t>
      </w:r>
      <w:r w:rsidR="00785B48" w:rsidRPr="002942D8">
        <w:t>Introduction and definitions</w:t>
      </w:r>
      <w:bookmarkEnd w:id="0"/>
      <w:bookmarkEnd w:id="1"/>
      <w:r w:rsidR="00785B48" w:rsidRPr="002942D8">
        <w:t xml:space="preserve"> </w:t>
      </w:r>
    </w:p>
    <w:p w14:paraId="3C9854B3" w14:textId="77777777" w:rsidR="00785B48" w:rsidRPr="002942D8" w:rsidRDefault="00785B48" w:rsidP="00785B48">
      <w:pPr>
        <w:pStyle w:val="Heading2"/>
        <w:ind w:left="576"/>
        <w:rPr>
          <w:rFonts w:ascii="Arial" w:hAnsi="Arial" w:cs="Arial"/>
          <w:color w:val="auto"/>
          <w:sz w:val="24"/>
          <w:szCs w:val="24"/>
        </w:rPr>
      </w:pPr>
    </w:p>
    <w:p w14:paraId="3AF62434" w14:textId="30960BD9" w:rsidR="00785B48" w:rsidRPr="002942D8" w:rsidRDefault="00785B48" w:rsidP="70E171D7">
      <w:pPr>
        <w:pStyle w:val="Heading2"/>
        <w:ind w:left="576"/>
        <w:rPr>
          <w:rFonts w:ascii="Arial" w:hAnsi="Arial" w:cs="Arial"/>
          <w:color w:val="auto"/>
          <w:sz w:val="24"/>
          <w:szCs w:val="24"/>
        </w:rPr>
      </w:pPr>
      <w:bookmarkStart w:id="2" w:name="_Toc412902194"/>
      <w:r w:rsidRPr="002942D8">
        <w:rPr>
          <w:rFonts w:ascii="Arial" w:hAnsi="Arial" w:cs="Arial"/>
          <w:color w:val="auto"/>
          <w:sz w:val="24"/>
          <w:szCs w:val="24"/>
        </w:rPr>
        <w:t>All agencies working with children and adults at risk have a legal duty to work together to protect them from harm or abuse</w:t>
      </w:r>
      <w:r w:rsidR="5490024A" w:rsidRPr="002942D8">
        <w:rPr>
          <w:rFonts w:ascii="Arial" w:hAnsi="Arial" w:cs="Arial"/>
          <w:color w:val="auto"/>
          <w:sz w:val="24"/>
          <w:szCs w:val="24"/>
        </w:rPr>
        <w:t xml:space="preserve">. </w:t>
      </w:r>
      <w:r w:rsidRPr="002942D8">
        <w:rPr>
          <w:rFonts w:ascii="Arial" w:hAnsi="Arial" w:cs="Arial"/>
          <w:color w:val="auto"/>
          <w:sz w:val="24"/>
          <w:szCs w:val="24"/>
        </w:rPr>
        <w:t xml:space="preserve">In </w:t>
      </w:r>
      <w:r w:rsidR="0250796F" w:rsidRPr="002942D8">
        <w:rPr>
          <w:rFonts w:ascii="Arial" w:hAnsi="Arial" w:cs="Arial"/>
          <w:color w:val="auto"/>
          <w:sz w:val="24"/>
          <w:szCs w:val="24"/>
        </w:rPr>
        <w:t>Islington,</w:t>
      </w:r>
      <w:r w:rsidRPr="002942D8">
        <w:rPr>
          <w:rFonts w:ascii="Arial" w:hAnsi="Arial" w:cs="Arial"/>
          <w:color w:val="auto"/>
          <w:sz w:val="24"/>
          <w:szCs w:val="24"/>
        </w:rPr>
        <w:t xml:space="preserve"> the lead in this is taken by the Islington Safeguarding Adults Partnership Board and Islington Safeguarding Children’s Board.</w:t>
      </w:r>
      <w:bookmarkEnd w:id="2"/>
      <w:r w:rsidRPr="002942D8">
        <w:rPr>
          <w:rFonts w:ascii="Arial" w:hAnsi="Arial" w:cs="Arial"/>
          <w:color w:val="auto"/>
          <w:sz w:val="24"/>
          <w:szCs w:val="24"/>
        </w:rPr>
        <w:t xml:space="preserve"> </w:t>
      </w:r>
    </w:p>
    <w:p w14:paraId="625AE9A8" w14:textId="53285B11" w:rsidR="00785B48" w:rsidRPr="002942D8" w:rsidRDefault="00785B48" w:rsidP="70E171D7">
      <w:pPr>
        <w:pStyle w:val="Heading2"/>
        <w:ind w:left="576"/>
        <w:rPr>
          <w:rFonts w:ascii="Arial" w:hAnsi="Arial" w:cs="Arial"/>
          <w:color w:val="auto"/>
          <w:sz w:val="24"/>
          <w:szCs w:val="24"/>
        </w:rPr>
      </w:pPr>
      <w:bookmarkStart w:id="3" w:name="_Toc412902195"/>
      <w:r w:rsidRPr="002942D8">
        <w:rPr>
          <w:rFonts w:ascii="Arial" w:hAnsi="Arial" w:cs="Arial"/>
          <w:color w:val="auto"/>
          <w:sz w:val="24"/>
          <w:szCs w:val="24"/>
        </w:rPr>
        <w:t xml:space="preserve">The Islington Council website has comprehensive safeguarding policies, procedures, information and advice for children, vulnerable adults, </w:t>
      </w:r>
      <w:r w:rsidR="23E6C744" w:rsidRPr="002942D8">
        <w:rPr>
          <w:rFonts w:ascii="Arial" w:hAnsi="Arial" w:cs="Arial"/>
          <w:color w:val="auto"/>
          <w:sz w:val="24"/>
          <w:szCs w:val="24"/>
        </w:rPr>
        <w:t>professionals,</w:t>
      </w:r>
      <w:r w:rsidRPr="002942D8">
        <w:rPr>
          <w:rFonts w:ascii="Arial" w:hAnsi="Arial" w:cs="Arial"/>
          <w:color w:val="auto"/>
          <w:sz w:val="24"/>
          <w:szCs w:val="24"/>
        </w:rPr>
        <w:t xml:space="preserve"> and carers</w:t>
      </w:r>
      <w:bookmarkEnd w:id="3"/>
      <w:r w:rsidR="0009138A" w:rsidRPr="002942D8">
        <w:rPr>
          <w:rFonts w:ascii="Arial" w:hAnsi="Arial" w:cs="Arial"/>
          <w:color w:val="auto"/>
          <w:sz w:val="24"/>
          <w:szCs w:val="24"/>
        </w:rPr>
        <w:t xml:space="preserve">. See appendix 1 for information. </w:t>
      </w:r>
    </w:p>
    <w:p w14:paraId="4B8D5894" w14:textId="1A26B2D1" w:rsidR="00785B48" w:rsidRPr="002942D8" w:rsidRDefault="00785B48" w:rsidP="70E171D7">
      <w:pPr>
        <w:pStyle w:val="Heading2"/>
        <w:ind w:left="576"/>
        <w:rPr>
          <w:rFonts w:ascii="Arial" w:hAnsi="Arial" w:cs="Arial"/>
          <w:color w:val="auto"/>
          <w:sz w:val="24"/>
          <w:szCs w:val="24"/>
        </w:rPr>
      </w:pPr>
      <w:bookmarkStart w:id="4" w:name="_Toc412902196"/>
      <w:r w:rsidRPr="28FC2327">
        <w:rPr>
          <w:rFonts w:ascii="Arial" w:hAnsi="Arial" w:cs="Arial"/>
          <w:color w:val="auto"/>
          <w:sz w:val="24"/>
          <w:szCs w:val="24"/>
        </w:rPr>
        <w:t xml:space="preserve">Islington Adult Community Learning as a provider of learning skills and employment support services is committed to safeguarding and promoting the welfare of children, young </w:t>
      </w:r>
      <w:r w:rsidR="2D2FC94F" w:rsidRPr="28FC2327">
        <w:rPr>
          <w:rFonts w:ascii="Arial" w:hAnsi="Arial" w:cs="Arial"/>
          <w:color w:val="auto"/>
          <w:sz w:val="24"/>
          <w:szCs w:val="24"/>
        </w:rPr>
        <w:t>people,</w:t>
      </w:r>
      <w:r w:rsidRPr="28FC2327">
        <w:rPr>
          <w:rFonts w:ascii="Arial" w:hAnsi="Arial" w:cs="Arial"/>
          <w:color w:val="auto"/>
          <w:sz w:val="24"/>
          <w:szCs w:val="24"/>
        </w:rPr>
        <w:t xml:space="preserve"> and adults at risk in all our activities.</w:t>
      </w:r>
      <w:bookmarkEnd w:id="4"/>
      <w:r w:rsidRPr="28FC2327">
        <w:rPr>
          <w:rFonts w:ascii="Arial" w:hAnsi="Arial" w:cs="Arial"/>
          <w:color w:val="auto"/>
          <w:sz w:val="24"/>
          <w:szCs w:val="24"/>
        </w:rPr>
        <w:t xml:space="preserve"> </w:t>
      </w:r>
    </w:p>
    <w:p w14:paraId="003553D4" w14:textId="77777777" w:rsidR="00785B48" w:rsidRPr="002942D8" w:rsidRDefault="00785B48" w:rsidP="00785B48">
      <w:pPr>
        <w:pStyle w:val="Heading2"/>
        <w:ind w:left="576"/>
        <w:rPr>
          <w:rFonts w:ascii="Arial" w:hAnsi="Arial" w:cs="Arial"/>
          <w:color w:val="auto"/>
          <w:sz w:val="24"/>
          <w:szCs w:val="24"/>
        </w:rPr>
      </w:pPr>
      <w:bookmarkStart w:id="5" w:name="_Toc412902197"/>
      <w:r w:rsidRPr="002942D8">
        <w:rPr>
          <w:rFonts w:ascii="Arial" w:hAnsi="Arial" w:cs="Arial"/>
          <w:color w:val="auto"/>
          <w:sz w:val="24"/>
          <w:szCs w:val="24"/>
        </w:rPr>
        <w:t xml:space="preserve">This document is the Safeguarding Policy for Children, Young People and Adults at risk. </w:t>
      </w:r>
      <w:r w:rsidRPr="002942D8">
        <w:rPr>
          <w:rStyle w:val="ilfuvd"/>
          <w:rFonts w:ascii="Arial" w:hAnsi="Arial" w:cs="Arial"/>
          <w:color w:val="auto"/>
          <w:sz w:val="24"/>
          <w:szCs w:val="24"/>
        </w:rPr>
        <w:t>W</w:t>
      </w:r>
      <w:r w:rsidRPr="002942D8">
        <w:rPr>
          <w:rFonts w:ascii="Arial" w:hAnsi="Arial" w:cs="Arial"/>
          <w:color w:val="auto"/>
          <w:sz w:val="24"/>
          <w:szCs w:val="24"/>
        </w:rPr>
        <w:t>hich will be followed by all staff of the service and promoted by those in positions of leadership and management within the service and by our partners.</w:t>
      </w:r>
      <w:bookmarkEnd w:id="5"/>
    </w:p>
    <w:p w14:paraId="05F51C37" w14:textId="315A9682" w:rsidR="00785B48" w:rsidRPr="002942D8" w:rsidRDefault="00785B48" w:rsidP="70E171D7">
      <w:pPr>
        <w:pStyle w:val="Heading2"/>
        <w:ind w:left="576"/>
        <w:rPr>
          <w:rFonts w:ascii="Arial" w:hAnsi="Arial" w:cs="Arial"/>
          <w:color w:val="auto"/>
          <w:sz w:val="24"/>
          <w:szCs w:val="24"/>
        </w:rPr>
      </w:pPr>
      <w:bookmarkStart w:id="6" w:name="_Toc412902198"/>
      <w:r w:rsidRPr="002942D8">
        <w:rPr>
          <w:rFonts w:ascii="Arial" w:hAnsi="Arial" w:cs="Arial"/>
          <w:color w:val="auto"/>
          <w:sz w:val="24"/>
          <w:szCs w:val="24"/>
        </w:rPr>
        <w:t xml:space="preserve">Individual agencies are responsible for ensuring that their employees are competent and confident in carrying out their responsibilities for safeguarding and promoting and protecting the welfare of children, young </w:t>
      </w:r>
      <w:r w:rsidR="32E00AE8" w:rsidRPr="002942D8">
        <w:rPr>
          <w:rFonts w:ascii="Arial" w:hAnsi="Arial" w:cs="Arial"/>
          <w:color w:val="auto"/>
          <w:sz w:val="24"/>
          <w:szCs w:val="24"/>
        </w:rPr>
        <w:t>people,</w:t>
      </w:r>
      <w:r w:rsidRPr="002942D8">
        <w:rPr>
          <w:rFonts w:ascii="Arial" w:hAnsi="Arial" w:cs="Arial"/>
          <w:color w:val="auto"/>
          <w:sz w:val="24"/>
          <w:szCs w:val="24"/>
        </w:rPr>
        <w:t xml:space="preserve"> and adults at risk.</w:t>
      </w:r>
      <w:bookmarkEnd w:id="6"/>
    </w:p>
    <w:p w14:paraId="13117D0F" w14:textId="7A3586BA" w:rsidR="00785B48" w:rsidRPr="002942D8" w:rsidRDefault="00785B48" w:rsidP="70E171D7">
      <w:pPr>
        <w:pStyle w:val="Heading2"/>
        <w:ind w:left="576"/>
        <w:rPr>
          <w:rFonts w:ascii="Arial" w:hAnsi="Arial" w:cs="Arial"/>
          <w:color w:val="auto"/>
          <w:sz w:val="24"/>
          <w:szCs w:val="24"/>
        </w:rPr>
      </w:pPr>
      <w:bookmarkStart w:id="7" w:name="_Toc412902199"/>
      <w:r w:rsidRPr="002942D8">
        <w:rPr>
          <w:rFonts w:ascii="Arial" w:hAnsi="Arial" w:cs="Arial"/>
          <w:color w:val="auto"/>
          <w:sz w:val="24"/>
          <w:szCs w:val="24"/>
        </w:rPr>
        <w:t xml:space="preserve">Islington Adult Community Learning has developed these Guidelines to follow the Council’s overarching policy and are aimed </w:t>
      </w:r>
      <w:r w:rsidR="0009138A" w:rsidRPr="002942D8">
        <w:rPr>
          <w:rFonts w:ascii="Arial" w:hAnsi="Arial" w:cs="Arial"/>
          <w:color w:val="auto"/>
          <w:sz w:val="24"/>
          <w:szCs w:val="24"/>
        </w:rPr>
        <w:t xml:space="preserve">specifically at adult learners, </w:t>
      </w:r>
      <w:r w:rsidRPr="002942D8">
        <w:rPr>
          <w:rFonts w:ascii="Arial" w:hAnsi="Arial" w:cs="Arial"/>
          <w:color w:val="auto"/>
          <w:sz w:val="24"/>
          <w:szCs w:val="24"/>
        </w:rPr>
        <w:t>including parent</w:t>
      </w:r>
      <w:r w:rsidR="0009138A" w:rsidRPr="002942D8">
        <w:rPr>
          <w:rFonts w:ascii="Arial" w:hAnsi="Arial" w:cs="Arial"/>
          <w:color w:val="auto"/>
          <w:sz w:val="24"/>
          <w:szCs w:val="24"/>
        </w:rPr>
        <w:t>s and carers and their children</w:t>
      </w:r>
      <w:r w:rsidRPr="002942D8">
        <w:rPr>
          <w:rFonts w:ascii="Arial" w:hAnsi="Arial" w:cs="Arial"/>
          <w:color w:val="auto"/>
          <w:sz w:val="24"/>
          <w:szCs w:val="24"/>
        </w:rPr>
        <w:t xml:space="preserve">, other adult clients, </w:t>
      </w:r>
      <w:r w:rsidR="4C533967" w:rsidRPr="002942D8">
        <w:rPr>
          <w:rFonts w:ascii="Arial" w:hAnsi="Arial" w:cs="Arial"/>
          <w:color w:val="auto"/>
          <w:sz w:val="24"/>
          <w:szCs w:val="24"/>
        </w:rPr>
        <w:t>children,</w:t>
      </w:r>
      <w:r w:rsidRPr="002942D8">
        <w:rPr>
          <w:rFonts w:ascii="Arial" w:hAnsi="Arial" w:cs="Arial"/>
          <w:color w:val="auto"/>
          <w:sz w:val="24"/>
          <w:szCs w:val="24"/>
        </w:rPr>
        <w:t xml:space="preserve"> and providers that we work with.</w:t>
      </w:r>
      <w:bookmarkEnd w:id="7"/>
      <w:r w:rsidRPr="002942D8">
        <w:rPr>
          <w:rFonts w:ascii="Arial" w:hAnsi="Arial" w:cs="Arial"/>
          <w:color w:val="auto"/>
          <w:sz w:val="24"/>
          <w:szCs w:val="24"/>
        </w:rPr>
        <w:t xml:space="preserve"> </w:t>
      </w:r>
    </w:p>
    <w:p w14:paraId="4CB15150" w14:textId="77777777" w:rsidR="00785B48" w:rsidRPr="002942D8" w:rsidRDefault="00785B48" w:rsidP="00785B48">
      <w:pPr>
        <w:rPr>
          <w:rFonts w:ascii="Arial" w:hAnsi="Arial" w:cs="Arial"/>
        </w:rPr>
      </w:pPr>
    </w:p>
    <w:p w14:paraId="4D129ED2" w14:textId="77777777" w:rsidR="00785B48" w:rsidRPr="002942D8" w:rsidRDefault="00785B48" w:rsidP="00785B48">
      <w:pPr>
        <w:pStyle w:val="Heading2"/>
        <w:ind w:left="576"/>
        <w:rPr>
          <w:rFonts w:ascii="Arial" w:hAnsi="Arial" w:cs="Arial"/>
          <w:color w:val="auto"/>
          <w:sz w:val="24"/>
          <w:szCs w:val="24"/>
        </w:rPr>
      </w:pPr>
      <w:bookmarkStart w:id="8" w:name="_Toc412902200"/>
      <w:r w:rsidRPr="002942D8">
        <w:rPr>
          <w:rFonts w:ascii="Arial" w:hAnsi="Arial" w:cs="Arial"/>
          <w:color w:val="auto"/>
          <w:sz w:val="24"/>
          <w:szCs w:val="24"/>
        </w:rPr>
        <w:t>This policy is based on the following principles:</w:t>
      </w:r>
      <w:bookmarkEnd w:id="8"/>
    </w:p>
    <w:p w14:paraId="32E0988F" w14:textId="77777777" w:rsidR="00785B48" w:rsidRPr="002942D8" w:rsidRDefault="00785B48" w:rsidP="00785B48">
      <w:pPr>
        <w:pStyle w:val="Heading2"/>
        <w:keepNext/>
        <w:numPr>
          <w:ilvl w:val="0"/>
          <w:numId w:val="3"/>
        </w:numPr>
        <w:spacing w:after="0"/>
        <w:rPr>
          <w:rFonts w:ascii="Arial" w:hAnsi="Arial" w:cs="Arial"/>
          <w:color w:val="auto"/>
          <w:sz w:val="24"/>
          <w:szCs w:val="24"/>
        </w:rPr>
      </w:pPr>
      <w:bookmarkStart w:id="9" w:name="_Toc412902201"/>
      <w:r w:rsidRPr="002942D8">
        <w:rPr>
          <w:rFonts w:ascii="Arial" w:hAnsi="Arial" w:cs="Arial"/>
          <w:color w:val="auto"/>
          <w:sz w:val="24"/>
          <w:szCs w:val="24"/>
        </w:rPr>
        <w:t xml:space="preserve">The welfare of a child, young person, and adults at risk will always be </w:t>
      </w:r>
      <w:proofErr w:type="gramStart"/>
      <w:r w:rsidRPr="002942D8">
        <w:rPr>
          <w:rFonts w:ascii="Arial" w:hAnsi="Arial" w:cs="Arial"/>
          <w:color w:val="auto"/>
          <w:sz w:val="24"/>
          <w:szCs w:val="24"/>
        </w:rPr>
        <w:t>paramount</w:t>
      </w:r>
      <w:bookmarkEnd w:id="9"/>
      <w:proofErr w:type="gramEnd"/>
    </w:p>
    <w:p w14:paraId="6D496928" w14:textId="77777777" w:rsidR="00785B48" w:rsidRPr="002942D8" w:rsidRDefault="00785B48" w:rsidP="00785B48">
      <w:pPr>
        <w:pStyle w:val="Heading2"/>
        <w:keepNext/>
        <w:numPr>
          <w:ilvl w:val="0"/>
          <w:numId w:val="3"/>
        </w:numPr>
        <w:spacing w:after="0"/>
        <w:rPr>
          <w:rFonts w:ascii="Arial" w:hAnsi="Arial" w:cs="Arial"/>
          <w:color w:val="auto"/>
          <w:sz w:val="24"/>
          <w:szCs w:val="24"/>
        </w:rPr>
      </w:pPr>
      <w:bookmarkStart w:id="10" w:name="_Toc412902202"/>
      <w:r w:rsidRPr="002942D8">
        <w:rPr>
          <w:rFonts w:ascii="Arial" w:hAnsi="Arial" w:cs="Arial"/>
          <w:color w:val="auto"/>
          <w:sz w:val="24"/>
          <w:szCs w:val="24"/>
        </w:rPr>
        <w:t xml:space="preserve">The welfare of families will be </w:t>
      </w:r>
      <w:proofErr w:type="gramStart"/>
      <w:r w:rsidRPr="002942D8">
        <w:rPr>
          <w:rFonts w:ascii="Arial" w:hAnsi="Arial" w:cs="Arial"/>
          <w:color w:val="auto"/>
          <w:sz w:val="24"/>
          <w:szCs w:val="24"/>
        </w:rPr>
        <w:t>promoted</w:t>
      </w:r>
      <w:bookmarkEnd w:id="10"/>
      <w:proofErr w:type="gramEnd"/>
    </w:p>
    <w:p w14:paraId="3454211D" w14:textId="443523D6" w:rsidR="00785B48" w:rsidRPr="002942D8" w:rsidRDefault="00785B48" w:rsidP="70E171D7">
      <w:pPr>
        <w:pStyle w:val="Heading2"/>
        <w:keepNext/>
        <w:numPr>
          <w:ilvl w:val="0"/>
          <w:numId w:val="3"/>
        </w:numPr>
        <w:spacing w:after="0"/>
        <w:rPr>
          <w:rFonts w:ascii="Arial" w:hAnsi="Arial" w:cs="Arial"/>
          <w:color w:val="auto"/>
          <w:sz w:val="24"/>
          <w:szCs w:val="24"/>
        </w:rPr>
      </w:pPr>
      <w:bookmarkStart w:id="11" w:name="_Toc412902203"/>
      <w:r w:rsidRPr="28FC2327">
        <w:rPr>
          <w:rFonts w:ascii="Arial" w:hAnsi="Arial" w:cs="Arial"/>
          <w:color w:val="auto"/>
          <w:sz w:val="24"/>
          <w:szCs w:val="24"/>
        </w:rPr>
        <w:t xml:space="preserve">The rights, wishes and feelings of children, young people and adults at risk and their families will be sought, </w:t>
      </w:r>
      <w:r w:rsidR="5CC447E3" w:rsidRPr="28FC2327">
        <w:rPr>
          <w:rFonts w:ascii="Arial" w:hAnsi="Arial" w:cs="Arial"/>
          <w:color w:val="auto"/>
          <w:sz w:val="24"/>
          <w:szCs w:val="24"/>
        </w:rPr>
        <w:t>respected,</w:t>
      </w:r>
      <w:r w:rsidRPr="28FC2327">
        <w:rPr>
          <w:rFonts w:ascii="Arial" w:hAnsi="Arial" w:cs="Arial"/>
          <w:color w:val="auto"/>
          <w:sz w:val="24"/>
          <w:szCs w:val="24"/>
        </w:rPr>
        <w:t xml:space="preserve"> and listened to</w:t>
      </w:r>
      <w:bookmarkEnd w:id="11"/>
    </w:p>
    <w:p w14:paraId="72FD8AEC" w14:textId="6362A930" w:rsidR="28FC2327" w:rsidRDefault="28FC2327" w:rsidP="28FC2327">
      <w:pPr>
        <w:keepNext/>
      </w:pPr>
    </w:p>
    <w:p w14:paraId="4BE9ED4F" w14:textId="4C5A54D1" w:rsidR="00785B48" w:rsidRPr="002942D8" w:rsidRDefault="00785B48" w:rsidP="70E171D7">
      <w:pPr>
        <w:pStyle w:val="Heading2"/>
        <w:ind w:left="576"/>
        <w:rPr>
          <w:rFonts w:ascii="Arial" w:hAnsi="Arial" w:cs="Arial"/>
          <w:color w:val="auto"/>
          <w:sz w:val="24"/>
          <w:szCs w:val="24"/>
        </w:rPr>
      </w:pPr>
      <w:bookmarkStart w:id="12" w:name="_Toc412902204"/>
      <w:r w:rsidRPr="002942D8">
        <w:rPr>
          <w:rFonts w:ascii="Arial" w:hAnsi="Arial" w:cs="Arial"/>
          <w:color w:val="auto"/>
          <w:sz w:val="24"/>
          <w:szCs w:val="24"/>
        </w:rPr>
        <w:t xml:space="preserve">Those people in positions of responsibility within the service will </w:t>
      </w:r>
      <w:r w:rsidR="50EDDA9D" w:rsidRPr="002942D8">
        <w:rPr>
          <w:rFonts w:ascii="Arial" w:hAnsi="Arial" w:cs="Arial"/>
          <w:color w:val="auto"/>
          <w:sz w:val="24"/>
          <w:szCs w:val="24"/>
        </w:rPr>
        <w:t>always</w:t>
      </w:r>
      <w:r w:rsidRPr="002942D8">
        <w:rPr>
          <w:rFonts w:ascii="Arial" w:hAnsi="Arial" w:cs="Arial"/>
          <w:color w:val="auto"/>
          <w:sz w:val="24"/>
          <w:szCs w:val="24"/>
        </w:rPr>
        <w:t xml:space="preserve"> work in accordance with the interests of children, young people and adults at risk and follow these policy guidelines.</w:t>
      </w:r>
      <w:bookmarkEnd w:id="12"/>
    </w:p>
    <w:p w14:paraId="6841D72C" w14:textId="033D4306" w:rsidR="00785B48" w:rsidRPr="002942D8" w:rsidRDefault="00785B48" w:rsidP="00785B48">
      <w:pPr>
        <w:pStyle w:val="Heading2"/>
        <w:ind w:left="576"/>
        <w:rPr>
          <w:rFonts w:ascii="Arial" w:hAnsi="Arial" w:cs="Arial"/>
          <w:b/>
          <w:bCs/>
          <w:color w:val="auto"/>
          <w:sz w:val="24"/>
          <w:szCs w:val="24"/>
        </w:rPr>
      </w:pPr>
    </w:p>
    <w:p w14:paraId="6040EF9B" w14:textId="3634F084" w:rsidR="00785B48" w:rsidRPr="002942D8" w:rsidRDefault="00785B48" w:rsidP="00785B48">
      <w:pPr>
        <w:rPr>
          <w:rFonts w:ascii="Arial" w:hAnsi="Arial" w:cs="Arial"/>
        </w:rPr>
      </w:pPr>
    </w:p>
    <w:p w14:paraId="27FBD551" w14:textId="03334458" w:rsidR="00785B48" w:rsidRPr="002942D8" w:rsidRDefault="00785B48" w:rsidP="00785B48">
      <w:pPr>
        <w:rPr>
          <w:rFonts w:ascii="Arial" w:hAnsi="Arial" w:cs="Arial"/>
        </w:rPr>
      </w:pPr>
    </w:p>
    <w:p w14:paraId="60D1951F" w14:textId="6352A618" w:rsidR="00785B48" w:rsidRPr="002942D8" w:rsidRDefault="00785B48" w:rsidP="00785B48">
      <w:pPr>
        <w:rPr>
          <w:rFonts w:ascii="Arial" w:hAnsi="Arial" w:cs="Arial"/>
        </w:rPr>
      </w:pPr>
    </w:p>
    <w:p w14:paraId="74BAE3C5" w14:textId="40C102D7" w:rsidR="00785B48" w:rsidRPr="002942D8" w:rsidRDefault="00785B48" w:rsidP="00785B48">
      <w:pPr>
        <w:rPr>
          <w:rFonts w:ascii="Arial" w:hAnsi="Arial" w:cs="Arial"/>
        </w:rPr>
      </w:pPr>
    </w:p>
    <w:p w14:paraId="4796B8C3" w14:textId="7C3AF5B1" w:rsidR="00785B48" w:rsidRPr="002942D8" w:rsidRDefault="00785B48" w:rsidP="00785B48">
      <w:pPr>
        <w:rPr>
          <w:rFonts w:ascii="Arial" w:hAnsi="Arial" w:cs="Arial"/>
        </w:rPr>
      </w:pPr>
    </w:p>
    <w:p w14:paraId="7CF073DE" w14:textId="2F9A137F" w:rsidR="00785B48" w:rsidRPr="002942D8" w:rsidRDefault="00785B48" w:rsidP="00785B48">
      <w:pPr>
        <w:rPr>
          <w:rFonts w:ascii="Arial" w:hAnsi="Arial" w:cs="Arial"/>
        </w:rPr>
      </w:pPr>
    </w:p>
    <w:p w14:paraId="44EAAEC0" w14:textId="7A3EDDC1" w:rsidR="00785B48" w:rsidRPr="002942D8" w:rsidRDefault="00785B48" w:rsidP="00785B48">
      <w:pPr>
        <w:rPr>
          <w:rFonts w:ascii="Arial" w:hAnsi="Arial" w:cs="Arial"/>
        </w:rPr>
      </w:pPr>
    </w:p>
    <w:p w14:paraId="58CE256E" w14:textId="77777777" w:rsidR="00785B48" w:rsidRPr="002942D8" w:rsidRDefault="00785B48" w:rsidP="00785B48">
      <w:pPr>
        <w:rPr>
          <w:rFonts w:ascii="Arial" w:hAnsi="Arial" w:cs="Arial"/>
        </w:rPr>
      </w:pPr>
    </w:p>
    <w:p w14:paraId="40E8AD45" w14:textId="048232DB" w:rsidR="00785B48" w:rsidRPr="002942D8" w:rsidRDefault="00785B48" w:rsidP="0086569B">
      <w:pPr>
        <w:pStyle w:val="Heading4"/>
      </w:pPr>
      <w:bookmarkStart w:id="13" w:name="_Toc412902205"/>
      <w:r w:rsidRPr="002942D8">
        <w:t xml:space="preserve">Scope of the policy:   </w:t>
      </w:r>
      <w:bookmarkEnd w:id="13"/>
    </w:p>
    <w:p w14:paraId="37DF413E" w14:textId="50D39337" w:rsidR="00785B48" w:rsidRPr="002942D8" w:rsidRDefault="0EC93953" w:rsidP="6DA28D71">
      <w:pPr>
        <w:pStyle w:val="Heading2"/>
        <w:keepNext/>
        <w:numPr>
          <w:ilvl w:val="0"/>
          <w:numId w:val="4"/>
        </w:numPr>
        <w:spacing w:after="0"/>
        <w:rPr>
          <w:rFonts w:ascii="Arial" w:eastAsiaTheme="minorEastAsia" w:hAnsi="Arial" w:cs="Arial"/>
          <w:color w:val="auto"/>
          <w:sz w:val="24"/>
          <w:szCs w:val="24"/>
        </w:rPr>
      </w:pPr>
      <w:bookmarkStart w:id="14" w:name="_Toc412902206"/>
      <w:r w:rsidRPr="002942D8">
        <w:rPr>
          <w:rFonts w:ascii="Arial" w:hAnsi="Arial" w:cs="Arial"/>
          <w:color w:val="auto"/>
          <w:sz w:val="24"/>
          <w:szCs w:val="24"/>
        </w:rPr>
        <w:t xml:space="preserve">Assistant </w:t>
      </w:r>
      <w:bookmarkEnd w:id="14"/>
      <w:r w:rsidR="00785B48" w:rsidRPr="002942D8">
        <w:rPr>
          <w:rFonts w:ascii="Arial" w:hAnsi="Arial" w:cs="Arial"/>
          <w:color w:val="auto"/>
          <w:sz w:val="24"/>
          <w:szCs w:val="24"/>
        </w:rPr>
        <w:t>Director</w:t>
      </w:r>
      <w:r w:rsidR="159E9861" w:rsidRPr="002942D8">
        <w:rPr>
          <w:rFonts w:ascii="Arial" w:hAnsi="Arial" w:cs="Arial"/>
          <w:color w:val="auto"/>
          <w:sz w:val="24"/>
          <w:szCs w:val="24"/>
        </w:rPr>
        <w:t xml:space="preserve"> is Akeel Ahmed, Community Learning and Libraries 07971</w:t>
      </w:r>
      <w:r w:rsidR="6256E367" w:rsidRPr="002942D8">
        <w:rPr>
          <w:rFonts w:ascii="Arial" w:hAnsi="Arial" w:cs="Arial"/>
          <w:color w:val="auto"/>
          <w:sz w:val="24"/>
          <w:szCs w:val="24"/>
        </w:rPr>
        <w:t xml:space="preserve"> 599383 </w:t>
      </w:r>
    </w:p>
    <w:p w14:paraId="059B7D8F" w14:textId="11E3A38D" w:rsidR="00785B48" w:rsidRPr="002942D8" w:rsidRDefault="00785B48" w:rsidP="6DA28D71">
      <w:pPr>
        <w:rPr>
          <w:rFonts w:ascii="Arial" w:hAnsi="Arial" w:cs="Arial"/>
        </w:rPr>
      </w:pPr>
    </w:p>
    <w:p w14:paraId="30C472BC" w14:textId="11DF9E34" w:rsidR="00785B48" w:rsidRPr="002942D8" w:rsidRDefault="00785B48" w:rsidP="6DA28D71">
      <w:pPr>
        <w:pStyle w:val="Heading2"/>
        <w:keepNext/>
        <w:numPr>
          <w:ilvl w:val="0"/>
          <w:numId w:val="4"/>
        </w:numPr>
        <w:spacing w:after="0"/>
        <w:rPr>
          <w:rFonts w:ascii="Arial" w:hAnsi="Arial" w:cs="Arial"/>
          <w:color w:val="auto"/>
          <w:sz w:val="24"/>
          <w:szCs w:val="24"/>
        </w:rPr>
      </w:pPr>
      <w:bookmarkStart w:id="15" w:name="_Toc412902207"/>
      <w:r w:rsidRPr="28FC2327">
        <w:rPr>
          <w:rFonts w:ascii="Arial" w:hAnsi="Arial" w:cs="Arial"/>
          <w:color w:val="auto"/>
          <w:sz w:val="24"/>
          <w:szCs w:val="24"/>
        </w:rPr>
        <w:t xml:space="preserve">The Designated Safeguarding </w:t>
      </w:r>
      <w:r w:rsidR="35605B5A" w:rsidRPr="28FC2327">
        <w:rPr>
          <w:rFonts w:ascii="Arial" w:hAnsi="Arial" w:cs="Arial"/>
          <w:color w:val="auto"/>
          <w:sz w:val="24"/>
          <w:szCs w:val="24"/>
        </w:rPr>
        <w:t xml:space="preserve">Lead </w:t>
      </w:r>
      <w:r w:rsidRPr="28FC2327">
        <w:rPr>
          <w:rFonts w:ascii="Arial" w:hAnsi="Arial" w:cs="Arial"/>
          <w:color w:val="auto"/>
          <w:sz w:val="24"/>
          <w:szCs w:val="24"/>
        </w:rPr>
        <w:t xml:space="preserve">for Adult Community Learning is </w:t>
      </w:r>
      <w:bookmarkEnd w:id="15"/>
      <w:r w:rsidRPr="28FC2327">
        <w:rPr>
          <w:rFonts w:ascii="Arial" w:hAnsi="Arial" w:cs="Arial"/>
          <w:color w:val="auto"/>
          <w:sz w:val="24"/>
          <w:szCs w:val="24"/>
        </w:rPr>
        <w:t xml:space="preserve">David Coleman (020 7527 3343), </w:t>
      </w:r>
      <w:r w:rsidR="18CAC706" w:rsidRPr="28FC2327">
        <w:rPr>
          <w:rFonts w:ascii="Arial" w:hAnsi="Arial" w:cs="Arial"/>
          <w:color w:val="auto"/>
          <w:sz w:val="24"/>
          <w:szCs w:val="24"/>
        </w:rPr>
        <w:t xml:space="preserve">if unavailable contact </w:t>
      </w:r>
      <w:r w:rsidRPr="28FC2327">
        <w:rPr>
          <w:rFonts w:ascii="Arial" w:hAnsi="Arial" w:cs="Arial"/>
          <w:color w:val="auto"/>
          <w:sz w:val="24"/>
          <w:szCs w:val="24"/>
        </w:rPr>
        <w:t xml:space="preserve">and Deputy Safeguarding Lead </w:t>
      </w:r>
      <w:r w:rsidR="00AE3D69" w:rsidRPr="28FC2327">
        <w:rPr>
          <w:rFonts w:ascii="Arial" w:hAnsi="Arial" w:cs="Arial"/>
          <w:color w:val="auto"/>
          <w:sz w:val="24"/>
          <w:szCs w:val="24"/>
        </w:rPr>
        <w:t>Simon Fuller</w:t>
      </w:r>
      <w:r w:rsidRPr="28FC2327">
        <w:rPr>
          <w:rFonts w:ascii="Arial" w:hAnsi="Arial" w:cs="Arial"/>
          <w:color w:val="auto"/>
          <w:sz w:val="24"/>
          <w:szCs w:val="24"/>
        </w:rPr>
        <w:t xml:space="preserve"> (020 </w:t>
      </w:r>
      <w:r w:rsidR="00AE3D69" w:rsidRPr="28FC2327">
        <w:rPr>
          <w:rFonts w:ascii="Arial" w:hAnsi="Arial" w:cs="Arial"/>
          <w:color w:val="auto"/>
          <w:sz w:val="24"/>
          <w:szCs w:val="24"/>
        </w:rPr>
        <w:t>7527 3405</w:t>
      </w:r>
      <w:r w:rsidRPr="28FC2327">
        <w:rPr>
          <w:rFonts w:ascii="Arial" w:hAnsi="Arial" w:cs="Arial"/>
          <w:color w:val="auto"/>
          <w:sz w:val="24"/>
          <w:szCs w:val="24"/>
        </w:rPr>
        <w:t xml:space="preserve">) </w:t>
      </w:r>
    </w:p>
    <w:p w14:paraId="4B85BBDE" w14:textId="77777777" w:rsidR="00785B48" w:rsidRPr="002942D8" w:rsidRDefault="00785B48" w:rsidP="00785B48">
      <w:pPr>
        <w:rPr>
          <w:rFonts w:ascii="Arial" w:hAnsi="Arial" w:cs="Arial"/>
        </w:rPr>
      </w:pPr>
    </w:p>
    <w:p w14:paraId="1A7C5392" w14:textId="77D0F214" w:rsidR="00785B48" w:rsidRPr="002942D8" w:rsidRDefault="00785B48" w:rsidP="0086569B">
      <w:pPr>
        <w:pStyle w:val="Heading4"/>
      </w:pPr>
      <w:bookmarkStart w:id="16" w:name="_Toc412902210"/>
      <w:r w:rsidRPr="002942D8">
        <w:t>Children</w:t>
      </w:r>
      <w:bookmarkEnd w:id="16"/>
      <w:r w:rsidRPr="002942D8">
        <w:t xml:space="preserve"> and </w:t>
      </w:r>
      <w:r w:rsidRPr="0086569B">
        <w:t>vulnerable</w:t>
      </w:r>
      <w:r w:rsidRPr="002942D8">
        <w:t xml:space="preserve"> adults </w:t>
      </w:r>
    </w:p>
    <w:p w14:paraId="1CEDED36" w14:textId="1751B2B6" w:rsidR="00785B48" w:rsidRPr="002942D8" w:rsidRDefault="00785B48" w:rsidP="70E171D7">
      <w:pPr>
        <w:pStyle w:val="Heading2"/>
        <w:ind w:left="576"/>
        <w:rPr>
          <w:rFonts w:ascii="Arial" w:hAnsi="Arial" w:cs="Arial"/>
          <w:color w:val="auto"/>
          <w:sz w:val="24"/>
          <w:szCs w:val="24"/>
        </w:rPr>
      </w:pPr>
      <w:bookmarkStart w:id="17" w:name="_Toc412902211"/>
      <w:r w:rsidRPr="002942D8">
        <w:rPr>
          <w:rFonts w:ascii="Arial" w:hAnsi="Arial" w:cs="Arial"/>
          <w:color w:val="auto"/>
          <w:sz w:val="24"/>
          <w:szCs w:val="24"/>
        </w:rPr>
        <w:t xml:space="preserve">A child is someone who has not reached </w:t>
      </w:r>
      <w:r w:rsidR="593A1766" w:rsidRPr="002942D8">
        <w:rPr>
          <w:rFonts w:ascii="Arial" w:hAnsi="Arial" w:cs="Arial"/>
          <w:color w:val="auto"/>
          <w:sz w:val="24"/>
          <w:szCs w:val="24"/>
        </w:rPr>
        <w:t xml:space="preserve">their </w:t>
      </w:r>
      <w:r w:rsidRPr="002942D8">
        <w:rPr>
          <w:rFonts w:ascii="Arial" w:hAnsi="Arial" w:cs="Arial"/>
          <w:color w:val="auto"/>
          <w:sz w:val="24"/>
          <w:szCs w:val="24"/>
        </w:rPr>
        <w:t>18</w:t>
      </w:r>
      <w:r w:rsidRPr="002942D8">
        <w:rPr>
          <w:rFonts w:ascii="Arial" w:hAnsi="Arial" w:cs="Arial"/>
          <w:color w:val="auto"/>
          <w:sz w:val="24"/>
          <w:szCs w:val="24"/>
          <w:vertAlign w:val="superscript"/>
        </w:rPr>
        <w:t>th</w:t>
      </w:r>
      <w:r w:rsidRPr="002942D8">
        <w:rPr>
          <w:rFonts w:ascii="Arial" w:hAnsi="Arial" w:cs="Arial"/>
          <w:color w:val="auto"/>
          <w:sz w:val="24"/>
          <w:szCs w:val="24"/>
        </w:rPr>
        <w:t xml:space="preserve"> birthday. IESC will fulfil its statutory duties under the 2004 Children Act to safeguard and promote the welfare of children by ensuring that staff are able to identify children who may </w:t>
      </w:r>
      <w:r w:rsidR="0EFA7860" w:rsidRPr="002942D8">
        <w:rPr>
          <w:rFonts w:ascii="Arial" w:hAnsi="Arial" w:cs="Arial"/>
          <w:color w:val="auto"/>
          <w:sz w:val="24"/>
          <w:szCs w:val="24"/>
        </w:rPr>
        <w:t>need</w:t>
      </w:r>
      <w:r w:rsidRPr="002942D8">
        <w:rPr>
          <w:rFonts w:ascii="Arial" w:hAnsi="Arial" w:cs="Arial"/>
          <w:color w:val="auto"/>
          <w:sz w:val="24"/>
          <w:szCs w:val="24"/>
        </w:rPr>
        <w:t xml:space="preserve"> additional services and or early help or who may be suffering or at risk of suffering significant harm and using this policy to ensure that appropriate action is taken to safeguard them.</w:t>
      </w:r>
      <w:bookmarkEnd w:id="17"/>
      <w:r w:rsidRPr="002942D8">
        <w:rPr>
          <w:rFonts w:ascii="Arial" w:hAnsi="Arial" w:cs="Arial"/>
          <w:color w:val="auto"/>
          <w:sz w:val="24"/>
          <w:szCs w:val="24"/>
        </w:rPr>
        <w:t xml:space="preserve"> If the person is over 18, they </w:t>
      </w:r>
      <w:r w:rsidR="05B5CD35" w:rsidRPr="002942D8">
        <w:rPr>
          <w:rFonts w:ascii="Arial" w:hAnsi="Arial" w:cs="Arial"/>
          <w:color w:val="auto"/>
          <w:sz w:val="24"/>
          <w:szCs w:val="24"/>
        </w:rPr>
        <w:t>are</w:t>
      </w:r>
      <w:r w:rsidRPr="002942D8">
        <w:rPr>
          <w:rFonts w:ascii="Arial" w:hAnsi="Arial" w:cs="Arial"/>
          <w:color w:val="auto"/>
          <w:sz w:val="24"/>
          <w:szCs w:val="24"/>
        </w:rPr>
        <w:t xml:space="preserve"> an adult. </w:t>
      </w:r>
    </w:p>
    <w:p w14:paraId="3AC4702A" w14:textId="7A3DF035" w:rsidR="00785B48" w:rsidRPr="002942D8" w:rsidRDefault="00785B48" w:rsidP="0086569B">
      <w:pPr>
        <w:pStyle w:val="Heading4"/>
      </w:pPr>
      <w:bookmarkStart w:id="18" w:name="_Toc412902213"/>
      <w:r w:rsidRPr="002942D8">
        <w:t>Adults – The Care Act 2014</w:t>
      </w:r>
    </w:p>
    <w:p w14:paraId="556E13F6" w14:textId="720F761C" w:rsidR="79A6E3C8" w:rsidRPr="002942D8" w:rsidRDefault="009856CA" w:rsidP="70E171D7">
      <w:pPr>
        <w:ind w:left="720"/>
        <w:rPr>
          <w:rFonts w:ascii="Arial" w:hAnsi="Arial" w:cs="Arial"/>
          <w:b/>
        </w:rPr>
      </w:pPr>
      <w:hyperlink r:id="rId11">
        <w:r w:rsidR="79A6E3C8" w:rsidRPr="002942D8">
          <w:rPr>
            <w:rStyle w:val="Hyperlink"/>
            <w:rFonts w:ascii="Arial" w:hAnsi="Arial" w:cs="Arial"/>
          </w:rPr>
          <w:t xml:space="preserve">Government Guidance Care Act </w:t>
        </w:r>
        <w:proofErr w:type="spellStart"/>
        <w:r w:rsidR="79A6E3C8" w:rsidRPr="002942D8">
          <w:rPr>
            <w:rStyle w:val="Hyperlink"/>
            <w:rFonts w:ascii="Arial" w:hAnsi="Arial" w:cs="Arial"/>
          </w:rPr>
          <w:t>fachseets</w:t>
        </w:r>
        <w:proofErr w:type="spellEnd"/>
        <w:r w:rsidR="79A6E3C8" w:rsidRPr="002942D8">
          <w:rPr>
            <w:rStyle w:val="Hyperlink"/>
            <w:rFonts w:ascii="Arial" w:hAnsi="Arial" w:cs="Arial"/>
          </w:rPr>
          <w:t xml:space="preserve"> - April 2016 </w:t>
        </w:r>
      </w:hyperlink>
      <w:r w:rsidR="79A6E3C8" w:rsidRPr="002942D8">
        <w:rPr>
          <w:rFonts w:ascii="Arial" w:hAnsi="Arial" w:cs="Arial"/>
        </w:rPr>
        <w:t xml:space="preserve"> </w:t>
      </w:r>
    </w:p>
    <w:p w14:paraId="4319A107" w14:textId="5CB1C817" w:rsidR="70E171D7" w:rsidRPr="002942D8" w:rsidRDefault="70E171D7" w:rsidP="70E171D7">
      <w:pPr>
        <w:rPr>
          <w:rFonts w:ascii="Arial" w:hAnsi="Arial" w:cs="Arial"/>
          <w:b/>
        </w:rPr>
      </w:pPr>
    </w:p>
    <w:p w14:paraId="37CE7EEF" w14:textId="48DCDE4D" w:rsidR="00785B48" w:rsidRPr="002942D8" w:rsidRDefault="00785B48" w:rsidP="70E171D7">
      <w:pPr>
        <w:rPr>
          <w:rFonts w:ascii="Arial" w:hAnsi="Arial" w:cs="Arial"/>
          <w:b/>
          <w:bCs/>
        </w:rPr>
      </w:pPr>
      <w:r w:rsidRPr="002942D8">
        <w:rPr>
          <w:rFonts w:ascii="Arial" w:hAnsi="Arial" w:cs="Arial"/>
          <w:b/>
          <w:bCs/>
        </w:rPr>
        <w:t xml:space="preserve">        </w:t>
      </w:r>
      <w:bookmarkEnd w:id="18"/>
    </w:p>
    <w:p w14:paraId="46CEB22B" w14:textId="74786A9D" w:rsidR="00112A31" w:rsidRPr="00112A31" w:rsidRDefault="00785B48" w:rsidP="0086569B">
      <w:pPr>
        <w:pStyle w:val="Heading4"/>
      </w:pPr>
      <w:bookmarkStart w:id="19" w:name="_Toc412812911"/>
      <w:bookmarkStart w:id="20" w:name="_Toc412902237"/>
      <w:r w:rsidRPr="002942D8">
        <w:t>Safeguarding children</w:t>
      </w:r>
    </w:p>
    <w:p w14:paraId="07E85F95" w14:textId="6770A0C9" w:rsidR="00785B48" w:rsidRPr="002942D8" w:rsidRDefault="00112A31" w:rsidP="0086569B">
      <w:pPr>
        <w:pStyle w:val="Heading2"/>
        <w:keepNext/>
        <w:spacing w:after="0"/>
        <w:ind w:left="720"/>
        <w:rPr>
          <w:rFonts w:ascii="Arial" w:hAnsi="Arial" w:cs="Arial"/>
          <w:color w:val="auto"/>
          <w:sz w:val="24"/>
          <w:szCs w:val="24"/>
        </w:rPr>
      </w:pPr>
      <w:r>
        <w:rPr>
          <w:rFonts w:ascii="Arial" w:hAnsi="Arial" w:cs="Arial"/>
          <w:color w:val="auto"/>
          <w:sz w:val="24"/>
          <w:szCs w:val="24"/>
        </w:rPr>
        <w:t>‘T</w:t>
      </w:r>
      <w:r w:rsidR="00785B48" w:rsidRPr="002942D8">
        <w:rPr>
          <w:rFonts w:ascii="Arial" w:hAnsi="Arial" w:cs="Arial"/>
          <w:color w:val="auto"/>
          <w:sz w:val="24"/>
          <w:szCs w:val="24"/>
        </w:rPr>
        <w:t>he action we take to promote the welfare of</w:t>
      </w:r>
      <w:r w:rsidR="00785B48" w:rsidRPr="002942D8">
        <w:rPr>
          <w:rFonts w:ascii="Arial" w:hAnsi="Arial" w:cs="Arial"/>
          <w:color w:val="auto"/>
          <w:spacing w:val="-23"/>
          <w:sz w:val="24"/>
          <w:szCs w:val="24"/>
        </w:rPr>
        <w:t xml:space="preserve"> </w:t>
      </w:r>
      <w:r w:rsidR="00785B48" w:rsidRPr="002942D8">
        <w:rPr>
          <w:rFonts w:ascii="Arial" w:hAnsi="Arial" w:cs="Arial"/>
          <w:color w:val="auto"/>
          <w:sz w:val="24"/>
          <w:szCs w:val="24"/>
        </w:rPr>
        <w:t>children and protect them from harm - is everyone's responsibility. Everyone</w:t>
      </w:r>
      <w:r w:rsidR="00785B48" w:rsidRPr="002942D8">
        <w:rPr>
          <w:rFonts w:ascii="Arial" w:hAnsi="Arial" w:cs="Arial"/>
          <w:color w:val="auto"/>
          <w:spacing w:val="-14"/>
          <w:sz w:val="24"/>
          <w:szCs w:val="24"/>
        </w:rPr>
        <w:t xml:space="preserve"> </w:t>
      </w:r>
      <w:r w:rsidR="00785B48" w:rsidRPr="002942D8">
        <w:rPr>
          <w:rFonts w:ascii="Arial" w:hAnsi="Arial" w:cs="Arial"/>
          <w:color w:val="auto"/>
          <w:sz w:val="24"/>
          <w:szCs w:val="24"/>
        </w:rPr>
        <w:t xml:space="preserve">who </w:t>
      </w:r>
      <w:proofErr w:type="gramStart"/>
      <w:r w:rsidR="00785B48" w:rsidRPr="002942D8">
        <w:rPr>
          <w:rFonts w:ascii="Arial" w:hAnsi="Arial" w:cs="Arial"/>
          <w:color w:val="auto"/>
          <w:sz w:val="24"/>
          <w:szCs w:val="24"/>
        </w:rPr>
        <w:t>comes into contact with</w:t>
      </w:r>
      <w:proofErr w:type="gramEnd"/>
      <w:r w:rsidR="00785B48" w:rsidRPr="002942D8">
        <w:rPr>
          <w:rFonts w:ascii="Arial" w:hAnsi="Arial" w:cs="Arial"/>
          <w:color w:val="auto"/>
          <w:sz w:val="24"/>
          <w:szCs w:val="24"/>
        </w:rPr>
        <w:t xml:space="preserve"> children and families has a role to</w:t>
      </w:r>
      <w:r w:rsidR="00785B48" w:rsidRPr="002942D8">
        <w:rPr>
          <w:rFonts w:ascii="Arial" w:hAnsi="Arial" w:cs="Arial"/>
          <w:color w:val="auto"/>
          <w:spacing w:val="-12"/>
          <w:sz w:val="24"/>
          <w:szCs w:val="24"/>
        </w:rPr>
        <w:t xml:space="preserve"> </w:t>
      </w:r>
      <w:r w:rsidR="00785B48" w:rsidRPr="002942D8">
        <w:rPr>
          <w:rFonts w:ascii="Arial" w:hAnsi="Arial" w:cs="Arial"/>
          <w:color w:val="auto"/>
          <w:sz w:val="24"/>
          <w:szCs w:val="24"/>
        </w:rPr>
        <w:t>play.’ ‘Working together to safeguard children’ DfE 201</w:t>
      </w:r>
      <w:bookmarkEnd w:id="19"/>
      <w:bookmarkEnd w:id="20"/>
      <w:r w:rsidR="00785B48" w:rsidRPr="002942D8">
        <w:rPr>
          <w:rFonts w:ascii="Arial" w:hAnsi="Arial" w:cs="Arial"/>
          <w:color w:val="auto"/>
          <w:sz w:val="24"/>
          <w:szCs w:val="24"/>
        </w:rPr>
        <w:t>8</w:t>
      </w:r>
    </w:p>
    <w:p w14:paraId="0994E6EF" w14:textId="77777777" w:rsidR="00785B48" w:rsidRPr="002942D8" w:rsidRDefault="00785B48" w:rsidP="00785B48">
      <w:pPr>
        <w:rPr>
          <w:rFonts w:ascii="Arial" w:hAnsi="Arial" w:cs="Arial"/>
        </w:rPr>
      </w:pPr>
    </w:p>
    <w:p w14:paraId="79E2D0C3" w14:textId="6810A141" w:rsidR="00785B48" w:rsidRPr="002942D8" w:rsidRDefault="00785B48" w:rsidP="0086569B">
      <w:pPr>
        <w:pStyle w:val="Heading2"/>
        <w:ind w:left="720"/>
        <w:rPr>
          <w:rFonts w:ascii="Arial" w:eastAsia="Arial" w:hAnsi="Arial" w:cs="Arial"/>
          <w:color w:val="auto"/>
          <w:sz w:val="24"/>
          <w:szCs w:val="24"/>
        </w:rPr>
      </w:pPr>
      <w:bookmarkStart w:id="21" w:name="_Toc412902238"/>
      <w:r w:rsidRPr="002942D8">
        <w:rPr>
          <w:rFonts w:ascii="Arial" w:hAnsi="Arial" w:cs="Arial"/>
          <w:color w:val="auto"/>
          <w:sz w:val="24"/>
          <w:szCs w:val="24"/>
        </w:rPr>
        <w:t>‘Working together to safeguard children’ DfE 2018 defines safeguarding and promoting the welfare of children as:</w:t>
      </w:r>
      <w:bookmarkEnd w:id="21"/>
      <w:r w:rsidRPr="002942D8">
        <w:rPr>
          <w:rFonts w:ascii="Arial" w:hAnsi="Arial" w:cs="Arial"/>
          <w:color w:val="auto"/>
          <w:sz w:val="24"/>
          <w:szCs w:val="24"/>
        </w:rPr>
        <w:br/>
        <w:t>protecting children from</w:t>
      </w:r>
      <w:r w:rsidRPr="002942D8">
        <w:rPr>
          <w:rFonts w:ascii="Arial" w:hAnsi="Arial" w:cs="Arial"/>
          <w:color w:val="auto"/>
          <w:spacing w:val="-6"/>
          <w:sz w:val="24"/>
          <w:szCs w:val="24"/>
        </w:rPr>
        <w:t xml:space="preserve"> </w:t>
      </w:r>
      <w:proofErr w:type="gramStart"/>
      <w:r w:rsidRPr="002942D8">
        <w:rPr>
          <w:rFonts w:ascii="Arial" w:hAnsi="Arial" w:cs="Arial"/>
          <w:color w:val="auto"/>
          <w:sz w:val="24"/>
          <w:szCs w:val="24"/>
        </w:rPr>
        <w:t>maltreatment</w:t>
      </w:r>
      <w:proofErr w:type="gramEnd"/>
    </w:p>
    <w:p w14:paraId="0D6FBF3B" w14:textId="77777777" w:rsidR="00785B48" w:rsidRPr="002942D8" w:rsidRDefault="00785B48" w:rsidP="00785B48">
      <w:pPr>
        <w:pStyle w:val="Heading2"/>
        <w:keepNext/>
        <w:numPr>
          <w:ilvl w:val="0"/>
          <w:numId w:val="5"/>
        </w:numPr>
        <w:spacing w:after="0"/>
        <w:rPr>
          <w:rFonts w:ascii="Arial" w:eastAsia="Arial" w:hAnsi="Arial" w:cs="Arial"/>
          <w:color w:val="auto"/>
          <w:sz w:val="24"/>
          <w:szCs w:val="24"/>
        </w:rPr>
      </w:pPr>
      <w:bookmarkStart w:id="22" w:name="_Toc412902240"/>
      <w:r w:rsidRPr="002942D8">
        <w:rPr>
          <w:rFonts w:ascii="Arial" w:hAnsi="Arial" w:cs="Arial"/>
          <w:color w:val="auto"/>
          <w:sz w:val="24"/>
          <w:szCs w:val="24"/>
        </w:rPr>
        <w:t>preventing impairment of children's health or</w:t>
      </w:r>
      <w:r w:rsidRPr="002942D8">
        <w:rPr>
          <w:rFonts w:ascii="Arial" w:hAnsi="Arial" w:cs="Arial"/>
          <w:color w:val="auto"/>
          <w:spacing w:val="-12"/>
          <w:sz w:val="24"/>
          <w:szCs w:val="24"/>
        </w:rPr>
        <w:t xml:space="preserve"> </w:t>
      </w:r>
      <w:r w:rsidRPr="002942D8">
        <w:rPr>
          <w:rFonts w:ascii="Arial" w:hAnsi="Arial" w:cs="Arial"/>
          <w:color w:val="auto"/>
          <w:sz w:val="24"/>
          <w:szCs w:val="24"/>
        </w:rPr>
        <w:t>development</w:t>
      </w:r>
      <w:bookmarkEnd w:id="22"/>
    </w:p>
    <w:p w14:paraId="1307ED9D" w14:textId="5C489837" w:rsidR="00785B48" w:rsidRPr="002942D8" w:rsidRDefault="00785B48" w:rsidP="6DA28D71">
      <w:pPr>
        <w:pStyle w:val="Heading2"/>
        <w:keepNext/>
        <w:numPr>
          <w:ilvl w:val="0"/>
          <w:numId w:val="5"/>
        </w:numPr>
        <w:spacing w:after="0"/>
        <w:rPr>
          <w:rFonts w:ascii="Arial" w:eastAsia="Arial" w:hAnsi="Arial" w:cs="Arial"/>
          <w:color w:val="auto"/>
          <w:sz w:val="24"/>
          <w:szCs w:val="24"/>
        </w:rPr>
      </w:pPr>
      <w:bookmarkStart w:id="23" w:name="_Toc412902241"/>
      <w:r w:rsidRPr="002942D8">
        <w:rPr>
          <w:rFonts w:ascii="Arial" w:hAnsi="Arial" w:cs="Arial"/>
          <w:color w:val="auto"/>
          <w:sz w:val="24"/>
          <w:szCs w:val="24"/>
        </w:rPr>
        <w:t>ensuring that children grow up in circumstances consistent with</w:t>
      </w:r>
      <w:r w:rsidRPr="002942D8">
        <w:rPr>
          <w:rFonts w:ascii="Arial" w:hAnsi="Arial" w:cs="Arial"/>
          <w:color w:val="auto"/>
          <w:spacing w:val="-24"/>
          <w:sz w:val="24"/>
          <w:szCs w:val="24"/>
        </w:rPr>
        <w:t xml:space="preserve"> </w:t>
      </w:r>
      <w:r w:rsidRPr="002942D8">
        <w:rPr>
          <w:rFonts w:ascii="Arial" w:hAnsi="Arial" w:cs="Arial"/>
          <w:color w:val="auto"/>
          <w:sz w:val="24"/>
          <w:szCs w:val="24"/>
        </w:rPr>
        <w:t xml:space="preserve">the provision of safe and effective </w:t>
      </w:r>
      <w:r w:rsidR="33FBC609" w:rsidRPr="002942D8">
        <w:rPr>
          <w:rFonts w:ascii="Arial" w:hAnsi="Arial" w:cs="Arial"/>
          <w:color w:val="auto"/>
          <w:sz w:val="24"/>
          <w:szCs w:val="24"/>
        </w:rPr>
        <w:t>care.</w:t>
      </w:r>
      <w:bookmarkEnd w:id="23"/>
    </w:p>
    <w:p w14:paraId="323355D6" w14:textId="67C8A18C" w:rsidR="00785B48" w:rsidRPr="002942D8" w:rsidRDefault="00785B48" w:rsidP="6DA28D71">
      <w:pPr>
        <w:pStyle w:val="Heading2"/>
        <w:keepNext/>
        <w:numPr>
          <w:ilvl w:val="0"/>
          <w:numId w:val="5"/>
        </w:numPr>
        <w:spacing w:after="0"/>
        <w:rPr>
          <w:rFonts w:ascii="Arial" w:eastAsia="Arial" w:hAnsi="Arial" w:cs="Arial"/>
          <w:color w:val="auto"/>
          <w:sz w:val="24"/>
          <w:szCs w:val="24"/>
        </w:rPr>
      </w:pPr>
      <w:bookmarkStart w:id="24" w:name="_Toc412902242"/>
      <w:r w:rsidRPr="002942D8">
        <w:rPr>
          <w:rFonts w:ascii="Arial" w:hAnsi="Arial" w:cs="Arial"/>
          <w:color w:val="auto"/>
          <w:sz w:val="24"/>
          <w:szCs w:val="24"/>
        </w:rPr>
        <w:t>taking action to enable all children to have the best</w:t>
      </w:r>
      <w:r w:rsidRPr="002942D8">
        <w:rPr>
          <w:rFonts w:ascii="Arial" w:hAnsi="Arial" w:cs="Arial"/>
          <w:color w:val="auto"/>
          <w:spacing w:val="-10"/>
          <w:sz w:val="24"/>
          <w:szCs w:val="24"/>
        </w:rPr>
        <w:t xml:space="preserve"> </w:t>
      </w:r>
      <w:r w:rsidR="5F815661" w:rsidRPr="002942D8">
        <w:rPr>
          <w:rFonts w:ascii="Arial" w:hAnsi="Arial" w:cs="Arial"/>
          <w:color w:val="auto"/>
          <w:sz w:val="24"/>
          <w:szCs w:val="24"/>
        </w:rPr>
        <w:t>outcomes.</w:t>
      </w:r>
      <w:bookmarkEnd w:id="24"/>
    </w:p>
    <w:p w14:paraId="7670B640" w14:textId="77777777" w:rsidR="00785B48" w:rsidRPr="002942D8" w:rsidRDefault="00785B48" w:rsidP="00785B48">
      <w:pPr>
        <w:pStyle w:val="Heading2"/>
        <w:ind w:left="576"/>
        <w:rPr>
          <w:rFonts w:ascii="Arial" w:hAnsi="Arial" w:cs="Arial"/>
          <w:color w:val="auto"/>
          <w:sz w:val="24"/>
          <w:szCs w:val="24"/>
        </w:rPr>
      </w:pPr>
    </w:p>
    <w:p w14:paraId="5D0CA857" w14:textId="77777777" w:rsidR="00785B48" w:rsidRPr="002942D8" w:rsidRDefault="00785B48" w:rsidP="00785B48">
      <w:pPr>
        <w:pStyle w:val="Heading2"/>
        <w:ind w:left="576"/>
        <w:rPr>
          <w:rFonts w:ascii="Arial" w:hAnsi="Arial" w:cs="Arial"/>
          <w:b/>
          <w:color w:val="auto"/>
          <w:sz w:val="24"/>
          <w:szCs w:val="24"/>
        </w:rPr>
      </w:pPr>
      <w:bookmarkStart w:id="25" w:name="_Toc412902243"/>
      <w:r w:rsidRPr="002942D8">
        <w:rPr>
          <w:rFonts w:ascii="Arial" w:hAnsi="Arial" w:cs="Arial"/>
          <w:color w:val="auto"/>
          <w:sz w:val="24"/>
          <w:szCs w:val="24"/>
        </w:rPr>
        <w:t>It is not the responsibility of staff to assess, diagnose or investigate whether children are suffering harm. It is the responsibility of all staff to be vigilant and alert to concerns about children and raise those concerns with their Line Managers and or Safeguarding Leads.</w:t>
      </w:r>
      <w:bookmarkEnd w:id="25"/>
    </w:p>
    <w:p w14:paraId="0A2F4617" w14:textId="6C595549" w:rsidR="00785B48" w:rsidRPr="002942D8" w:rsidRDefault="0086569B" w:rsidP="0086569B">
      <w:pPr>
        <w:pStyle w:val="Heading4"/>
      </w:pPr>
      <w:r>
        <w:t xml:space="preserve"> </w:t>
      </w:r>
      <w:r w:rsidR="00785B48" w:rsidRPr="002942D8">
        <w:t xml:space="preserve">Safeguarding </w:t>
      </w:r>
      <w:r w:rsidR="00785B48" w:rsidRPr="0086569B">
        <w:t>indicators</w:t>
      </w:r>
      <w:r w:rsidR="00785B48" w:rsidRPr="002942D8">
        <w:t xml:space="preserve"> for adults and children/young learners. </w:t>
      </w:r>
    </w:p>
    <w:p w14:paraId="52A09361" w14:textId="77777777" w:rsidR="00785B48" w:rsidRPr="002942D8" w:rsidRDefault="00785B48" w:rsidP="00785B48">
      <w:pPr>
        <w:ind w:left="576"/>
        <w:rPr>
          <w:rFonts w:ascii="Arial" w:hAnsi="Arial" w:cs="Arial"/>
          <w:szCs w:val="24"/>
        </w:rPr>
      </w:pPr>
      <w:r w:rsidRPr="002942D8">
        <w:rPr>
          <w:rFonts w:ascii="Arial" w:hAnsi="Arial" w:cs="Arial"/>
          <w:szCs w:val="24"/>
        </w:rPr>
        <w:t xml:space="preserve">The following criteria applies to all children and young adults and adults, in particular vulnerable adults. </w:t>
      </w:r>
    </w:p>
    <w:p w14:paraId="7542E4D3" w14:textId="77777777" w:rsidR="00785B48" w:rsidRPr="002942D8" w:rsidRDefault="00785B48" w:rsidP="00785B48">
      <w:pPr>
        <w:ind w:left="576"/>
        <w:rPr>
          <w:rFonts w:ascii="Arial" w:hAnsi="Arial" w:cs="Arial"/>
          <w:szCs w:val="24"/>
        </w:rPr>
      </w:pPr>
    </w:p>
    <w:p w14:paraId="225164C5" w14:textId="77777777" w:rsidR="00785B48" w:rsidRPr="002942D8" w:rsidRDefault="00785B48" w:rsidP="00785B48">
      <w:pPr>
        <w:numPr>
          <w:ilvl w:val="0"/>
          <w:numId w:val="14"/>
        </w:numPr>
        <w:rPr>
          <w:rFonts w:ascii="Arial" w:hAnsi="Arial" w:cs="Arial"/>
          <w:szCs w:val="24"/>
        </w:rPr>
      </w:pPr>
      <w:r w:rsidRPr="002942D8">
        <w:rPr>
          <w:rFonts w:ascii="Arial" w:hAnsi="Arial" w:cs="Arial"/>
          <w:szCs w:val="24"/>
        </w:rPr>
        <w:t>Neglect</w:t>
      </w:r>
    </w:p>
    <w:p w14:paraId="2793A59F" w14:textId="77777777" w:rsidR="00785B48" w:rsidRPr="002942D8" w:rsidRDefault="00785B48" w:rsidP="00785B48">
      <w:pPr>
        <w:numPr>
          <w:ilvl w:val="0"/>
          <w:numId w:val="14"/>
        </w:numPr>
        <w:rPr>
          <w:rFonts w:ascii="Arial" w:hAnsi="Arial" w:cs="Arial"/>
          <w:szCs w:val="24"/>
        </w:rPr>
      </w:pPr>
      <w:r w:rsidRPr="002942D8">
        <w:rPr>
          <w:rFonts w:ascii="Arial" w:hAnsi="Arial" w:cs="Arial"/>
          <w:szCs w:val="24"/>
        </w:rPr>
        <w:lastRenderedPageBreak/>
        <w:t>Physical abuse</w:t>
      </w:r>
    </w:p>
    <w:p w14:paraId="6645863F" w14:textId="77777777" w:rsidR="00785B48" w:rsidRPr="002942D8" w:rsidRDefault="00785B48" w:rsidP="00785B48">
      <w:pPr>
        <w:numPr>
          <w:ilvl w:val="0"/>
          <w:numId w:val="14"/>
        </w:numPr>
        <w:rPr>
          <w:rFonts w:ascii="Arial" w:hAnsi="Arial" w:cs="Arial"/>
          <w:szCs w:val="24"/>
        </w:rPr>
      </w:pPr>
      <w:r w:rsidRPr="002942D8">
        <w:rPr>
          <w:rFonts w:ascii="Arial" w:hAnsi="Arial" w:cs="Arial"/>
          <w:szCs w:val="24"/>
        </w:rPr>
        <w:t xml:space="preserve">Sexual abuse </w:t>
      </w:r>
    </w:p>
    <w:p w14:paraId="143C15A7" w14:textId="77777777" w:rsidR="00785B48" w:rsidRPr="002942D8" w:rsidRDefault="00785B48" w:rsidP="00785B48">
      <w:pPr>
        <w:numPr>
          <w:ilvl w:val="0"/>
          <w:numId w:val="14"/>
        </w:numPr>
        <w:rPr>
          <w:rFonts w:ascii="Arial" w:hAnsi="Arial" w:cs="Arial"/>
          <w:szCs w:val="24"/>
        </w:rPr>
      </w:pPr>
      <w:r w:rsidRPr="002942D8">
        <w:rPr>
          <w:rFonts w:ascii="Arial" w:hAnsi="Arial" w:cs="Arial"/>
          <w:szCs w:val="24"/>
        </w:rPr>
        <w:t xml:space="preserve">Emotional abuse </w:t>
      </w:r>
    </w:p>
    <w:p w14:paraId="60175752" w14:textId="77777777" w:rsidR="00785B48" w:rsidRPr="002942D8" w:rsidRDefault="00785B48" w:rsidP="00785B48">
      <w:pPr>
        <w:numPr>
          <w:ilvl w:val="0"/>
          <w:numId w:val="14"/>
        </w:numPr>
        <w:rPr>
          <w:rFonts w:ascii="Arial" w:hAnsi="Arial" w:cs="Arial"/>
          <w:szCs w:val="24"/>
        </w:rPr>
      </w:pPr>
      <w:r w:rsidRPr="002942D8">
        <w:rPr>
          <w:rFonts w:ascii="Arial" w:hAnsi="Arial" w:cs="Arial"/>
          <w:szCs w:val="24"/>
        </w:rPr>
        <w:t xml:space="preserve">Bullying, including online and prejudice-based </w:t>
      </w:r>
      <w:proofErr w:type="gramStart"/>
      <w:r w:rsidRPr="002942D8">
        <w:rPr>
          <w:rFonts w:ascii="Arial" w:hAnsi="Arial" w:cs="Arial"/>
          <w:szCs w:val="24"/>
        </w:rPr>
        <w:t>bullying</w:t>
      </w:r>
      <w:proofErr w:type="gramEnd"/>
      <w:r w:rsidRPr="002942D8">
        <w:rPr>
          <w:rFonts w:ascii="Arial" w:hAnsi="Arial" w:cs="Arial"/>
          <w:szCs w:val="24"/>
        </w:rPr>
        <w:t xml:space="preserve"> </w:t>
      </w:r>
    </w:p>
    <w:p w14:paraId="7A7DD2B5" w14:textId="77777777" w:rsidR="00785B48" w:rsidRPr="002942D8" w:rsidRDefault="00785B48" w:rsidP="00785B48">
      <w:pPr>
        <w:numPr>
          <w:ilvl w:val="0"/>
          <w:numId w:val="14"/>
        </w:numPr>
        <w:rPr>
          <w:rFonts w:ascii="Arial" w:hAnsi="Arial" w:cs="Arial"/>
          <w:szCs w:val="24"/>
        </w:rPr>
      </w:pPr>
      <w:r w:rsidRPr="002942D8">
        <w:rPr>
          <w:rFonts w:ascii="Arial" w:hAnsi="Arial" w:cs="Arial"/>
          <w:szCs w:val="24"/>
        </w:rPr>
        <w:t xml:space="preserve">Racist, disability and homophobic or transphobic abuse </w:t>
      </w:r>
    </w:p>
    <w:p w14:paraId="48095580" w14:textId="77777777" w:rsidR="00785B48" w:rsidRPr="002942D8" w:rsidRDefault="00785B48" w:rsidP="00785B48">
      <w:pPr>
        <w:numPr>
          <w:ilvl w:val="0"/>
          <w:numId w:val="14"/>
        </w:numPr>
        <w:rPr>
          <w:rFonts w:ascii="Arial" w:hAnsi="Arial" w:cs="Arial"/>
          <w:szCs w:val="24"/>
        </w:rPr>
      </w:pPr>
      <w:r w:rsidRPr="002942D8">
        <w:rPr>
          <w:rFonts w:ascii="Arial" w:hAnsi="Arial" w:cs="Arial"/>
          <w:szCs w:val="24"/>
        </w:rPr>
        <w:t xml:space="preserve">Gender-based violence/violence against women and girls </w:t>
      </w:r>
    </w:p>
    <w:p w14:paraId="2921F122" w14:textId="77777777" w:rsidR="00785B48" w:rsidRPr="002942D8" w:rsidRDefault="00785B48" w:rsidP="00785B48">
      <w:pPr>
        <w:numPr>
          <w:ilvl w:val="0"/>
          <w:numId w:val="14"/>
        </w:numPr>
        <w:rPr>
          <w:rFonts w:ascii="Arial" w:hAnsi="Arial" w:cs="Arial"/>
          <w:szCs w:val="24"/>
        </w:rPr>
      </w:pPr>
      <w:r w:rsidRPr="002942D8">
        <w:rPr>
          <w:rFonts w:ascii="Arial" w:hAnsi="Arial" w:cs="Arial"/>
          <w:szCs w:val="24"/>
        </w:rPr>
        <w:t xml:space="preserve">Radicalisation and /or extremist behaviour </w:t>
      </w:r>
    </w:p>
    <w:p w14:paraId="162C72D5" w14:textId="77777777" w:rsidR="00785B48" w:rsidRPr="002942D8" w:rsidRDefault="00785B48" w:rsidP="00785B48">
      <w:pPr>
        <w:numPr>
          <w:ilvl w:val="0"/>
          <w:numId w:val="14"/>
        </w:numPr>
        <w:rPr>
          <w:rFonts w:ascii="Arial" w:hAnsi="Arial" w:cs="Arial"/>
          <w:szCs w:val="24"/>
        </w:rPr>
      </w:pPr>
      <w:r w:rsidRPr="002942D8">
        <w:rPr>
          <w:rFonts w:ascii="Arial" w:hAnsi="Arial" w:cs="Arial"/>
          <w:szCs w:val="24"/>
        </w:rPr>
        <w:t xml:space="preserve">Child Sexual exploitation and trafficking </w:t>
      </w:r>
    </w:p>
    <w:p w14:paraId="423E01D0" w14:textId="77777777" w:rsidR="00785B48" w:rsidRPr="002942D8" w:rsidRDefault="00785B48" w:rsidP="00785B48">
      <w:pPr>
        <w:numPr>
          <w:ilvl w:val="0"/>
          <w:numId w:val="14"/>
        </w:numPr>
        <w:rPr>
          <w:rFonts w:ascii="Arial" w:hAnsi="Arial" w:cs="Arial"/>
          <w:szCs w:val="24"/>
        </w:rPr>
      </w:pPr>
      <w:r w:rsidRPr="002942D8">
        <w:rPr>
          <w:rFonts w:ascii="Arial" w:hAnsi="Arial" w:cs="Arial"/>
          <w:szCs w:val="24"/>
        </w:rPr>
        <w:t xml:space="preserve">The impact of new technologies on sexual behaviour, for example sexting </w:t>
      </w:r>
    </w:p>
    <w:p w14:paraId="5FD85763" w14:textId="77777777" w:rsidR="00785B48" w:rsidRPr="002942D8" w:rsidRDefault="00785B48" w:rsidP="00785B48">
      <w:pPr>
        <w:numPr>
          <w:ilvl w:val="0"/>
          <w:numId w:val="14"/>
        </w:numPr>
        <w:rPr>
          <w:rFonts w:ascii="Arial" w:hAnsi="Arial" w:cs="Arial"/>
          <w:szCs w:val="24"/>
        </w:rPr>
      </w:pPr>
      <w:r w:rsidRPr="002942D8">
        <w:rPr>
          <w:rFonts w:ascii="Arial" w:hAnsi="Arial" w:cs="Arial"/>
          <w:szCs w:val="24"/>
        </w:rPr>
        <w:t xml:space="preserve">Teenage relationship abuse </w:t>
      </w:r>
    </w:p>
    <w:p w14:paraId="099D4E1B" w14:textId="77777777" w:rsidR="00785B48" w:rsidRPr="002942D8" w:rsidRDefault="00785B48" w:rsidP="00785B48">
      <w:pPr>
        <w:numPr>
          <w:ilvl w:val="0"/>
          <w:numId w:val="14"/>
        </w:numPr>
        <w:rPr>
          <w:rFonts w:ascii="Arial" w:hAnsi="Arial" w:cs="Arial"/>
          <w:szCs w:val="24"/>
        </w:rPr>
      </w:pPr>
      <w:r w:rsidRPr="002942D8">
        <w:rPr>
          <w:rFonts w:ascii="Arial" w:hAnsi="Arial" w:cs="Arial"/>
          <w:szCs w:val="24"/>
        </w:rPr>
        <w:t>Substance misuse</w:t>
      </w:r>
    </w:p>
    <w:p w14:paraId="72CA0CD1" w14:textId="77777777" w:rsidR="00785B48" w:rsidRPr="002942D8" w:rsidRDefault="00785B48" w:rsidP="00785B48">
      <w:pPr>
        <w:numPr>
          <w:ilvl w:val="0"/>
          <w:numId w:val="14"/>
        </w:numPr>
        <w:rPr>
          <w:rFonts w:ascii="Arial" w:hAnsi="Arial" w:cs="Arial"/>
          <w:szCs w:val="24"/>
        </w:rPr>
      </w:pPr>
      <w:r w:rsidRPr="002942D8">
        <w:rPr>
          <w:rFonts w:ascii="Arial" w:hAnsi="Arial" w:cs="Arial"/>
          <w:szCs w:val="24"/>
        </w:rPr>
        <w:t xml:space="preserve">Issues that may be specific to local area or population, for example gang activity and youth violence </w:t>
      </w:r>
    </w:p>
    <w:p w14:paraId="4C5A91CE" w14:textId="77777777" w:rsidR="00785B48" w:rsidRPr="002942D8" w:rsidRDefault="00785B48" w:rsidP="00785B48">
      <w:pPr>
        <w:numPr>
          <w:ilvl w:val="0"/>
          <w:numId w:val="14"/>
        </w:numPr>
        <w:rPr>
          <w:rFonts w:ascii="Arial" w:hAnsi="Arial" w:cs="Arial"/>
          <w:szCs w:val="24"/>
        </w:rPr>
      </w:pPr>
      <w:r w:rsidRPr="002942D8">
        <w:rPr>
          <w:rFonts w:ascii="Arial" w:hAnsi="Arial" w:cs="Arial"/>
          <w:szCs w:val="24"/>
        </w:rPr>
        <w:t xml:space="preserve">Domestic violence </w:t>
      </w:r>
    </w:p>
    <w:p w14:paraId="49986A9F" w14:textId="77777777" w:rsidR="00785B48" w:rsidRPr="002942D8" w:rsidRDefault="00785B48" w:rsidP="00785B48">
      <w:pPr>
        <w:numPr>
          <w:ilvl w:val="0"/>
          <w:numId w:val="14"/>
        </w:numPr>
        <w:rPr>
          <w:rFonts w:ascii="Arial" w:hAnsi="Arial" w:cs="Arial"/>
          <w:szCs w:val="24"/>
        </w:rPr>
      </w:pPr>
      <w:r w:rsidRPr="002942D8">
        <w:rPr>
          <w:rFonts w:ascii="Arial" w:hAnsi="Arial" w:cs="Arial"/>
          <w:szCs w:val="24"/>
        </w:rPr>
        <w:t>Female genital mutilation</w:t>
      </w:r>
    </w:p>
    <w:p w14:paraId="4CC7677D" w14:textId="77777777" w:rsidR="00785B48" w:rsidRPr="002942D8" w:rsidRDefault="00785B48" w:rsidP="00785B48">
      <w:pPr>
        <w:numPr>
          <w:ilvl w:val="0"/>
          <w:numId w:val="14"/>
        </w:numPr>
        <w:rPr>
          <w:rFonts w:ascii="Arial" w:hAnsi="Arial" w:cs="Arial"/>
          <w:szCs w:val="24"/>
        </w:rPr>
      </w:pPr>
      <w:r w:rsidRPr="002942D8">
        <w:rPr>
          <w:rFonts w:ascii="Arial" w:hAnsi="Arial" w:cs="Arial"/>
          <w:szCs w:val="24"/>
        </w:rPr>
        <w:t xml:space="preserve">Forced </w:t>
      </w:r>
      <w:proofErr w:type="gramStart"/>
      <w:r w:rsidRPr="002942D8">
        <w:rPr>
          <w:rFonts w:ascii="Arial" w:hAnsi="Arial" w:cs="Arial"/>
          <w:szCs w:val="24"/>
        </w:rPr>
        <w:t>marriage</w:t>
      </w:r>
      <w:proofErr w:type="gramEnd"/>
      <w:r w:rsidRPr="002942D8">
        <w:rPr>
          <w:rFonts w:ascii="Arial" w:hAnsi="Arial" w:cs="Arial"/>
          <w:szCs w:val="24"/>
        </w:rPr>
        <w:t xml:space="preserve"> </w:t>
      </w:r>
    </w:p>
    <w:p w14:paraId="18DA0D70" w14:textId="77777777" w:rsidR="00785B48" w:rsidRPr="002942D8" w:rsidRDefault="00785B48" w:rsidP="00785B48">
      <w:pPr>
        <w:numPr>
          <w:ilvl w:val="0"/>
          <w:numId w:val="14"/>
        </w:numPr>
        <w:rPr>
          <w:rFonts w:ascii="Arial" w:hAnsi="Arial" w:cs="Arial"/>
          <w:szCs w:val="24"/>
        </w:rPr>
      </w:pPr>
      <w:r w:rsidRPr="002942D8">
        <w:rPr>
          <w:rFonts w:ascii="Arial" w:hAnsi="Arial" w:cs="Arial"/>
          <w:szCs w:val="24"/>
        </w:rPr>
        <w:t xml:space="preserve">Fabricated or induced illness </w:t>
      </w:r>
    </w:p>
    <w:p w14:paraId="0042522A" w14:textId="77777777" w:rsidR="00785B48" w:rsidRPr="002942D8" w:rsidRDefault="00785B48" w:rsidP="00785B48">
      <w:pPr>
        <w:numPr>
          <w:ilvl w:val="0"/>
          <w:numId w:val="14"/>
        </w:numPr>
        <w:rPr>
          <w:rFonts w:ascii="Arial" w:hAnsi="Arial" w:cs="Arial"/>
          <w:szCs w:val="24"/>
        </w:rPr>
      </w:pPr>
      <w:r w:rsidRPr="002942D8">
        <w:rPr>
          <w:rFonts w:ascii="Arial" w:hAnsi="Arial" w:cs="Arial"/>
          <w:szCs w:val="24"/>
        </w:rPr>
        <w:t xml:space="preserve">Poor parenting, particularly in relation to babies and young children </w:t>
      </w:r>
    </w:p>
    <w:p w14:paraId="0B56CBE2" w14:textId="68B60554" w:rsidR="00785B48" w:rsidRPr="002942D8" w:rsidRDefault="00785B48" w:rsidP="00785B48">
      <w:pPr>
        <w:numPr>
          <w:ilvl w:val="0"/>
          <w:numId w:val="14"/>
        </w:numPr>
        <w:rPr>
          <w:rFonts w:ascii="Arial" w:hAnsi="Arial" w:cs="Arial"/>
          <w:b/>
        </w:rPr>
      </w:pPr>
      <w:r w:rsidRPr="002942D8">
        <w:rPr>
          <w:rFonts w:ascii="Arial" w:hAnsi="Arial" w:cs="Arial"/>
        </w:rPr>
        <w:t xml:space="preserve">Other issues not listed here but that a risk to children, young </w:t>
      </w:r>
      <w:r w:rsidR="5DACCE4B" w:rsidRPr="002942D8">
        <w:rPr>
          <w:rFonts w:ascii="Arial" w:hAnsi="Arial" w:cs="Arial"/>
        </w:rPr>
        <w:t>people,</w:t>
      </w:r>
      <w:r w:rsidRPr="002942D8">
        <w:rPr>
          <w:rFonts w:ascii="Arial" w:hAnsi="Arial" w:cs="Arial"/>
        </w:rPr>
        <w:t xml:space="preserve"> and vulnerable </w:t>
      </w:r>
      <w:r w:rsidR="7859E057" w:rsidRPr="002942D8">
        <w:rPr>
          <w:rFonts w:ascii="Arial" w:hAnsi="Arial" w:cs="Arial"/>
        </w:rPr>
        <w:t>adults.</w:t>
      </w:r>
      <w:r w:rsidRPr="002942D8">
        <w:rPr>
          <w:rFonts w:ascii="Arial" w:hAnsi="Arial" w:cs="Arial"/>
        </w:rPr>
        <w:t xml:space="preserve"> </w:t>
      </w:r>
    </w:p>
    <w:p w14:paraId="5EBBB1C2" w14:textId="77777777" w:rsidR="00785B48" w:rsidRPr="002942D8" w:rsidRDefault="00785B48" w:rsidP="0009138A">
      <w:pPr>
        <w:ind w:left="936"/>
        <w:rPr>
          <w:rFonts w:ascii="Arial" w:hAnsi="Arial" w:cs="Arial"/>
          <w:b/>
          <w:szCs w:val="24"/>
        </w:rPr>
      </w:pPr>
    </w:p>
    <w:p w14:paraId="56FC6244" w14:textId="57962FCC" w:rsidR="00785B48" w:rsidRPr="002942D8" w:rsidRDefault="00785B48" w:rsidP="0086569B">
      <w:pPr>
        <w:pStyle w:val="Heading4"/>
      </w:pPr>
      <w:r w:rsidRPr="0086569B">
        <w:t>Prevent</w:t>
      </w:r>
    </w:p>
    <w:p w14:paraId="2B52BAFC" w14:textId="77777777" w:rsidR="00785B48" w:rsidRPr="002942D8" w:rsidRDefault="00785B48" w:rsidP="00785B48">
      <w:pPr>
        <w:autoSpaceDE w:val="0"/>
        <w:autoSpaceDN w:val="0"/>
        <w:adjustRightInd w:val="0"/>
        <w:ind w:left="576" w:firstLine="144"/>
        <w:rPr>
          <w:rFonts w:ascii="Arial" w:hAnsi="Arial" w:cs="Arial"/>
          <w:szCs w:val="24"/>
          <w:lang w:eastAsia="en-GB"/>
        </w:rPr>
      </w:pPr>
      <w:r w:rsidRPr="002942D8">
        <w:rPr>
          <w:rFonts w:ascii="Arial" w:hAnsi="Arial" w:cs="Arial"/>
          <w:szCs w:val="24"/>
          <w:lang w:eastAsia="en-GB"/>
        </w:rPr>
        <w:t xml:space="preserve">The Prevent strategy, published by the Government in 2011, is part of our overall </w:t>
      </w:r>
    </w:p>
    <w:p w14:paraId="1FDC2379" w14:textId="6AD09046" w:rsidR="00785B48" w:rsidRPr="002942D8" w:rsidRDefault="00785B48" w:rsidP="70E171D7">
      <w:pPr>
        <w:autoSpaceDE w:val="0"/>
        <w:autoSpaceDN w:val="0"/>
        <w:adjustRightInd w:val="0"/>
        <w:ind w:left="720"/>
        <w:rPr>
          <w:rFonts w:ascii="Arial" w:hAnsi="Arial" w:cs="Arial"/>
          <w:lang w:eastAsia="en-GB"/>
        </w:rPr>
      </w:pPr>
      <w:r w:rsidRPr="28FC2327">
        <w:rPr>
          <w:rFonts w:ascii="Arial" w:hAnsi="Arial" w:cs="Arial"/>
          <w:lang w:eastAsia="en-GB"/>
        </w:rPr>
        <w:t>counter-terrorism strategy: CONTEST. The aim of the Prevent</w:t>
      </w:r>
      <w:r w:rsidRPr="28FC2327">
        <w:rPr>
          <w:rFonts w:ascii="Arial" w:hAnsi="Arial" w:cs="Arial"/>
          <w:i/>
          <w:iCs/>
          <w:lang w:eastAsia="en-GB"/>
        </w:rPr>
        <w:t xml:space="preserve"> </w:t>
      </w:r>
      <w:r w:rsidRPr="28FC2327">
        <w:rPr>
          <w:rFonts w:ascii="Arial" w:hAnsi="Arial" w:cs="Arial"/>
          <w:lang w:eastAsia="en-GB"/>
        </w:rPr>
        <w:t>strategy is to reduce the threat to the UK from terrorism by stopping people becoming terrorists or supporting terrorism. In the Act this has simply been expressed as the need to “prevent people from being drawn into terrorism</w:t>
      </w:r>
      <w:r w:rsidR="2340D28D" w:rsidRPr="28FC2327">
        <w:rPr>
          <w:rFonts w:ascii="Arial" w:hAnsi="Arial" w:cs="Arial"/>
          <w:lang w:eastAsia="en-GB"/>
        </w:rPr>
        <w:t>.”</w:t>
      </w:r>
    </w:p>
    <w:p w14:paraId="5B49AF33" w14:textId="77777777" w:rsidR="00785B48" w:rsidRPr="002942D8" w:rsidRDefault="00785B48" w:rsidP="00785B48">
      <w:pPr>
        <w:autoSpaceDE w:val="0"/>
        <w:autoSpaceDN w:val="0"/>
        <w:adjustRightInd w:val="0"/>
        <w:ind w:left="720"/>
        <w:rPr>
          <w:rFonts w:ascii="Arial" w:hAnsi="Arial" w:cs="Arial"/>
          <w:szCs w:val="24"/>
          <w:lang w:eastAsia="en-GB"/>
        </w:rPr>
      </w:pPr>
    </w:p>
    <w:p w14:paraId="34D313FD" w14:textId="77777777" w:rsidR="00785B48" w:rsidRPr="002942D8" w:rsidRDefault="00785B48" w:rsidP="00785B48">
      <w:pPr>
        <w:pStyle w:val="Heading2"/>
        <w:ind w:left="720" w:firstLine="60"/>
        <w:rPr>
          <w:rFonts w:ascii="Arial" w:hAnsi="Arial" w:cs="Arial"/>
          <w:color w:val="auto"/>
          <w:sz w:val="24"/>
          <w:szCs w:val="24"/>
          <w:lang w:val="en-US"/>
        </w:rPr>
      </w:pPr>
      <w:bookmarkStart w:id="26" w:name="_Toc412902286"/>
      <w:r w:rsidRPr="002942D8">
        <w:rPr>
          <w:rFonts w:ascii="Arial" w:hAnsi="Arial" w:cs="Arial"/>
          <w:color w:val="auto"/>
          <w:sz w:val="24"/>
          <w:szCs w:val="24"/>
          <w:lang w:val="en-US"/>
        </w:rPr>
        <w:t>‘Safeguarding vulnerable people (children or adults) from</w:t>
      </w:r>
      <w:r w:rsidRPr="002942D8">
        <w:rPr>
          <w:rFonts w:ascii="Arial" w:hAnsi="Arial" w:cs="Arial"/>
          <w:color w:val="auto"/>
          <w:sz w:val="24"/>
          <w:szCs w:val="24"/>
        </w:rPr>
        <w:t xml:space="preserve"> radicalisation</w:t>
      </w:r>
      <w:r w:rsidRPr="002942D8">
        <w:rPr>
          <w:rFonts w:ascii="Arial" w:hAnsi="Arial" w:cs="Arial"/>
          <w:color w:val="auto"/>
          <w:sz w:val="24"/>
          <w:szCs w:val="24"/>
          <w:lang w:val="en-US"/>
        </w:rPr>
        <w:t xml:space="preserve"> is no different from safeguarding them from other forms of harm’</w:t>
      </w:r>
      <w:r w:rsidRPr="002942D8">
        <w:rPr>
          <w:rFonts w:ascii="Arial" w:hAnsi="Arial" w:cs="Arial"/>
          <w:color w:val="auto"/>
          <w:sz w:val="24"/>
          <w:szCs w:val="24"/>
        </w:rPr>
        <w:t xml:space="preserve">   </w:t>
      </w:r>
      <w:r w:rsidRPr="002942D8">
        <w:rPr>
          <w:rFonts w:ascii="Arial" w:hAnsi="Arial" w:cs="Arial"/>
          <w:color w:val="auto"/>
          <w:sz w:val="24"/>
          <w:szCs w:val="24"/>
          <w:lang w:val="en-US"/>
        </w:rPr>
        <w:t>Home Office Prevent Strategy</w:t>
      </w:r>
      <w:bookmarkEnd w:id="26"/>
    </w:p>
    <w:p w14:paraId="02220FDB" w14:textId="77777777" w:rsidR="00785B48" w:rsidRPr="002942D8" w:rsidRDefault="00785B48" w:rsidP="00785B48">
      <w:pPr>
        <w:pStyle w:val="Heading2"/>
        <w:ind w:left="720"/>
        <w:rPr>
          <w:rFonts w:ascii="Arial" w:hAnsi="Arial" w:cs="Arial"/>
          <w:color w:val="auto"/>
          <w:sz w:val="24"/>
          <w:szCs w:val="24"/>
        </w:rPr>
      </w:pPr>
      <w:bookmarkStart w:id="27" w:name="_Toc412902287"/>
      <w:r w:rsidRPr="002942D8">
        <w:rPr>
          <w:rFonts w:ascii="Arial" w:hAnsi="Arial" w:cs="Arial"/>
          <w:color w:val="auto"/>
          <w:sz w:val="24"/>
          <w:szCs w:val="24"/>
        </w:rPr>
        <w:t xml:space="preserve">All staff will show due regard to preventing people from being drawn into terrorism. Government guidance is that terrorism is caused by the presence of extremist ideology and a process of radicalisation. </w:t>
      </w:r>
    </w:p>
    <w:p w14:paraId="2A1B222B" w14:textId="16317FAD" w:rsidR="0009138A" w:rsidRPr="002942D8" w:rsidRDefault="00785B48" w:rsidP="6DA28D71">
      <w:pPr>
        <w:pStyle w:val="Heading2"/>
        <w:ind w:left="720"/>
        <w:rPr>
          <w:rFonts w:ascii="Arial" w:hAnsi="Arial" w:cs="Arial"/>
          <w:color w:val="auto"/>
          <w:sz w:val="24"/>
          <w:szCs w:val="24"/>
        </w:rPr>
      </w:pPr>
      <w:r w:rsidRPr="28FC2327">
        <w:rPr>
          <w:rFonts w:ascii="Arial" w:hAnsi="Arial" w:cs="Arial"/>
          <w:color w:val="auto"/>
          <w:sz w:val="24"/>
          <w:szCs w:val="24"/>
        </w:rPr>
        <w:t xml:space="preserve">Radicalisation </w:t>
      </w:r>
      <w:proofErr w:type="gramStart"/>
      <w:r w:rsidRPr="28FC2327">
        <w:rPr>
          <w:rFonts w:ascii="Arial" w:hAnsi="Arial" w:cs="Arial"/>
          <w:color w:val="auto"/>
          <w:sz w:val="24"/>
          <w:szCs w:val="24"/>
        </w:rPr>
        <w:t xml:space="preserve">- </w:t>
      </w:r>
      <w:r w:rsidRPr="28FC2327">
        <w:rPr>
          <w:rFonts w:ascii="Arial" w:hAnsi="Arial" w:cs="Arial"/>
          <w:color w:val="auto"/>
          <w:sz w:val="24"/>
          <w:szCs w:val="24"/>
          <w:lang w:val="en-US"/>
        </w:rPr>
        <w:t xml:space="preserve"> is</w:t>
      </w:r>
      <w:proofErr w:type="gramEnd"/>
      <w:r w:rsidRPr="28FC2327">
        <w:rPr>
          <w:rFonts w:ascii="Arial" w:hAnsi="Arial" w:cs="Arial"/>
          <w:color w:val="auto"/>
          <w:sz w:val="24"/>
          <w:szCs w:val="24"/>
          <w:lang w:val="en-US"/>
        </w:rPr>
        <w:t xml:space="preserve"> as a process through which extremist groups groom vulnerable people into terrorism by indoctrinating them with extremist ideas.</w:t>
      </w:r>
      <w:r w:rsidRPr="28FC2327">
        <w:rPr>
          <w:rFonts w:ascii="Arial" w:hAnsi="Arial" w:cs="Arial"/>
          <w:color w:val="auto"/>
          <w:sz w:val="24"/>
          <w:szCs w:val="24"/>
        </w:rPr>
        <w:t xml:space="preserve"> ‘Extremism’ is defined by the government as vocal or active opposition to fundamental British values, including democracy, the rule of law, individual liberty and mutual respect and tolerance of different faiths and beliefs, and/or calling for the death of members of our armed forces whether in this country or overseas.  </w:t>
      </w:r>
    </w:p>
    <w:p w14:paraId="17ADB800" w14:textId="4F60E047" w:rsidR="00785B48" w:rsidRPr="002942D8" w:rsidRDefault="00785B48" w:rsidP="70E171D7">
      <w:pPr>
        <w:pStyle w:val="Heading2"/>
        <w:ind w:left="720"/>
        <w:rPr>
          <w:rFonts w:ascii="Arial" w:hAnsi="Arial" w:cs="Arial"/>
          <w:color w:val="auto"/>
          <w:sz w:val="24"/>
          <w:szCs w:val="24"/>
        </w:rPr>
      </w:pPr>
      <w:r w:rsidRPr="002942D8">
        <w:rPr>
          <w:rFonts w:ascii="Arial" w:hAnsi="Arial" w:cs="Arial"/>
          <w:color w:val="auto"/>
          <w:sz w:val="24"/>
          <w:szCs w:val="24"/>
        </w:rPr>
        <w:t xml:space="preserve">There are </w:t>
      </w:r>
      <w:r w:rsidR="092C296B" w:rsidRPr="002942D8">
        <w:rPr>
          <w:rFonts w:ascii="Arial" w:hAnsi="Arial" w:cs="Arial"/>
          <w:color w:val="auto"/>
          <w:sz w:val="24"/>
          <w:szCs w:val="24"/>
        </w:rPr>
        <w:t>several</w:t>
      </w:r>
      <w:r w:rsidRPr="002942D8">
        <w:rPr>
          <w:rFonts w:ascii="Arial" w:hAnsi="Arial" w:cs="Arial"/>
          <w:color w:val="auto"/>
          <w:sz w:val="24"/>
          <w:szCs w:val="24"/>
        </w:rPr>
        <w:t xml:space="preserve"> </w:t>
      </w:r>
      <w:r w:rsidR="7C12EEBF" w:rsidRPr="002942D8">
        <w:rPr>
          <w:rFonts w:ascii="Arial" w:hAnsi="Arial" w:cs="Arial"/>
          <w:color w:val="auto"/>
          <w:sz w:val="24"/>
          <w:szCs w:val="24"/>
        </w:rPr>
        <w:t>keyways</w:t>
      </w:r>
      <w:r w:rsidRPr="002942D8">
        <w:rPr>
          <w:rFonts w:ascii="Arial" w:hAnsi="Arial" w:cs="Arial"/>
          <w:color w:val="auto"/>
          <w:sz w:val="24"/>
          <w:szCs w:val="24"/>
        </w:rPr>
        <w:t xml:space="preserve"> that we are building a strong, educated community that is confident about its diversity and respectful of other faith, </w:t>
      </w:r>
      <w:r w:rsidR="4B816F63" w:rsidRPr="002942D8">
        <w:rPr>
          <w:rFonts w:ascii="Arial" w:hAnsi="Arial" w:cs="Arial"/>
          <w:color w:val="auto"/>
          <w:sz w:val="24"/>
          <w:szCs w:val="24"/>
        </w:rPr>
        <w:t>beliefs,</w:t>
      </w:r>
      <w:r w:rsidRPr="002942D8">
        <w:rPr>
          <w:rFonts w:ascii="Arial" w:hAnsi="Arial" w:cs="Arial"/>
          <w:color w:val="auto"/>
          <w:sz w:val="24"/>
          <w:szCs w:val="24"/>
        </w:rPr>
        <w:t xml:space="preserve"> and cultures.</w:t>
      </w:r>
    </w:p>
    <w:p w14:paraId="75A1E9EA" w14:textId="77777777" w:rsidR="00785B48" w:rsidRPr="002942D8" w:rsidRDefault="00785B48" w:rsidP="00785B48">
      <w:pPr>
        <w:pStyle w:val="Heading2"/>
        <w:ind w:left="720"/>
        <w:rPr>
          <w:rFonts w:ascii="Arial" w:hAnsi="Arial" w:cs="Arial"/>
          <w:color w:val="auto"/>
          <w:sz w:val="24"/>
          <w:szCs w:val="24"/>
        </w:rPr>
      </w:pPr>
      <w:r w:rsidRPr="002942D8">
        <w:rPr>
          <w:rFonts w:ascii="Arial" w:hAnsi="Arial" w:cs="Arial"/>
          <w:color w:val="auto"/>
          <w:sz w:val="24"/>
          <w:szCs w:val="24"/>
        </w:rPr>
        <w:t xml:space="preserve">As a service, we use our role as educators to promote these and other universal values for an inclusive and tolerant society We will monitor the curriculum and our organisation </w:t>
      </w:r>
      <w:r w:rsidRPr="002942D8">
        <w:rPr>
          <w:rFonts w:ascii="Arial" w:hAnsi="Arial" w:cs="Arial"/>
          <w:color w:val="auto"/>
          <w:sz w:val="24"/>
          <w:szCs w:val="24"/>
        </w:rPr>
        <w:lastRenderedPageBreak/>
        <w:t xml:space="preserve">of learning to ensure the promotion of these values, including any single gender activities and our use of outside speakers. </w:t>
      </w:r>
    </w:p>
    <w:p w14:paraId="59950E9B" w14:textId="2A3993A8" w:rsidR="00785B48" w:rsidRPr="002942D8" w:rsidRDefault="0009138A" w:rsidP="00785B48">
      <w:pPr>
        <w:rPr>
          <w:rFonts w:ascii="Arial" w:hAnsi="Arial" w:cs="Arial"/>
          <w:szCs w:val="24"/>
        </w:rPr>
      </w:pPr>
      <w:r w:rsidRPr="002942D8">
        <w:rPr>
          <w:rFonts w:ascii="Arial" w:hAnsi="Arial" w:cs="Arial"/>
          <w:szCs w:val="24"/>
        </w:rPr>
        <w:t xml:space="preserve">          </w:t>
      </w:r>
      <w:r w:rsidR="00785B48" w:rsidRPr="002942D8">
        <w:rPr>
          <w:rFonts w:ascii="Arial" w:hAnsi="Arial" w:cs="Arial"/>
          <w:szCs w:val="24"/>
        </w:rPr>
        <w:t xml:space="preserve">In a classroom situation Prevent is not about preventing learners from having political </w:t>
      </w:r>
    </w:p>
    <w:p w14:paraId="465E3144" w14:textId="4E1BBF94" w:rsidR="00785B48" w:rsidRPr="002942D8" w:rsidRDefault="00785B48" w:rsidP="70E171D7">
      <w:pPr>
        <w:rPr>
          <w:rFonts w:ascii="Arial" w:hAnsi="Arial" w:cs="Arial"/>
        </w:rPr>
      </w:pPr>
      <w:r w:rsidRPr="002942D8">
        <w:rPr>
          <w:rFonts w:ascii="Arial" w:hAnsi="Arial" w:cs="Arial"/>
        </w:rPr>
        <w:t xml:space="preserve">          and religious view. It is </w:t>
      </w:r>
      <w:r w:rsidR="00AE38FD" w:rsidRPr="002942D8">
        <w:rPr>
          <w:rFonts w:ascii="Arial" w:hAnsi="Arial" w:cs="Arial"/>
        </w:rPr>
        <w:t xml:space="preserve">the </w:t>
      </w:r>
      <w:r w:rsidRPr="002942D8">
        <w:rPr>
          <w:rFonts w:ascii="Arial" w:hAnsi="Arial" w:cs="Arial"/>
        </w:rPr>
        <w:t xml:space="preserve">opposite: to encourage learners to reflect, </w:t>
      </w:r>
      <w:r w:rsidR="59AF7EA9" w:rsidRPr="002942D8">
        <w:rPr>
          <w:rFonts w:ascii="Arial" w:hAnsi="Arial" w:cs="Arial"/>
        </w:rPr>
        <w:t>debate.</w:t>
      </w:r>
      <w:r w:rsidRPr="002942D8">
        <w:rPr>
          <w:rFonts w:ascii="Arial" w:hAnsi="Arial" w:cs="Arial"/>
        </w:rPr>
        <w:t xml:space="preserve"> </w:t>
      </w:r>
    </w:p>
    <w:p w14:paraId="2694D931" w14:textId="77777777" w:rsidR="00785B48" w:rsidRPr="002942D8" w:rsidRDefault="00785B48" w:rsidP="00785B48">
      <w:pPr>
        <w:rPr>
          <w:rFonts w:ascii="Arial" w:hAnsi="Arial" w:cs="Arial"/>
          <w:szCs w:val="24"/>
        </w:rPr>
      </w:pPr>
      <w:r w:rsidRPr="002942D8">
        <w:rPr>
          <w:rFonts w:ascii="Arial" w:hAnsi="Arial" w:cs="Arial"/>
          <w:szCs w:val="24"/>
        </w:rPr>
        <w:t xml:space="preserve">          and where necessary promote critical thinking. IESC aims to create an open </w:t>
      </w:r>
    </w:p>
    <w:p w14:paraId="375CFE53" w14:textId="740C2A72" w:rsidR="00785B48" w:rsidRPr="002942D8" w:rsidRDefault="00785B48" w:rsidP="00785B48">
      <w:pPr>
        <w:rPr>
          <w:rFonts w:ascii="Arial" w:hAnsi="Arial" w:cs="Arial"/>
        </w:rPr>
      </w:pPr>
      <w:r w:rsidRPr="002942D8">
        <w:rPr>
          <w:rFonts w:ascii="Arial" w:hAnsi="Arial" w:cs="Arial"/>
        </w:rPr>
        <w:t xml:space="preserve">          environment where learners </w:t>
      </w:r>
      <w:r w:rsidR="7A6B584B" w:rsidRPr="002942D8">
        <w:rPr>
          <w:rFonts w:ascii="Arial" w:hAnsi="Arial" w:cs="Arial"/>
        </w:rPr>
        <w:t>can</w:t>
      </w:r>
      <w:r w:rsidRPr="002942D8">
        <w:rPr>
          <w:rFonts w:ascii="Arial" w:hAnsi="Arial" w:cs="Arial"/>
        </w:rPr>
        <w:t xml:space="preserve"> discuss their views and opinions. Tutors and</w:t>
      </w:r>
    </w:p>
    <w:p w14:paraId="19E55778" w14:textId="3095A17E" w:rsidR="00785B48" w:rsidRPr="002942D8" w:rsidRDefault="00785B48" w:rsidP="00785B48">
      <w:pPr>
        <w:rPr>
          <w:rFonts w:ascii="Arial" w:hAnsi="Arial" w:cs="Arial"/>
        </w:rPr>
      </w:pPr>
      <w:r w:rsidRPr="002942D8">
        <w:rPr>
          <w:rFonts w:ascii="Arial" w:hAnsi="Arial" w:cs="Arial"/>
        </w:rPr>
        <w:t xml:space="preserve">          </w:t>
      </w:r>
      <w:r w:rsidR="1FB72D6A" w:rsidRPr="002942D8">
        <w:rPr>
          <w:rFonts w:ascii="Arial" w:hAnsi="Arial" w:cs="Arial"/>
        </w:rPr>
        <w:t>learners'</w:t>
      </w:r>
      <w:r w:rsidRPr="002942D8">
        <w:rPr>
          <w:rFonts w:ascii="Arial" w:hAnsi="Arial" w:cs="Arial"/>
        </w:rPr>
        <w:t xml:space="preserve"> debate and if </w:t>
      </w:r>
      <w:r w:rsidR="3FD5F805" w:rsidRPr="002942D8">
        <w:rPr>
          <w:rFonts w:ascii="Arial" w:hAnsi="Arial" w:cs="Arial"/>
        </w:rPr>
        <w:t>necessary,</w:t>
      </w:r>
      <w:r w:rsidR="55DECD09" w:rsidRPr="002942D8">
        <w:rPr>
          <w:rFonts w:ascii="Arial" w:hAnsi="Arial" w:cs="Arial"/>
        </w:rPr>
        <w:t xml:space="preserve"> should </w:t>
      </w:r>
      <w:r w:rsidRPr="002942D8">
        <w:rPr>
          <w:rFonts w:ascii="Arial" w:hAnsi="Arial" w:cs="Arial"/>
        </w:rPr>
        <w:t>challenge views that go against the British</w:t>
      </w:r>
    </w:p>
    <w:p w14:paraId="13F4BA71" w14:textId="706163E4" w:rsidR="00785B48" w:rsidRPr="002942D8" w:rsidRDefault="795BD82A" w:rsidP="00785B48">
      <w:pPr>
        <w:rPr>
          <w:rFonts w:ascii="Arial" w:hAnsi="Arial" w:cs="Arial"/>
        </w:rPr>
      </w:pPr>
      <w:r w:rsidRPr="002942D8">
        <w:rPr>
          <w:rFonts w:ascii="Arial" w:hAnsi="Arial" w:cs="Arial"/>
        </w:rPr>
        <w:t xml:space="preserve">         </w:t>
      </w:r>
      <w:r w:rsidR="00785B48" w:rsidRPr="002942D8">
        <w:rPr>
          <w:rFonts w:ascii="Arial" w:hAnsi="Arial" w:cs="Arial"/>
        </w:rPr>
        <w:t xml:space="preserve"> values expressed above. For example, tutors can encourage learners to think </w:t>
      </w:r>
      <w:proofErr w:type="gramStart"/>
      <w:r w:rsidR="00785B48" w:rsidRPr="002942D8">
        <w:rPr>
          <w:rFonts w:ascii="Arial" w:hAnsi="Arial" w:cs="Arial"/>
        </w:rPr>
        <w:t>critically</w:t>
      </w:r>
      <w:proofErr w:type="gramEnd"/>
    </w:p>
    <w:p w14:paraId="5343B64C" w14:textId="19615DC9" w:rsidR="00785B48" w:rsidRPr="002942D8" w:rsidRDefault="737973E8" w:rsidP="70E171D7">
      <w:pPr>
        <w:rPr>
          <w:rFonts w:ascii="Arial" w:hAnsi="Arial" w:cs="Arial"/>
        </w:rPr>
      </w:pPr>
      <w:r w:rsidRPr="002942D8">
        <w:rPr>
          <w:rFonts w:ascii="Arial" w:hAnsi="Arial" w:cs="Arial"/>
        </w:rPr>
        <w:t xml:space="preserve">          </w:t>
      </w:r>
      <w:r w:rsidR="00785B48" w:rsidRPr="002942D8">
        <w:rPr>
          <w:rFonts w:ascii="Arial" w:hAnsi="Arial" w:cs="Arial"/>
        </w:rPr>
        <w:t xml:space="preserve">and evaluate the accuracy of evidence. </w:t>
      </w:r>
    </w:p>
    <w:p w14:paraId="67B554A1" w14:textId="77777777" w:rsidR="00785B48" w:rsidRPr="002942D8" w:rsidRDefault="00785B48" w:rsidP="00785B48">
      <w:pPr>
        <w:rPr>
          <w:rFonts w:ascii="Arial" w:hAnsi="Arial" w:cs="Arial"/>
          <w:szCs w:val="24"/>
        </w:rPr>
      </w:pPr>
    </w:p>
    <w:p w14:paraId="327C8838" w14:textId="198E17D1" w:rsidR="00785B48" w:rsidRPr="002942D8" w:rsidRDefault="00785B48" w:rsidP="6DA28D71">
      <w:pPr>
        <w:ind w:left="720"/>
        <w:rPr>
          <w:rFonts w:ascii="Arial" w:hAnsi="Arial" w:cs="Arial"/>
        </w:rPr>
      </w:pPr>
      <w:r w:rsidRPr="002942D8">
        <w:rPr>
          <w:rFonts w:ascii="Arial" w:hAnsi="Arial" w:cs="Arial"/>
        </w:rPr>
        <w:t xml:space="preserve">There is no single way of identifying who is likely to be vulnerable. Factors may include </w:t>
      </w:r>
      <w:r w:rsidR="125B3DD6" w:rsidRPr="002942D8">
        <w:rPr>
          <w:rFonts w:ascii="Arial" w:hAnsi="Arial" w:cs="Arial"/>
        </w:rPr>
        <w:t xml:space="preserve">the following: </w:t>
      </w:r>
    </w:p>
    <w:p w14:paraId="6E829D1D" w14:textId="033CE5C3" w:rsidR="00785B48" w:rsidRPr="002942D8" w:rsidRDefault="00785B48" w:rsidP="00785B48">
      <w:pPr>
        <w:numPr>
          <w:ilvl w:val="0"/>
          <w:numId w:val="15"/>
        </w:numPr>
        <w:ind w:left="1440"/>
        <w:rPr>
          <w:rFonts w:ascii="Arial" w:hAnsi="Arial" w:cs="Arial"/>
        </w:rPr>
      </w:pPr>
      <w:r w:rsidRPr="002942D8">
        <w:rPr>
          <w:rFonts w:ascii="Arial" w:hAnsi="Arial" w:cs="Arial"/>
        </w:rPr>
        <w:t xml:space="preserve">Isolation including feeling socially </w:t>
      </w:r>
      <w:r w:rsidR="55172DA1" w:rsidRPr="002942D8">
        <w:rPr>
          <w:rFonts w:ascii="Arial" w:hAnsi="Arial" w:cs="Arial"/>
        </w:rPr>
        <w:t>excluded.</w:t>
      </w:r>
      <w:r w:rsidRPr="002942D8">
        <w:rPr>
          <w:rFonts w:ascii="Arial" w:hAnsi="Arial" w:cs="Arial"/>
        </w:rPr>
        <w:t xml:space="preserve"> </w:t>
      </w:r>
    </w:p>
    <w:p w14:paraId="23D25A66" w14:textId="77777777" w:rsidR="00785B48" w:rsidRPr="002942D8" w:rsidRDefault="00785B48" w:rsidP="00785B48">
      <w:pPr>
        <w:numPr>
          <w:ilvl w:val="0"/>
          <w:numId w:val="15"/>
        </w:numPr>
        <w:ind w:left="1440"/>
        <w:rPr>
          <w:rFonts w:ascii="Arial" w:hAnsi="Arial" w:cs="Arial"/>
          <w:szCs w:val="24"/>
        </w:rPr>
      </w:pPr>
      <w:r w:rsidRPr="002942D8">
        <w:rPr>
          <w:rFonts w:ascii="Arial" w:hAnsi="Arial" w:cs="Arial"/>
          <w:szCs w:val="24"/>
        </w:rPr>
        <w:t>Out-of-character changes in behaviour</w:t>
      </w:r>
    </w:p>
    <w:p w14:paraId="57E2AE14" w14:textId="77777777" w:rsidR="00785B48" w:rsidRPr="002942D8" w:rsidRDefault="00785B48" w:rsidP="00785B48">
      <w:pPr>
        <w:numPr>
          <w:ilvl w:val="0"/>
          <w:numId w:val="15"/>
        </w:numPr>
        <w:ind w:left="1440"/>
        <w:rPr>
          <w:rFonts w:ascii="Arial" w:hAnsi="Arial" w:cs="Arial"/>
          <w:szCs w:val="24"/>
        </w:rPr>
      </w:pPr>
      <w:r w:rsidRPr="002942D8">
        <w:rPr>
          <w:rFonts w:ascii="Arial" w:hAnsi="Arial" w:cs="Arial"/>
          <w:szCs w:val="24"/>
        </w:rPr>
        <w:t>Lack of self-esteem</w:t>
      </w:r>
    </w:p>
    <w:p w14:paraId="2E3D29DB" w14:textId="77777777" w:rsidR="00785B48" w:rsidRPr="002942D8" w:rsidRDefault="00785B48" w:rsidP="00785B48">
      <w:pPr>
        <w:numPr>
          <w:ilvl w:val="0"/>
          <w:numId w:val="15"/>
        </w:numPr>
        <w:ind w:left="1440"/>
        <w:rPr>
          <w:rFonts w:ascii="Arial" w:hAnsi="Arial" w:cs="Arial"/>
          <w:szCs w:val="24"/>
        </w:rPr>
      </w:pPr>
      <w:r w:rsidRPr="002942D8">
        <w:rPr>
          <w:rFonts w:ascii="Arial" w:hAnsi="Arial" w:cs="Arial"/>
          <w:szCs w:val="24"/>
        </w:rPr>
        <w:t xml:space="preserve">Victim of bullying </w:t>
      </w:r>
    </w:p>
    <w:p w14:paraId="7B7B824F" w14:textId="77777777" w:rsidR="00785B48" w:rsidRPr="002942D8" w:rsidRDefault="00785B48" w:rsidP="00785B48">
      <w:pPr>
        <w:numPr>
          <w:ilvl w:val="0"/>
          <w:numId w:val="15"/>
        </w:numPr>
        <w:ind w:left="1440"/>
        <w:rPr>
          <w:rFonts w:ascii="Arial" w:hAnsi="Arial" w:cs="Arial"/>
          <w:szCs w:val="24"/>
        </w:rPr>
      </w:pPr>
      <w:r w:rsidRPr="002942D8">
        <w:rPr>
          <w:rFonts w:ascii="Arial" w:hAnsi="Arial" w:cs="Arial"/>
          <w:szCs w:val="24"/>
        </w:rPr>
        <w:t xml:space="preserve">Family Tensions </w:t>
      </w:r>
    </w:p>
    <w:p w14:paraId="4C43030A" w14:textId="77777777" w:rsidR="00785B48" w:rsidRPr="002942D8" w:rsidRDefault="00785B48" w:rsidP="00785B48">
      <w:pPr>
        <w:numPr>
          <w:ilvl w:val="0"/>
          <w:numId w:val="15"/>
        </w:numPr>
        <w:ind w:left="1440"/>
        <w:rPr>
          <w:rFonts w:ascii="Arial" w:hAnsi="Arial" w:cs="Arial"/>
          <w:szCs w:val="24"/>
        </w:rPr>
      </w:pPr>
      <w:r w:rsidRPr="002942D8">
        <w:rPr>
          <w:rFonts w:ascii="Arial" w:hAnsi="Arial" w:cs="Arial"/>
          <w:szCs w:val="24"/>
        </w:rPr>
        <w:t>Searching for personal identity</w:t>
      </w:r>
    </w:p>
    <w:p w14:paraId="41D877AA" w14:textId="77777777" w:rsidR="00785B48" w:rsidRPr="002942D8" w:rsidRDefault="00785B48" w:rsidP="00785B48">
      <w:pPr>
        <w:numPr>
          <w:ilvl w:val="0"/>
          <w:numId w:val="15"/>
        </w:numPr>
        <w:ind w:left="1440"/>
        <w:rPr>
          <w:rFonts w:ascii="Arial" w:hAnsi="Arial" w:cs="Arial"/>
          <w:szCs w:val="24"/>
        </w:rPr>
      </w:pPr>
      <w:r w:rsidRPr="002942D8">
        <w:rPr>
          <w:rFonts w:ascii="Arial" w:hAnsi="Arial" w:cs="Arial"/>
          <w:szCs w:val="24"/>
        </w:rPr>
        <w:t xml:space="preserve">Influence/exploitation from other people in the person’s environment or over the internet </w:t>
      </w:r>
    </w:p>
    <w:p w14:paraId="28739737" w14:textId="77777777" w:rsidR="00785B48" w:rsidRPr="002942D8" w:rsidRDefault="00785B48" w:rsidP="00785B48">
      <w:pPr>
        <w:numPr>
          <w:ilvl w:val="0"/>
          <w:numId w:val="15"/>
        </w:numPr>
        <w:ind w:left="1440"/>
        <w:rPr>
          <w:rFonts w:ascii="Arial" w:hAnsi="Arial" w:cs="Arial"/>
          <w:szCs w:val="24"/>
        </w:rPr>
      </w:pPr>
      <w:r w:rsidRPr="002942D8">
        <w:rPr>
          <w:rFonts w:ascii="Arial" w:hAnsi="Arial" w:cs="Arial"/>
          <w:szCs w:val="24"/>
        </w:rPr>
        <w:t>Extrovert behaviour glorifying violence</w:t>
      </w:r>
    </w:p>
    <w:p w14:paraId="757CE661" w14:textId="7452B529" w:rsidR="00785B48" w:rsidRPr="002942D8" w:rsidRDefault="00785B48" w:rsidP="00785B48">
      <w:pPr>
        <w:numPr>
          <w:ilvl w:val="0"/>
          <w:numId w:val="15"/>
        </w:numPr>
        <w:ind w:left="1440"/>
        <w:rPr>
          <w:rFonts w:ascii="Arial" w:hAnsi="Arial" w:cs="Arial"/>
        </w:rPr>
      </w:pPr>
      <w:r w:rsidRPr="002942D8">
        <w:rPr>
          <w:rFonts w:ascii="Arial" w:hAnsi="Arial" w:cs="Arial"/>
        </w:rPr>
        <w:t xml:space="preserve">Race and hate </w:t>
      </w:r>
      <w:r w:rsidR="4DD3F462" w:rsidRPr="002942D8">
        <w:rPr>
          <w:rFonts w:ascii="Arial" w:hAnsi="Arial" w:cs="Arial"/>
        </w:rPr>
        <w:t>crime.</w:t>
      </w:r>
      <w:r w:rsidRPr="002942D8">
        <w:rPr>
          <w:rFonts w:ascii="Arial" w:hAnsi="Arial" w:cs="Arial"/>
        </w:rPr>
        <w:t xml:space="preserve"> </w:t>
      </w:r>
    </w:p>
    <w:p w14:paraId="539F096E" w14:textId="77777777" w:rsidR="00785B48" w:rsidRPr="002942D8" w:rsidRDefault="00785B48" w:rsidP="00785B48">
      <w:pPr>
        <w:numPr>
          <w:ilvl w:val="0"/>
          <w:numId w:val="15"/>
        </w:numPr>
        <w:ind w:left="1440"/>
        <w:rPr>
          <w:rFonts w:ascii="Arial" w:hAnsi="Arial" w:cs="Arial"/>
          <w:szCs w:val="24"/>
        </w:rPr>
      </w:pPr>
      <w:r w:rsidRPr="002942D8">
        <w:rPr>
          <w:rFonts w:ascii="Arial" w:hAnsi="Arial" w:cs="Arial"/>
          <w:szCs w:val="24"/>
        </w:rPr>
        <w:t>Personal grievances</w:t>
      </w:r>
    </w:p>
    <w:p w14:paraId="173993E9" w14:textId="77777777" w:rsidR="00785B48" w:rsidRPr="002942D8" w:rsidRDefault="00785B48" w:rsidP="00785B48">
      <w:pPr>
        <w:numPr>
          <w:ilvl w:val="0"/>
          <w:numId w:val="15"/>
        </w:numPr>
        <w:ind w:left="1440"/>
        <w:rPr>
          <w:rFonts w:ascii="Arial" w:hAnsi="Arial" w:cs="Arial"/>
          <w:szCs w:val="24"/>
        </w:rPr>
      </w:pPr>
      <w:r w:rsidRPr="002942D8">
        <w:rPr>
          <w:rFonts w:ascii="Arial" w:hAnsi="Arial" w:cs="Arial"/>
          <w:szCs w:val="24"/>
        </w:rPr>
        <w:t xml:space="preserve">Political grievances </w:t>
      </w:r>
    </w:p>
    <w:p w14:paraId="16EC080C" w14:textId="77777777" w:rsidR="00785B48" w:rsidRPr="002942D8" w:rsidRDefault="00785B48" w:rsidP="00785B48">
      <w:pPr>
        <w:ind w:left="360"/>
        <w:rPr>
          <w:rFonts w:ascii="Arial" w:hAnsi="Arial" w:cs="Arial"/>
          <w:szCs w:val="24"/>
        </w:rPr>
      </w:pPr>
    </w:p>
    <w:p w14:paraId="77FD62E3" w14:textId="77777777" w:rsidR="00785B48" w:rsidRPr="002942D8" w:rsidRDefault="00785B48" w:rsidP="0086569B">
      <w:pPr>
        <w:pStyle w:val="Heading4"/>
      </w:pPr>
      <w:r w:rsidRPr="002942D8">
        <w:t xml:space="preserve">Multi-Media and the internet  </w:t>
      </w:r>
    </w:p>
    <w:p w14:paraId="59F6C51D" w14:textId="77777777" w:rsidR="00785B48" w:rsidRPr="002942D8" w:rsidRDefault="00785B48" w:rsidP="00785B48">
      <w:pPr>
        <w:ind w:left="720"/>
        <w:rPr>
          <w:rFonts w:ascii="Arial" w:hAnsi="Arial" w:cs="Arial"/>
          <w:szCs w:val="24"/>
        </w:rPr>
      </w:pPr>
      <w:r w:rsidRPr="002942D8">
        <w:rPr>
          <w:rFonts w:ascii="Arial" w:hAnsi="Arial" w:cs="Arial"/>
          <w:szCs w:val="24"/>
        </w:rPr>
        <w:t xml:space="preserve">It is important to know that terrorist groups use social media and the internet to radicalise people. Islington Adult and Community Learning has taken steps to make sure suitable filtering of terrorist and extremist material in place. Tutors should promote learners’ being safe on-line, both while at the centres and outside the classroom. As with other safeguarding risk, you should inform your safeguarding officer if you observe behaviour that concerns you. </w:t>
      </w:r>
    </w:p>
    <w:p w14:paraId="6AF4C565" w14:textId="77777777" w:rsidR="00785B48" w:rsidRPr="002942D8" w:rsidRDefault="00785B48" w:rsidP="00785B48">
      <w:pPr>
        <w:ind w:left="720"/>
        <w:rPr>
          <w:rFonts w:ascii="Arial" w:hAnsi="Arial" w:cs="Arial"/>
          <w:b/>
          <w:szCs w:val="24"/>
        </w:rPr>
      </w:pPr>
    </w:p>
    <w:p w14:paraId="4B45A80E" w14:textId="77777777" w:rsidR="00785B48" w:rsidRPr="002942D8" w:rsidRDefault="00785B48" w:rsidP="00785B48">
      <w:pPr>
        <w:ind w:left="720"/>
        <w:rPr>
          <w:rFonts w:ascii="Arial" w:hAnsi="Arial" w:cs="Arial"/>
          <w:szCs w:val="24"/>
        </w:rPr>
      </w:pPr>
      <w:bookmarkStart w:id="28" w:name="_Toc412902290"/>
      <w:bookmarkEnd w:id="27"/>
      <w:r w:rsidRPr="002942D8">
        <w:rPr>
          <w:rFonts w:ascii="Arial" w:hAnsi="Arial" w:cs="Arial"/>
          <w:szCs w:val="24"/>
        </w:rPr>
        <w:t xml:space="preserve">We will safeguard children and adults and work with key agencies and services, such as Community Safety Partnerships, to enable learners to calculate, understand and respond to risk appropriately, and support those at risk of being drawn into terrorism. </w:t>
      </w:r>
    </w:p>
    <w:p w14:paraId="7338F900" w14:textId="77777777" w:rsidR="00785B48" w:rsidRPr="002942D8" w:rsidRDefault="00785B48" w:rsidP="00785B48">
      <w:pPr>
        <w:rPr>
          <w:rFonts w:ascii="Arial" w:hAnsi="Arial" w:cs="Arial"/>
        </w:rPr>
      </w:pPr>
    </w:p>
    <w:p w14:paraId="06C761D3" w14:textId="77777777" w:rsidR="00785B48" w:rsidRPr="002942D8" w:rsidRDefault="00785B48" w:rsidP="00785B48">
      <w:pPr>
        <w:pStyle w:val="Heading2"/>
        <w:rPr>
          <w:rFonts w:ascii="Arial" w:hAnsi="Arial" w:cs="Arial"/>
          <w:color w:val="auto"/>
          <w:sz w:val="24"/>
          <w:szCs w:val="24"/>
        </w:rPr>
      </w:pPr>
      <w:r w:rsidRPr="002942D8">
        <w:rPr>
          <w:rFonts w:ascii="Arial" w:hAnsi="Arial" w:cs="Arial"/>
          <w:color w:val="auto"/>
          <w:sz w:val="24"/>
          <w:szCs w:val="24"/>
        </w:rPr>
        <w:t xml:space="preserve"> </w:t>
      </w:r>
      <w:r w:rsidRPr="002942D8">
        <w:rPr>
          <w:rFonts w:ascii="Arial" w:hAnsi="Arial" w:cs="Arial"/>
          <w:color w:val="auto"/>
          <w:sz w:val="24"/>
          <w:szCs w:val="24"/>
        </w:rPr>
        <w:tab/>
        <w:t>We will achieve this by:</w:t>
      </w:r>
    </w:p>
    <w:p w14:paraId="2A0090EE" w14:textId="48CF69DA" w:rsidR="00785B48" w:rsidRPr="002942D8" w:rsidRDefault="00785B48" w:rsidP="6DA28D71">
      <w:pPr>
        <w:pStyle w:val="Heading2"/>
        <w:keepNext/>
        <w:numPr>
          <w:ilvl w:val="0"/>
          <w:numId w:val="13"/>
        </w:numPr>
        <w:spacing w:after="0"/>
        <w:rPr>
          <w:rFonts w:ascii="Arial" w:hAnsi="Arial" w:cs="Arial"/>
          <w:color w:val="auto"/>
          <w:sz w:val="24"/>
          <w:szCs w:val="24"/>
        </w:rPr>
      </w:pPr>
      <w:r w:rsidRPr="002942D8">
        <w:rPr>
          <w:rFonts w:ascii="Arial" w:hAnsi="Arial" w:cs="Arial"/>
          <w:color w:val="auto"/>
          <w:sz w:val="24"/>
          <w:szCs w:val="24"/>
        </w:rPr>
        <w:lastRenderedPageBreak/>
        <w:t xml:space="preserve">training staff to recognise indicators of people being influenced by </w:t>
      </w:r>
      <w:r w:rsidR="2577B0F8" w:rsidRPr="002942D8">
        <w:rPr>
          <w:rFonts w:ascii="Arial" w:hAnsi="Arial" w:cs="Arial"/>
          <w:color w:val="auto"/>
          <w:sz w:val="24"/>
          <w:szCs w:val="24"/>
        </w:rPr>
        <w:t>extremism.</w:t>
      </w:r>
    </w:p>
    <w:p w14:paraId="72C4B38E" w14:textId="77777777" w:rsidR="00785B48" w:rsidRPr="002942D8" w:rsidRDefault="00785B48" w:rsidP="00785B48">
      <w:pPr>
        <w:pStyle w:val="Heading2"/>
        <w:keepNext/>
        <w:numPr>
          <w:ilvl w:val="0"/>
          <w:numId w:val="13"/>
        </w:numPr>
        <w:spacing w:after="0"/>
        <w:rPr>
          <w:rFonts w:ascii="Arial" w:hAnsi="Arial" w:cs="Arial"/>
          <w:color w:val="auto"/>
          <w:sz w:val="24"/>
          <w:szCs w:val="24"/>
        </w:rPr>
      </w:pPr>
      <w:r w:rsidRPr="002942D8">
        <w:rPr>
          <w:rFonts w:ascii="Arial" w:hAnsi="Arial" w:cs="Arial"/>
          <w:color w:val="auto"/>
          <w:sz w:val="24"/>
          <w:szCs w:val="24"/>
        </w:rPr>
        <w:t>keeping lines of communication open with our learners and their families and community partners</w:t>
      </w:r>
    </w:p>
    <w:p w14:paraId="7F293828" w14:textId="49349CF8" w:rsidR="00785B48" w:rsidRPr="002942D8" w:rsidRDefault="00785B48" w:rsidP="6DA28D71">
      <w:pPr>
        <w:pStyle w:val="Heading2"/>
        <w:keepNext/>
        <w:numPr>
          <w:ilvl w:val="0"/>
          <w:numId w:val="13"/>
        </w:numPr>
        <w:spacing w:after="0"/>
        <w:rPr>
          <w:rFonts w:ascii="Arial" w:hAnsi="Arial" w:cs="Arial"/>
          <w:color w:val="auto"/>
          <w:sz w:val="24"/>
          <w:szCs w:val="24"/>
        </w:rPr>
      </w:pPr>
      <w:r w:rsidRPr="002942D8">
        <w:rPr>
          <w:rFonts w:ascii="Arial" w:hAnsi="Arial" w:cs="Arial"/>
          <w:color w:val="auto"/>
          <w:sz w:val="24"/>
          <w:szCs w:val="24"/>
        </w:rPr>
        <w:t xml:space="preserve">closely monitoring internet and social media platforms available to staff and our learners that may be used to communicate extremist </w:t>
      </w:r>
      <w:r w:rsidR="4F43F0F2" w:rsidRPr="002942D8">
        <w:rPr>
          <w:rFonts w:ascii="Arial" w:hAnsi="Arial" w:cs="Arial"/>
          <w:color w:val="auto"/>
          <w:sz w:val="24"/>
          <w:szCs w:val="24"/>
        </w:rPr>
        <w:t>views.</w:t>
      </w:r>
    </w:p>
    <w:p w14:paraId="6B5C542F" w14:textId="77777777" w:rsidR="00785B48" w:rsidRPr="002942D8" w:rsidRDefault="00785B48" w:rsidP="00785B48">
      <w:pPr>
        <w:pStyle w:val="Heading2"/>
        <w:keepNext/>
        <w:numPr>
          <w:ilvl w:val="0"/>
          <w:numId w:val="13"/>
        </w:numPr>
        <w:spacing w:after="0"/>
        <w:rPr>
          <w:rFonts w:ascii="Arial" w:hAnsi="Arial" w:cs="Arial"/>
          <w:color w:val="auto"/>
          <w:sz w:val="24"/>
          <w:szCs w:val="24"/>
        </w:rPr>
      </w:pPr>
      <w:r w:rsidRPr="002942D8">
        <w:rPr>
          <w:rFonts w:ascii="Arial" w:hAnsi="Arial" w:cs="Arial"/>
          <w:color w:val="auto"/>
          <w:sz w:val="24"/>
          <w:szCs w:val="24"/>
          <w:lang w:val="en-US"/>
        </w:rPr>
        <w:t>Countering the myths and untruths of extremist ideology through the curriculum.</w:t>
      </w:r>
    </w:p>
    <w:p w14:paraId="50168071" w14:textId="77777777" w:rsidR="00785B48" w:rsidRPr="002942D8" w:rsidRDefault="00785B48" w:rsidP="00785B48">
      <w:pPr>
        <w:pStyle w:val="Heading2"/>
        <w:keepNext/>
        <w:numPr>
          <w:ilvl w:val="0"/>
          <w:numId w:val="13"/>
        </w:numPr>
        <w:spacing w:after="0"/>
        <w:rPr>
          <w:rFonts w:ascii="Arial" w:hAnsi="Arial" w:cs="Arial"/>
          <w:color w:val="auto"/>
          <w:sz w:val="24"/>
          <w:szCs w:val="24"/>
        </w:rPr>
      </w:pPr>
      <w:r w:rsidRPr="002942D8">
        <w:rPr>
          <w:rFonts w:ascii="Arial" w:hAnsi="Arial" w:cs="Arial"/>
          <w:color w:val="auto"/>
          <w:sz w:val="24"/>
          <w:szCs w:val="24"/>
        </w:rPr>
        <w:t>Ensuring a robust reporting system is in place that will enable staff and learners to immediately report any concerns regarding extremism to the Designated Safeguarding Lead</w:t>
      </w:r>
    </w:p>
    <w:p w14:paraId="0A4A4226" w14:textId="0978B867" w:rsidR="00785B48" w:rsidRPr="002942D8" w:rsidRDefault="5B5B47C3" w:rsidP="00785B48">
      <w:pPr>
        <w:numPr>
          <w:ilvl w:val="0"/>
          <w:numId w:val="13"/>
        </w:numPr>
        <w:rPr>
          <w:rFonts w:ascii="Arial" w:hAnsi="Arial" w:cs="Arial"/>
        </w:rPr>
      </w:pPr>
      <w:r w:rsidRPr="002942D8">
        <w:rPr>
          <w:rFonts w:ascii="Arial" w:hAnsi="Arial" w:cs="Arial"/>
        </w:rPr>
        <w:t>Meeting</w:t>
      </w:r>
      <w:r w:rsidR="00785B48" w:rsidRPr="002942D8">
        <w:rPr>
          <w:rFonts w:ascii="Arial" w:hAnsi="Arial" w:cs="Arial"/>
        </w:rPr>
        <w:t xml:space="preserve"> with the Prevent Coordinator to ensure the service is up to date with good practice and the </w:t>
      </w:r>
      <w:r w:rsidR="6634C38A" w:rsidRPr="002942D8">
        <w:rPr>
          <w:rFonts w:ascii="Arial" w:hAnsi="Arial" w:cs="Arial"/>
        </w:rPr>
        <w:t>council's</w:t>
      </w:r>
      <w:r w:rsidR="00785B48" w:rsidRPr="002942D8">
        <w:rPr>
          <w:rFonts w:ascii="Arial" w:hAnsi="Arial" w:cs="Arial"/>
        </w:rPr>
        <w:t xml:space="preserve"> </w:t>
      </w:r>
      <w:r w:rsidR="00A101F1" w:rsidRPr="002942D8">
        <w:rPr>
          <w:rFonts w:ascii="Arial" w:hAnsi="Arial" w:cs="Arial"/>
        </w:rPr>
        <w:t>approach.</w:t>
      </w:r>
    </w:p>
    <w:p w14:paraId="5DD87023" w14:textId="2524B42E" w:rsidR="00785B48" w:rsidRPr="002942D8" w:rsidRDefault="00785B48" w:rsidP="00785B48">
      <w:pPr>
        <w:numPr>
          <w:ilvl w:val="0"/>
          <w:numId w:val="19"/>
        </w:numPr>
        <w:rPr>
          <w:rFonts w:ascii="Arial" w:hAnsi="Arial" w:cs="Arial"/>
        </w:rPr>
      </w:pPr>
      <w:r w:rsidRPr="002942D8">
        <w:rPr>
          <w:rFonts w:ascii="Arial" w:hAnsi="Arial" w:cs="Arial"/>
        </w:rPr>
        <w:t xml:space="preserve">Develop a robust risk assessment and action plan to ensure a culture of safeguarding in relation to our Prevent duty </w:t>
      </w:r>
      <w:r w:rsidR="5262BE54" w:rsidRPr="002942D8">
        <w:rPr>
          <w:rFonts w:ascii="Arial" w:hAnsi="Arial" w:cs="Arial"/>
        </w:rPr>
        <w:t>obligations.</w:t>
      </w:r>
      <w:r w:rsidRPr="002942D8">
        <w:rPr>
          <w:rFonts w:ascii="Arial" w:hAnsi="Arial" w:cs="Arial"/>
        </w:rPr>
        <w:t xml:space="preserve"> </w:t>
      </w:r>
      <w:bookmarkStart w:id="29" w:name="_Toc412902297"/>
      <w:bookmarkEnd w:id="28"/>
    </w:p>
    <w:p w14:paraId="5352E1BB" w14:textId="77777777" w:rsidR="00785B48" w:rsidRPr="002942D8" w:rsidRDefault="00785B48" w:rsidP="00785B48">
      <w:pPr>
        <w:ind w:left="576"/>
        <w:rPr>
          <w:rFonts w:ascii="Arial" w:hAnsi="Arial" w:cs="Arial"/>
          <w:szCs w:val="24"/>
        </w:rPr>
      </w:pPr>
    </w:p>
    <w:p w14:paraId="2DAA95CE" w14:textId="77777777" w:rsidR="00785B48" w:rsidRPr="002942D8" w:rsidRDefault="00785B48" w:rsidP="00785B48">
      <w:pPr>
        <w:ind w:left="576"/>
        <w:rPr>
          <w:rFonts w:ascii="Arial" w:hAnsi="Arial" w:cs="Arial"/>
          <w:szCs w:val="24"/>
        </w:rPr>
      </w:pPr>
      <w:r w:rsidRPr="002942D8">
        <w:rPr>
          <w:rFonts w:ascii="Arial" w:hAnsi="Arial" w:cs="Arial"/>
          <w:szCs w:val="24"/>
        </w:rPr>
        <w:t>It is a requirement that any employee of the service will promptly respond to a concern about a child or adult who they believe may be vulnerable to being drawn into terrorism by raising their concern with the Designated Safeguarding Lead as a matter of urgency.</w:t>
      </w:r>
      <w:bookmarkEnd w:id="29"/>
      <w:r w:rsidRPr="002942D8">
        <w:rPr>
          <w:rFonts w:ascii="Arial" w:hAnsi="Arial" w:cs="Arial"/>
          <w:szCs w:val="24"/>
        </w:rPr>
        <w:t xml:space="preserve"> </w:t>
      </w:r>
    </w:p>
    <w:p w14:paraId="0441D5A2" w14:textId="77777777" w:rsidR="00785B48" w:rsidRPr="002942D8" w:rsidRDefault="00785B48" w:rsidP="00785B48">
      <w:pPr>
        <w:ind w:left="576"/>
        <w:rPr>
          <w:rFonts w:ascii="Arial" w:hAnsi="Arial" w:cs="Arial"/>
          <w:szCs w:val="24"/>
        </w:rPr>
      </w:pPr>
    </w:p>
    <w:p w14:paraId="6CAD5A80" w14:textId="77777777" w:rsidR="00785B48" w:rsidRPr="002942D8" w:rsidRDefault="00785B48" w:rsidP="0086569B">
      <w:pPr>
        <w:pStyle w:val="Heading4"/>
      </w:pPr>
      <w:bookmarkStart w:id="30" w:name="_Toc412902303"/>
      <w:r w:rsidRPr="002942D8">
        <w:t>Managing a disclosure of abuse from a child or adult</w:t>
      </w:r>
    </w:p>
    <w:p w14:paraId="3103B91B" w14:textId="77777777" w:rsidR="00785B48" w:rsidRPr="002942D8" w:rsidRDefault="00785B48" w:rsidP="00785B48">
      <w:pPr>
        <w:ind w:left="576"/>
        <w:rPr>
          <w:rFonts w:ascii="Arial" w:hAnsi="Arial" w:cs="Arial"/>
          <w:szCs w:val="24"/>
          <w:lang w:val="en-US"/>
        </w:rPr>
      </w:pPr>
      <w:r w:rsidRPr="002942D8">
        <w:rPr>
          <w:rFonts w:ascii="Arial" w:hAnsi="Arial" w:cs="Arial"/>
          <w:szCs w:val="24"/>
          <w:lang w:val="en-US"/>
        </w:rPr>
        <w:t>Any member of staff who receives a disclosure of abuse from a service user (a disclosure is when someone tells you that they are being or have been physically or sexually abused) must manage the disclosure in a way that does not compromise any further investigation. It is important that the person receiving the disclosure does not question or probe for further information. The following list is designed to support staff in managing a disclosure of abuse:</w:t>
      </w:r>
      <w:bookmarkEnd w:id="30"/>
      <w:r w:rsidRPr="002942D8">
        <w:rPr>
          <w:rFonts w:ascii="Arial" w:hAnsi="Arial" w:cs="Arial"/>
          <w:szCs w:val="24"/>
          <w:lang w:val="en-US"/>
        </w:rPr>
        <w:t xml:space="preserve"> </w:t>
      </w:r>
      <w:bookmarkStart w:id="31" w:name="_Toc412902304"/>
    </w:p>
    <w:p w14:paraId="76E111E1" w14:textId="6831D02D" w:rsidR="00785B48" w:rsidRPr="002942D8" w:rsidRDefault="00785B48" w:rsidP="6DA28D71">
      <w:pPr>
        <w:numPr>
          <w:ilvl w:val="0"/>
          <w:numId w:val="16"/>
        </w:numPr>
        <w:rPr>
          <w:rFonts w:ascii="Arial" w:hAnsi="Arial" w:cs="Arial"/>
          <w:lang w:val="en-US"/>
        </w:rPr>
      </w:pPr>
      <w:r w:rsidRPr="002942D8">
        <w:rPr>
          <w:rFonts w:ascii="Arial" w:hAnsi="Arial" w:cs="Arial"/>
          <w:lang w:val="en-US"/>
        </w:rPr>
        <w:t xml:space="preserve">Listen carefully to what is being </w:t>
      </w:r>
      <w:r w:rsidR="7044B24A" w:rsidRPr="002942D8">
        <w:rPr>
          <w:rFonts w:ascii="Arial" w:hAnsi="Arial" w:cs="Arial"/>
          <w:lang w:val="en-US"/>
        </w:rPr>
        <w:t>said.</w:t>
      </w:r>
      <w:bookmarkStart w:id="32" w:name="_Toc412902305"/>
      <w:bookmarkEnd w:id="31"/>
    </w:p>
    <w:p w14:paraId="3377D31C" w14:textId="3CD242CD" w:rsidR="00785B48" w:rsidRPr="002942D8" w:rsidRDefault="00785B48" w:rsidP="6DA28D71">
      <w:pPr>
        <w:numPr>
          <w:ilvl w:val="0"/>
          <w:numId w:val="16"/>
        </w:numPr>
        <w:rPr>
          <w:rFonts w:ascii="Arial" w:hAnsi="Arial" w:cs="Arial"/>
          <w:lang w:val="en-US"/>
        </w:rPr>
      </w:pPr>
      <w:r w:rsidRPr="002942D8">
        <w:rPr>
          <w:rFonts w:ascii="Arial" w:hAnsi="Arial" w:cs="Arial"/>
          <w:b/>
          <w:bCs/>
          <w:lang w:val="en-US"/>
        </w:rPr>
        <w:t>D</w:t>
      </w:r>
      <w:r w:rsidR="0009138A" w:rsidRPr="002942D8">
        <w:rPr>
          <w:rFonts w:ascii="Arial" w:hAnsi="Arial" w:cs="Arial"/>
          <w:b/>
          <w:bCs/>
          <w:lang w:val="en-US"/>
        </w:rPr>
        <w:t xml:space="preserve">o not </w:t>
      </w:r>
      <w:r w:rsidRPr="002942D8">
        <w:rPr>
          <w:rFonts w:ascii="Arial" w:hAnsi="Arial" w:cs="Arial"/>
          <w:lang w:val="en-US"/>
        </w:rPr>
        <w:t xml:space="preserve">stop the person when they have chosen to talk to </w:t>
      </w:r>
      <w:r w:rsidR="6FE6A037" w:rsidRPr="002942D8">
        <w:rPr>
          <w:rFonts w:ascii="Arial" w:hAnsi="Arial" w:cs="Arial"/>
          <w:lang w:val="en-US"/>
        </w:rPr>
        <w:t>you.</w:t>
      </w:r>
      <w:bookmarkStart w:id="33" w:name="_Toc412902306"/>
      <w:bookmarkEnd w:id="32"/>
    </w:p>
    <w:p w14:paraId="16EAA214" w14:textId="72A2984A" w:rsidR="00785B48" w:rsidRPr="002942D8" w:rsidRDefault="00785B48" w:rsidP="6DA28D71">
      <w:pPr>
        <w:numPr>
          <w:ilvl w:val="0"/>
          <w:numId w:val="16"/>
        </w:numPr>
        <w:rPr>
          <w:rFonts w:ascii="Arial" w:hAnsi="Arial" w:cs="Arial"/>
          <w:lang w:val="en-US"/>
        </w:rPr>
      </w:pPr>
      <w:r w:rsidRPr="002942D8">
        <w:rPr>
          <w:rFonts w:ascii="Arial" w:hAnsi="Arial" w:cs="Arial"/>
          <w:lang w:val="en-US"/>
        </w:rPr>
        <w:t xml:space="preserve">Allow the person to tell you what they want to tell </w:t>
      </w:r>
      <w:r w:rsidR="5F8A0D5D" w:rsidRPr="002942D8">
        <w:rPr>
          <w:rFonts w:ascii="Arial" w:hAnsi="Arial" w:cs="Arial"/>
          <w:lang w:val="en-US"/>
        </w:rPr>
        <w:t>you.</w:t>
      </w:r>
      <w:bookmarkStart w:id="34" w:name="_Toc412902307"/>
      <w:bookmarkEnd w:id="33"/>
    </w:p>
    <w:p w14:paraId="4258A8FD" w14:textId="09D9FEC3" w:rsidR="00785B48" w:rsidRPr="002942D8" w:rsidRDefault="0009138A" w:rsidP="6DA28D71">
      <w:pPr>
        <w:numPr>
          <w:ilvl w:val="0"/>
          <w:numId w:val="16"/>
        </w:numPr>
        <w:rPr>
          <w:rFonts w:ascii="Arial" w:hAnsi="Arial" w:cs="Arial"/>
          <w:lang w:val="en-US"/>
        </w:rPr>
      </w:pPr>
      <w:r w:rsidRPr="002942D8">
        <w:rPr>
          <w:rFonts w:ascii="Arial" w:hAnsi="Arial" w:cs="Arial"/>
          <w:b/>
          <w:bCs/>
          <w:lang w:val="en-US"/>
        </w:rPr>
        <w:t>Do not</w:t>
      </w:r>
      <w:r w:rsidR="00785B48" w:rsidRPr="002942D8">
        <w:rPr>
          <w:rFonts w:ascii="Arial" w:hAnsi="Arial" w:cs="Arial"/>
          <w:lang w:val="en-US"/>
        </w:rPr>
        <w:t xml:space="preserve"> promise that you can keep a secret. If someone begins a conversation by asking you to keep something confidential, explain that it may not be possible to do this if what they tell you means that they are being harmed in some way. Explain that you would have a duty to safeguard </w:t>
      </w:r>
      <w:r w:rsidR="6C278215" w:rsidRPr="002942D8">
        <w:rPr>
          <w:rFonts w:ascii="Arial" w:hAnsi="Arial" w:cs="Arial"/>
          <w:lang w:val="en-US"/>
        </w:rPr>
        <w:t>them.</w:t>
      </w:r>
      <w:bookmarkStart w:id="35" w:name="_Toc412902308"/>
      <w:bookmarkEnd w:id="34"/>
    </w:p>
    <w:p w14:paraId="5E57D5F0" w14:textId="628FABB7" w:rsidR="00785B48" w:rsidRPr="002942D8" w:rsidRDefault="0009138A" w:rsidP="6DA28D71">
      <w:pPr>
        <w:numPr>
          <w:ilvl w:val="0"/>
          <w:numId w:val="16"/>
        </w:numPr>
        <w:rPr>
          <w:rFonts w:ascii="Arial" w:hAnsi="Arial" w:cs="Arial"/>
          <w:lang w:val="en-US"/>
        </w:rPr>
      </w:pPr>
      <w:r w:rsidRPr="002942D8">
        <w:rPr>
          <w:rFonts w:ascii="Arial" w:hAnsi="Arial" w:cs="Arial"/>
          <w:b/>
          <w:bCs/>
          <w:lang w:val="en-US"/>
        </w:rPr>
        <w:t xml:space="preserve">Do not </w:t>
      </w:r>
      <w:r w:rsidR="00785B48" w:rsidRPr="002942D8">
        <w:rPr>
          <w:rFonts w:ascii="Arial" w:hAnsi="Arial" w:cs="Arial"/>
          <w:lang w:val="en-US"/>
        </w:rPr>
        <w:t xml:space="preserve">ask questions or probe for more </w:t>
      </w:r>
      <w:r w:rsidR="393DE8C8" w:rsidRPr="002942D8">
        <w:rPr>
          <w:rFonts w:ascii="Arial" w:hAnsi="Arial" w:cs="Arial"/>
          <w:lang w:val="en-US"/>
        </w:rPr>
        <w:t>information.</w:t>
      </w:r>
      <w:bookmarkStart w:id="36" w:name="_Toc412902309"/>
      <w:bookmarkEnd w:id="35"/>
    </w:p>
    <w:p w14:paraId="6AB744D5" w14:textId="28481974" w:rsidR="00785B48" w:rsidRPr="002942D8" w:rsidRDefault="00785B48" w:rsidP="70E171D7">
      <w:pPr>
        <w:numPr>
          <w:ilvl w:val="0"/>
          <w:numId w:val="16"/>
        </w:numPr>
        <w:rPr>
          <w:rFonts w:ascii="Arial" w:hAnsi="Arial" w:cs="Arial"/>
          <w:lang w:val="en-US"/>
        </w:rPr>
      </w:pPr>
      <w:r w:rsidRPr="002942D8">
        <w:rPr>
          <w:rFonts w:ascii="Arial" w:hAnsi="Arial" w:cs="Arial"/>
          <w:lang w:val="en-US"/>
        </w:rPr>
        <w:t>Listen ‘actively</w:t>
      </w:r>
      <w:r w:rsidR="2311801C" w:rsidRPr="002942D8">
        <w:rPr>
          <w:rFonts w:ascii="Arial" w:hAnsi="Arial" w:cs="Arial"/>
          <w:lang w:val="en-US"/>
        </w:rPr>
        <w:t>,’</w:t>
      </w:r>
      <w:r w:rsidRPr="002942D8">
        <w:rPr>
          <w:rFonts w:ascii="Arial" w:hAnsi="Arial" w:cs="Arial"/>
          <w:lang w:val="en-US"/>
        </w:rPr>
        <w:t xml:space="preserve"> you </w:t>
      </w:r>
      <w:r w:rsidR="0EC19ED2" w:rsidRPr="002942D8">
        <w:rPr>
          <w:rFonts w:ascii="Arial" w:hAnsi="Arial" w:cs="Arial"/>
          <w:lang w:val="en-US"/>
        </w:rPr>
        <w:t>won't</w:t>
      </w:r>
      <w:r w:rsidRPr="002942D8">
        <w:rPr>
          <w:rFonts w:ascii="Arial" w:hAnsi="Arial" w:cs="Arial"/>
          <w:lang w:val="en-US"/>
        </w:rPr>
        <w:t xml:space="preserve"> say much but your body language and eye contact will let the person know that you are listening to </w:t>
      </w:r>
      <w:r w:rsidR="5FD6C73D" w:rsidRPr="002942D8">
        <w:rPr>
          <w:rFonts w:ascii="Arial" w:hAnsi="Arial" w:cs="Arial"/>
          <w:lang w:val="en-US"/>
        </w:rPr>
        <w:t>them.</w:t>
      </w:r>
      <w:bookmarkStart w:id="37" w:name="_Toc412902310"/>
      <w:bookmarkEnd w:id="36"/>
    </w:p>
    <w:p w14:paraId="13D887C2" w14:textId="3AA6001A" w:rsidR="00785B48" w:rsidRPr="002942D8" w:rsidRDefault="0009138A" w:rsidP="00785B48">
      <w:pPr>
        <w:numPr>
          <w:ilvl w:val="0"/>
          <w:numId w:val="16"/>
        </w:numPr>
        <w:rPr>
          <w:rFonts w:ascii="Arial" w:hAnsi="Arial" w:cs="Arial"/>
        </w:rPr>
      </w:pPr>
      <w:r w:rsidRPr="002942D8">
        <w:rPr>
          <w:rFonts w:ascii="Arial" w:hAnsi="Arial" w:cs="Arial"/>
          <w:b/>
          <w:bCs/>
          <w:lang w:val="en-US"/>
        </w:rPr>
        <w:t>Do not</w:t>
      </w:r>
      <w:r w:rsidR="00785B48" w:rsidRPr="002942D8">
        <w:rPr>
          <w:rFonts w:ascii="Arial" w:hAnsi="Arial" w:cs="Arial"/>
          <w:lang w:val="en-US"/>
        </w:rPr>
        <w:t xml:space="preserve"> appear shocked or upset and do not make comments, ‘How could she have done that to you?!</w:t>
      </w:r>
      <w:r w:rsidR="64259E02" w:rsidRPr="002942D8">
        <w:rPr>
          <w:rFonts w:ascii="Arial" w:hAnsi="Arial" w:cs="Arial"/>
          <w:lang w:val="en-US"/>
        </w:rPr>
        <w:t>,’</w:t>
      </w:r>
      <w:r w:rsidR="00785B48" w:rsidRPr="002942D8">
        <w:rPr>
          <w:rFonts w:ascii="Arial" w:hAnsi="Arial" w:cs="Arial"/>
          <w:lang w:val="en-US"/>
        </w:rPr>
        <w:t xml:space="preserve"> ‘How awful’ etc.</w:t>
      </w:r>
      <w:bookmarkStart w:id="38" w:name="_Toc412902311"/>
      <w:bookmarkEnd w:id="37"/>
    </w:p>
    <w:p w14:paraId="74DCD1EC" w14:textId="50E3C782" w:rsidR="00785B48" w:rsidRPr="002942D8" w:rsidRDefault="00785B48" w:rsidP="6DA28D71">
      <w:pPr>
        <w:numPr>
          <w:ilvl w:val="0"/>
          <w:numId w:val="16"/>
        </w:numPr>
        <w:rPr>
          <w:rFonts w:ascii="Arial" w:hAnsi="Arial" w:cs="Arial"/>
          <w:lang w:val="en-US"/>
        </w:rPr>
      </w:pPr>
      <w:r w:rsidRPr="002942D8">
        <w:rPr>
          <w:rFonts w:ascii="Arial" w:hAnsi="Arial" w:cs="Arial"/>
          <w:lang w:val="en-US"/>
        </w:rPr>
        <w:t xml:space="preserve">Acknowledge that it must have been hard for the person to tell you </w:t>
      </w:r>
      <w:r w:rsidR="647705E1" w:rsidRPr="002942D8">
        <w:rPr>
          <w:rFonts w:ascii="Arial" w:hAnsi="Arial" w:cs="Arial"/>
          <w:lang w:val="en-US"/>
        </w:rPr>
        <w:t>this.</w:t>
      </w:r>
      <w:bookmarkStart w:id="39" w:name="_Toc412902312"/>
      <w:bookmarkEnd w:id="38"/>
    </w:p>
    <w:p w14:paraId="566E50A1" w14:textId="5390AD6E" w:rsidR="00785B48" w:rsidRPr="002942D8" w:rsidRDefault="0009138A" w:rsidP="00785B48">
      <w:pPr>
        <w:numPr>
          <w:ilvl w:val="0"/>
          <w:numId w:val="16"/>
        </w:numPr>
        <w:rPr>
          <w:rFonts w:ascii="Arial" w:hAnsi="Arial" w:cs="Arial"/>
        </w:rPr>
      </w:pPr>
      <w:r w:rsidRPr="002942D8">
        <w:rPr>
          <w:rFonts w:ascii="Arial" w:hAnsi="Arial" w:cs="Arial"/>
          <w:lang w:val="en-US"/>
        </w:rPr>
        <w:t>Only</w:t>
      </w:r>
      <w:r w:rsidR="00785B48" w:rsidRPr="002942D8">
        <w:rPr>
          <w:rFonts w:ascii="Arial" w:hAnsi="Arial" w:cs="Arial"/>
          <w:lang w:val="en-US"/>
        </w:rPr>
        <w:t xml:space="preserve"> ask questions to clarify: Explain </w:t>
      </w:r>
      <w:r w:rsidR="5121C374" w:rsidRPr="002942D8">
        <w:rPr>
          <w:rFonts w:ascii="Arial" w:hAnsi="Arial" w:cs="Arial"/>
          <w:lang w:val="en-US"/>
        </w:rPr>
        <w:t>that</w:t>
      </w:r>
      <w:r w:rsidR="00785B48" w:rsidRPr="002942D8">
        <w:rPr>
          <w:rFonts w:ascii="Arial" w:hAnsi="Arial" w:cs="Arial"/>
          <w:lang w:val="en-US"/>
        </w:rPr>
        <w:t xml:space="preserve"> I didn’t quite </w:t>
      </w:r>
      <w:r w:rsidR="0129AE35" w:rsidRPr="002942D8">
        <w:rPr>
          <w:rFonts w:ascii="Arial" w:hAnsi="Arial" w:cs="Arial"/>
          <w:lang w:val="en-US"/>
        </w:rPr>
        <w:t>understand.</w:t>
      </w:r>
      <w:bookmarkEnd w:id="39"/>
      <w:r w:rsidR="00785B48" w:rsidRPr="002942D8">
        <w:rPr>
          <w:rFonts w:ascii="Arial" w:hAnsi="Arial" w:cs="Arial"/>
          <w:lang w:val="en-US"/>
        </w:rPr>
        <w:t xml:space="preserve"> </w:t>
      </w:r>
    </w:p>
    <w:p w14:paraId="6118211B" w14:textId="6C6CCE3E" w:rsidR="00785B48" w:rsidRPr="002942D8" w:rsidRDefault="00785B48" w:rsidP="6DA28D71">
      <w:pPr>
        <w:pStyle w:val="Heading2"/>
        <w:keepNext/>
        <w:numPr>
          <w:ilvl w:val="0"/>
          <w:numId w:val="6"/>
        </w:numPr>
        <w:spacing w:after="0"/>
        <w:rPr>
          <w:rFonts w:ascii="Arial" w:hAnsi="Arial" w:cs="Arial"/>
          <w:color w:val="auto"/>
          <w:sz w:val="24"/>
          <w:szCs w:val="24"/>
        </w:rPr>
      </w:pPr>
      <w:bookmarkStart w:id="40" w:name="_Toc412902313"/>
      <w:r w:rsidRPr="002942D8">
        <w:rPr>
          <w:rFonts w:ascii="Arial" w:hAnsi="Arial" w:cs="Arial"/>
          <w:color w:val="auto"/>
          <w:sz w:val="24"/>
          <w:szCs w:val="24"/>
          <w:lang w:val="en-US"/>
        </w:rPr>
        <w:lastRenderedPageBreak/>
        <w:t xml:space="preserve">Mirror back what has been said if you need to </w:t>
      </w:r>
      <w:r w:rsidR="12F8B7A6" w:rsidRPr="002942D8">
        <w:rPr>
          <w:rFonts w:ascii="Arial" w:hAnsi="Arial" w:cs="Arial"/>
          <w:color w:val="auto"/>
          <w:sz w:val="24"/>
          <w:szCs w:val="24"/>
          <w:lang w:val="en-US"/>
        </w:rPr>
        <w:t>clarify.</w:t>
      </w:r>
      <w:bookmarkEnd w:id="40"/>
    </w:p>
    <w:p w14:paraId="75BAE2DF" w14:textId="30778FF9" w:rsidR="00785B48" w:rsidRPr="002942D8" w:rsidRDefault="25E419A5" w:rsidP="6DA28D71">
      <w:pPr>
        <w:pStyle w:val="Heading2"/>
        <w:keepNext/>
        <w:numPr>
          <w:ilvl w:val="0"/>
          <w:numId w:val="6"/>
        </w:numPr>
        <w:spacing w:after="0"/>
        <w:rPr>
          <w:rFonts w:ascii="Arial" w:hAnsi="Arial" w:cs="Arial"/>
          <w:color w:val="auto"/>
          <w:sz w:val="24"/>
          <w:szCs w:val="24"/>
        </w:rPr>
      </w:pPr>
      <w:bookmarkStart w:id="41" w:name="_Toc412902314"/>
      <w:r w:rsidRPr="12941AD9">
        <w:rPr>
          <w:rFonts w:ascii="Arial" w:hAnsi="Arial" w:cs="Arial"/>
          <w:color w:val="auto"/>
          <w:sz w:val="24"/>
          <w:szCs w:val="24"/>
          <w:lang w:val="en-US"/>
        </w:rPr>
        <w:t xml:space="preserve">Tell the person who you are going to tell and why: you will only tell the </w:t>
      </w:r>
      <w:r w:rsidR="7F13AB00" w:rsidRPr="12941AD9">
        <w:rPr>
          <w:rFonts w:ascii="Arial" w:hAnsi="Arial" w:cs="Arial"/>
          <w:color w:val="auto"/>
          <w:sz w:val="24"/>
          <w:szCs w:val="24"/>
          <w:lang w:val="en-US"/>
        </w:rPr>
        <w:t>DSL (Designated Safeguarding Lead)</w:t>
      </w:r>
      <w:r w:rsidRPr="12941AD9">
        <w:rPr>
          <w:rFonts w:ascii="Arial" w:hAnsi="Arial" w:cs="Arial"/>
          <w:color w:val="auto"/>
          <w:sz w:val="24"/>
          <w:szCs w:val="24"/>
          <w:lang w:val="en-US"/>
        </w:rPr>
        <w:t xml:space="preserve"> because they have a duty to support learners and try to keep them safe – no one else will be </w:t>
      </w:r>
      <w:r w:rsidR="522E4054" w:rsidRPr="12941AD9">
        <w:rPr>
          <w:rFonts w:ascii="Arial" w:hAnsi="Arial" w:cs="Arial"/>
          <w:color w:val="auto"/>
          <w:sz w:val="24"/>
          <w:szCs w:val="24"/>
          <w:lang w:val="en-US"/>
        </w:rPr>
        <w:t>told.</w:t>
      </w:r>
      <w:bookmarkEnd w:id="41"/>
    </w:p>
    <w:p w14:paraId="1D9E6B97" w14:textId="570671FE" w:rsidR="00785B48" w:rsidRPr="002942D8" w:rsidRDefault="0009138A" w:rsidP="6DA28D71">
      <w:pPr>
        <w:pStyle w:val="Heading2"/>
        <w:keepNext/>
        <w:numPr>
          <w:ilvl w:val="0"/>
          <w:numId w:val="6"/>
        </w:numPr>
        <w:spacing w:after="0"/>
        <w:rPr>
          <w:rFonts w:ascii="Arial" w:hAnsi="Arial" w:cs="Arial"/>
          <w:color w:val="auto"/>
          <w:sz w:val="24"/>
          <w:szCs w:val="24"/>
        </w:rPr>
      </w:pPr>
      <w:bookmarkStart w:id="42" w:name="_Toc412902315"/>
      <w:r w:rsidRPr="002942D8">
        <w:rPr>
          <w:rFonts w:ascii="Arial" w:hAnsi="Arial" w:cs="Arial"/>
          <w:b/>
          <w:bCs/>
          <w:color w:val="auto"/>
          <w:sz w:val="24"/>
          <w:szCs w:val="24"/>
          <w:lang w:val="en-US"/>
        </w:rPr>
        <w:t>Do not</w:t>
      </w:r>
      <w:r w:rsidR="00785B48" w:rsidRPr="002942D8">
        <w:rPr>
          <w:rFonts w:ascii="Arial" w:hAnsi="Arial" w:cs="Arial"/>
          <w:color w:val="auto"/>
          <w:sz w:val="24"/>
          <w:szCs w:val="24"/>
          <w:lang w:val="en-US"/>
        </w:rPr>
        <w:t xml:space="preserve"> give false reassurances – don’t say ‘Don’t worry, everything will be ok’ because it might not be as straightforward as </w:t>
      </w:r>
      <w:r w:rsidR="1D1B2972" w:rsidRPr="002942D8">
        <w:rPr>
          <w:rFonts w:ascii="Arial" w:hAnsi="Arial" w:cs="Arial"/>
          <w:color w:val="auto"/>
          <w:sz w:val="24"/>
          <w:szCs w:val="24"/>
          <w:lang w:val="en-US"/>
        </w:rPr>
        <w:t>that.</w:t>
      </w:r>
      <w:bookmarkEnd w:id="42"/>
    </w:p>
    <w:p w14:paraId="61924CF4" w14:textId="167CD6C5" w:rsidR="00785B48" w:rsidRPr="002942D8" w:rsidRDefault="1FCFFEA6" w:rsidP="70E171D7">
      <w:pPr>
        <w:pStyle w:val="Heading2"/>
        <w:keepNext/>
        <w:numPr>
          <w:ilvl w:val="0"/>
          <w:numId w:val="6"/>
        </w:numPr>
        <w:spacing w:after="0"/>
        <w:rPr>
          <w:rFonts w:ascii="Arial" w:hAnsi="Arial" w:cs="Arial"/>
          <w:color w:val="auto"/>
          <w:sz w:val="24"/>
          <w:szCs w:val="24"/>
        </w:rPr>
      </w:pPr>
      <w:bookmarkStart w:id="43" w:name="_Toc412902316"/>
      <w:r w:rsidRPr="002942D8">
        <w:rPr>
          <w:rFonts w:ascii="Arial" w:hAnsi="Arial" w:cs="Arial"/>
          <w:color w:val="auto"/>
          <w:sz w:val="24"/>
          <w:szCs w:val="24"/>
        </w:rPr>
        <w:t>Tell the</w:t>
      </w:r>
      <w:r w:rsidR="00785B48" w:rsidRPr="002942D8">
        <w:rPr>
          <w:rFonts w:ascii="Arial" w:hAnsi="Arial" w:cs="Arial"/>
          <w:color w:val="auto"/>
          <w:sz w:val="24"/>
          <w:szCs w:val="24"/>
        </w:rPr>
        <w:t xml:space="preserve"> person that you will keep them informed of what will happen next as soon as you </w:t>
      </w:r>
      <w:r w:rsidR="364332FC" w:rsidRPr="002942D8">
        <w:rPr>
          <w:rFonts w:ascii="Arial" w:hAnsi="Arial" w:cs="Arial"/>
          <w:color w:val="auto"/>
          <w:sz w:val="24"/>
          <w:szCs w:val="24"/>
        </w:rPr>
        <w:t>know.</w:t>
      </w:r>
      <w:bookmarkEnd w:id="43"/>
    </w:p>
    <w:p w14:paraId="449F2952" w14:textId="3FB86CA4" w:rsidR="00785B48" w:rsidRPr="002942D8" w:rsidRDefault="0009138A" w:rsidP="70E171D7">
      <w:pPr>
        <w:pStyle w:val="Heading2"/>
        <w:keepNext/>
        <w:numPr>
          <w:ilvl w:val="0"/>
          <w:numId w:val="6"/>
        </w:numPr>
        <w:spacing w:after="0"/>
        <w:rPr>
          <w:rFonts w:ascii="Arial" w:hAnsi="Arial" w:cs="Arial"/>
          <w:color w:val="auto"/>
          <w:sz w:val="24"/>
          <w:szCs w:val="24"/>
        </w:rPr>
      </w:pPr>
      <w:bookmarkStart w:id="44" w:name="_Toc412902317"/>
      <w:r w:rsidRPr="002942D8">
        <w:rPr>
          <w:rFonts w:ascii="Arial" w:hAnsi="Arial" w:cs="Arial"/>
          <w:color w:val="auto"/>
          <w:sz w:val="24"/>
          <w:szCs w:val="24"/>
        </w:rPr>
        <w:t>Tell</w:t>
      </w:r>
      <w:r w:rsidR="00785B48" w:rsidRPr="002942D8">
        <w:rPr>
          <w:rFonts w:ascii="Arial" w:hAnsi="Arial" w:cs="Arial"/>
          <w:color w:val="auto"/>
          <w:sz w:val="24"/>
          <w:szCs w:val="24"/>
        </w:rPr>
        <w:t xml:space="preserve"> the D</w:t>
      </w:r>
      <w:r w:rsidRPr="002942D8">
        <w:rPr>
          <w:rFonts w:ascii="Arial" w:hAnsi="Arial" w:cs="Arial"/>
          <w:color w:val="auto"/>
          <w:sz w:val="24"/>
          <w:szCs w:val="24"/>
        </w:rPr>
        <w:t xml:space="preserve">esignated </w:t>
      </w:r>
      <w:r w:rsidR="192A2FE3" w:rsidRPr="002942D8">
        <w:rPr>
          <w:rFonts w:ascii="Arial" w:hAnsi="Arial" w:cs="Arial"/>
          <w:color w:val="auto"/>
          <w:sz w:val="24"/>
          <w:szCs w:val="24"/>
        </w:rPr>
        <w:t>Safeguarding</w:t>
      </w:r>
      <w:r w:rsidRPr="002942D8">
        <w:rPr>
          <w:rFonts w:ascii="Arial" w:hAnsi="Arial" w:cs="Arial"/>
          <w:color w:val="auto"/>
          <w:sz w:val="24"/>
          <w:szCs w:val="24"/>
        </w:rPr>
        <w:t xml:space="preserve"> Lead </w:t>
      </w:r>
      <w:r w:rsidR="00785B48" w:rsidRPr="002942D8">
        <w:rPr>
          <w:rFonts w:ascii="Arial" w:hAnsi="Arial" w:cs="Arial"/>
          <w:b/>
          <w:bCs/>
          <w:color w:val="auto"/>
          <w:sz w:val="24"/>
          <w:szCs w:val="24"/>
        </w:rPr>
        <w:t>immediately</w:t>
      </w:r>
      <w:r w:rsidR="00785B48" w:rsidRPr="002942D8">
        <w:rPr>
          <w:rFonts w:ascii="Arial" w:hAnsi="Arial" w:cs="Arial"/>
          <w:color w:val="auto"/>
          <w:sz w:val="24"/>
          <w:szCs w:val="24"/>
        </w:rPr>
        <w:t xml:space="preserve">, if unavailable report to your line manager. </w:t>
      </w:r>
      <w:r w:rsidR="00785B48" w:rsidRPr="002942D8">
        <w:rPr>
          <w:rFonts w:ascii="Arial" w:hAnsi="Arial" w:cs="Arial"/>
          <w:b/>
          <w:bCs/>
          <w:color w:val="auto"/>
          <w:sz w:val="24"/>
          <w:szCs w:val="24"/>
        </w:rPr>
        <w:t>D</w:t>
      </w:r>
      <w:r w:rsidRPr="002942D8">
        <w:rPr>
          <w:rFonts w:ascii="Arial" w:hAnsi="Arial" w:cs="Arial"/>
          <w:b/>
          <w:bCs/>
          <w:color w:val="auto"/>
          <w:sz w:val="24"/>
          <w:szCs w:val="24"/>
        </w:rPr>
        <w:t xml:space="preserve">o not </w:t>
      </w:r>
      <w:r w:rsidR="00785B48" w:rsidRPr="002942D8">
        <w:rPr>
          <w:rFonts w:ascii="Arial" w:hAnsi="Arial" w:cs="Arial"/>
          <w:color w:val="auto"/>
          <w:sz w:val="24"/>
          <w:szCs w:val="24"/>
        </w:rPr>
        <w:t xml:space="preserve">wait until the end of the </w:t>
      </w:r>
      <w:r w:rsidR="08EAEB0E" w:rsidRPr="002942D8">
        <w:rPr>
          <w:rFonts w:ascii="Arial" w:hAnsi="Arial" w:cs="Arial"/>
          <w:color w:val="auto"/>
          <w:sz w:val="24"/>
          <w:szCs w:val="24"/>
        </w:rPr>
        <w:t>day.</w:t>
      </w:r>
      <w:bookmarkEnd w:id="44"/>
    </w:p>
    <w:p w14:paraId="29011238" w14:textId="1A6D9B6B" w:rsidR="00785B48" w:rsidRPr="002942D8" w:rsidRDefault="0009138A" w:rsidP="6DA28D71">
      <w:pPr>
        <w:pStyle w:val="Heading2"/>
        <w:keepNext/>
        <w:numPr>
          <w:ilvl w:val="0"/>
          <w:numId w:val="6"/>
        </w:numPr>
        <w:spacing w:after="0"/>
        <w:rPr>
          <w:rFonts w:ascii="Arial" w:hAnsi="Arial" w:cs="Arial"/>
          <w:color w:val="auto"/>
          <w:sz w:val="24"/>
          <w:szCs w:val="24"/>
        </w:rPr>
      </w:pPr>
      <w:bookmarkStart w:id="45" w:name="_Toc412902318"/>
      <w:r w:rsidRPr="002942D8">
        <w:rPr>
          <w:rFonts w:ascii="Arial" w:hAnsi="Arial" w:cs="Arial"/>
          <w:color w:val="auto"/>
          <w:sz w:val="24"/>
          <w:szCs w:val="24"/>
        </w:rPr>
        <w:t xml:space="preserve">Record </w:t>
      </w:r>
      <w:r w:rsidR="00785B48" w:rsidRPr="002942D8">
        <w:rPr>
          <w:rFonts w:ascii="Arial" w:hAnsi="Arial" w:cs="Arial"/>
          <w:color w:val="auto"/>
          <w:sz w:val="24"/>
          <w:szCs w:val="24"/>
        </w:rPr>
        <w:t xml:space="preserve">exactly what has been said as quickly as possible and within an hour of the disclosure. Use the person’s words and a ‘He said, I said’ format. Write neatly and legibly in black ink and sign and date the record. Record where the disclosure took place and at what </w:t>
      </w:r>
      <w:r w:rsidR="79773E23" w:rsidRPr="002942D8">
        <w:rPr>
          <w:rFonts w:ascii="Arial" w:hAnsi="Arial" w:cs="Arial"/>
          <w:color w:val="auto"/>
          <w:sz w:val="24"/>
          <w:szCs w:val="24"/>
        </w:rPr>
        <w:t>time.</w:t>
      </w:r>
      <w:bookmarkEnd w:id="45"/>
    </w:p>
    <w:p w14:paraId="2924C99C" w14:textId="5A6F0BC1" w:rsidR="00785B48" w:rsidRPr="002942D8" w:rsidRDefault="25E419A5" w:rsidP="6DA28D71">
      <w:pPr>
        <w:pStyle w:val="Heading2"/>
        <w:keepNext/>
        <w:numPr>
          <w:ilvl w:val="0"/>
          <w:numId w:val="6"/>
        </w:numPr>
        <w:spacing w:after="0"/>
        <w:rPr>
          <w:rFonts w:ascii="Arial" w:hAnsi="Arial" w:cs="Arial"/>
          <w:color w:val="auto"/>
          <w:sz w:val="24"/>
          <w:szCs w:val="24"/>
        </w:rPr>
      </w:pPr>
      <w:bookmarkStart w:id="46" w:name="_Toc412902319"/>
      <w:r w:rsidRPr="12941AD9">
        <w:rPr>
          <w:rFonts w:ascii="Arial" w:hAnsi="Arial" w:cs="Arial"/>
          <w:color w:val="auto"/>
          <w:sz w:val="24"/>
          <w:szCs w:val="24"/>
        </w:rPr>
        <w:t>G</w:t>
      </w:r>
      <w:r w:rsidR="291C8BCA" w:rsidRPr="12941AD9">
        <w:rPr>
          <w:rFonts w:ascii="Arial" w:hAnsi="Arial" w:cs="Arial"/>
          <w:color w:val="auto"/>
          <w:sz w:val="24"/>
          <w:szCs w:val="24"/>
        </w:rPr>
        <w:t xml:space="preserve">et Support </w:t>
      </w:r>
      <w:r w:rsidRPr="12941AD9">
        <w:rPr>
          <w:rFonts w:ascii="Arial" w:hAnsi="Arial" w:cs="Arial"/>
          <w:color w:val="auto"/>
          <w:sz w:val="24"/>
          <w:szCs w:val="24"/>
        </w:rPr>
        <w:t>for yourself</w:t>
      </w:r>
      <w:bookmarkEnd w:id="46"/>
      <w:r w:rsidRPr="12941AD9">
        <w:rPr>
          <w:rFonts w:ascii="Arial" w:hAnsi="Arial" w:cs="Arial"/>
          <w:color w:val="auto"/>
          <w:sz w:val="24"/>
          <w:szCs w:val="24"/>
        </w:rPr>
        <w:t xml:space="preserve">, speak to your line </w:t>
      </w:r>
      <w:r w:rsidR="4F6B3670" w:rsidRPr="12941AD9">
        <w:rPr>
          <w:rFonts w:ascii="Arial" w:hAnsi="Arial" w:cs="Arial"/>
          <w:color w:val="auto"/>
          <w:sz w:val="24"/>
          <w:szCs w:val="24"/>
        </w:rPr>
        <w:t>manager</w:t>
      </w:r>
      <w:r w:rsidR="607AF504" w:rsidRPr="12941AD9">
        <w:rPr>
          <w:rFonts w:ascii="Arial" w:hAnsi="Arial" w:cs="Arial"/>
          <w:color w:val="auto"/>
          <w:sz w:val="24"/>
          <w:szCs w:val="24"/>
        </w:rPr>
        <w:t xml:space="preserve">. </w:t>
      </w:r>
    </w:p>
    <w:p w14:paraId="0357224B" w14:textId="77777777" w:rsidR="00785B48" w:rsidRPr="002942D8" w:rsidRDefault="00785B48" w:rsidP="00785B48">
      <w:pPr>
        <w:pStyle w:val="Heading2"/>
        <w:ind w:left="576"/>
        <w:rPr>
          <w:rFonts w:ascii="Arial" w:hAnsi="Arial" w:cs="Arial"/>
          <w:color w:val="auto"/>
          <w:sz w:val="24"/>
          <w:szCs w:val="24"/>
        </w:rPr>
      </w:pPr>
    </w:p>
    <w:p w14:paraId="40CB48B3" w14:textId="77777777" w:rsidR="00785B48" w:rsidRPr="002942D8" w:rsidRDefault="00785B48" w:rsidP="0086569B">
      <w:pPr>
        <w:pStyle w:val="Heading4"/>
      </w:pPr>
      <w:bookmarkStart w:id="47" w:name="_Toc412902320"/>
      <w:r w:rsidRPr="002942D8">
        <w:t xml:space="preserve">Best </w:t>
      </w:r>
      <w:r w:rsidRPr="0086569B">
        <w:t>Practice</w:t>
      </w:r>
      <w:bookmarkEnd w:id="47"/>
    </w:p>
    <w:p w14:paraId="0736A215" w14:textId="4964DB31" w:rsidR="00785B48" w:rsidRPr="002942D8" w:rsidRDefault="00785B48" w:rsidP="70E171D7">
      <w:pPr>
        <w:pStyle w:val="Heading2"/>
        <w:ind w:left="576"/>
        <w:rPr>
          <w:rFonts w:ascii="Arial" w:hAnsi="Arial" w:cs="Arial"/>
          <w:color w:val="auto"/>
          <w:sz w:val="24"/>
          <w:szCs w:val="24"/>
        </w:rPr>
      </w:pPr>
      <w:bookmarkStart w:id="48" w:name="_Toc412902321"/>
      <w:r w:rsidRPr="002942D8">
        <w:rPr>
          <w:rFonts w:ascii="Arial" w:hAnsi="Arial" w:cs="Arial"/>
          <w:color w:val="auto"/>
          <w:sz w:val="24"/>
          <w:szCs w:val="24"/>
        </w:rPr>
        <w:t>It is best practice to be as open and honest as possible with children, parents/</w:t>
      </w:r>
      <w:r w:rsidR="06EF5F34" w:rsidRPr="002942D8">
        <w:rPr>
          <w:rFonts w:ascii="Arial" w:hAnsi="Arial" w:cs="Arial"/>
          <w:color w:val="auto"/>
          <w:sz w:val="24"/>
          <w:szCs w:val="24"/>
        </w:rPr>
        <w:t>carers,</w:t>
      </w:r>
      <w:r w:rsidRPr="002942D8">
        <w:rPr>
          <w:rFonts w:ascii="Arial" w:hAnsi="Arial" w:cs="Arial"/>
          <w:color w:val="auto"/>
          <w:sz w:val="24"/>
          <w:szCs w:val="24"/>
        </w:rPr>
        <w:t xml:space="preserve"> and adults about any concerns. However, you MUST NOT discuss your concerns in the following circumstances because doing so could escalate risk to the child or adult at risk:</w:t>
      </w:r>
      <w:bookmarkEnd w:id="48"/>
      <w:r w:rsidRPr="002942D8">
        <w:rPr>
          <w:rFonts w:ascii="Arial" w:hAnsi="Arial" w:cs="Arial"/>
          <w:color w:val="auto"/>
          <w:sz w:val="24"/>
          <w:szCs w:val="24"/>
        </w:rPr>
        <w:t xml:space="preserve"> </w:t>
      </w:r>
    </w:p>
    <w:p w14:paraId="2A0607C6" w14:textId="77777777" w:rsidR="00785B48" w:rsidRPr="002942D8" w:rsidRDefault="00785B48" w:rsidP="00785B48">
      <w:pPr>
        <w:pStyle w:val="Heading2"/>
        <w:keepNext/>
        <w:numPr>
          <w:ilvl w:val="0"/>
          <w:numId w:val="7"/>
        </w:numPr>
        <w:spacing w:after="0"/>
        <w:rPr>
          <w:rFonts w:ascii="Arial" w:hAnsi="Arial" w:cs="Arial"/>
          <w:color w:val="auto"/>
          <w:sz w:val="24"/>
          <w:szCs w:val="24"/>
        </w:rPr>
      </w:pPr>
      <w:bookmarkStart w:id="49" w:name="_Toc412902322"/>
      <w:r w:rsidRPr="002942D8">
        <w:rPr>
          <w:rFonts w:ascii="Arial" w:hAnsi="Arial" w:cs="Arial"/>
          <w:color w:val="auto"/>
          <w:sz w:val="24"/>
          <w:szCs w:val="24"/>
        </w:rPr>
        <w:t>where sexual abuse is known or suspected</w:t>
      </w:r>
      <w:bookmarkEnd w:id="49"/>
    </w:p>
    <w:p w14:paraId="4464EFCD" w14:textId="77777777" w:rsidR="00785B48" w:rsidRPr="002942D8" w:rsidRDefault="00785B48" w:rsidP="00785B48">
      <w:pPr>
        <w:pStyle w:val="Heading2"/>
        <w:keepNext/>
        <w:numPr>
          <w:ilvl w:val="0"/>
          <w:numId w:val="7"/>
        </w:numPr>
        <w:spacing w:after="0"/>
        <w:rPr>
          <w:rFonts w:ascii="Arial" w:hAnsi="Arial" w:cs="Arial"/>
          <w:color w:val="auto"/>
          <w:sz w:val="24"/>
          <w:szCs w:val="24"/>
        </w:rPr>
      </w:pPr>
      <w:bookmarkStart w:id="50" w:name="_Toc412902323"/>
      <w:r w:rsidRPr="002942D8">
        <w:rPr>
          <w:rFonts w:ascii="Arial" w:hAnsi="Arial" w:cs="Arial"/>
          <w:color w:val="auto"/>
          <w:sz w:val="24"/>
          <w:szCs w:val="24"/>
        </w:rPr>
        <w:t>where organised or multiple abuse is known or suspected</w:t>
      </w:r>
      <w:bookmarkEnd w:id="50"/>
      <w:r w:rsidRPr="002942D8">
        <w:rPr>
          <w:rFonts w:ascii="Arial" w:hAnsi="Arial" w:cs="Arial"/>
          <w:color w:val="auto"/>
          <w:sz w:val="24"/>
          <w:szCs w:val="24"/>
        </w:rPr>
        <w:t xml:space="preserve"> </w:t>
      </w:r>
    </w:p>
    <w:p w14:paraId="6F506024" w14:textId="77777777" w:rsidR="00785B48" w:rsidRPr="002942D8" w:rsidRDefault="00785B48" w:rsidP="00785B48">
      <w:pPr>
        <w:pStyle w:val="Heading2"/>
        <w:keepNext/>
        <w:numPr>
          <w:ilvl w:val="0"/>
          <w:numId w:val="7"/>
        </w:numPr>
        <w:spacing w:after="0"/>
        <w:rPr>
          <w:rFonts w:ascii="Arial" w:hAnsi="Arial" w:cs="Arial"/>
          <w:color w:val="auto"/>
          <w:sz w:val="24"/>
          <w:szCs w:val="24"/>
        </w:rPr>
      </w:pPr>
      <w:bookmarkStart w:id="51" w:name="_Toc412902324"/>
      <w:r w:rsidRPr="002942D8">
        <w:rPr>
          <w:rFonts w:ascii="Arial" w:hAnsi="Arial" w:cs="Arial"/>
          <w:color w:val="auto"/>
          <w:sz w:val="24"/>
          <w:szCs w:val="24"/>
        </w:rPr>
        <w:t>where there are concerns a child may be at risk of Female Genital Mutilation</w:t>
      </w:r>
      <w:bookmarkEnd w:id="51"/>
      <w:r w:rsidRPr="002942D8">
        <w:rPr>
          <w:rFonts w:ascii="Arial" w:hAnsi="Arial" w:cs="Arial"/>
          <w:color w:val="auto"/>
          <w:sz w:val="24"/>
          <w:szCs w:val="24"/>
        </w:rPr>
        <w:t xml:space="preserve"> </w:t>
      </w:r>
    </w:p>
    <w:p w14:paraId="798528A8" w14:textId="77777777" w:rsidR="00785B48" w:rsidRPr="002942D8" w:rsidRDefault="00785B48" w:rsidP="00785B48">
      <w:pPr>
        <w:pStyle w:val="Heading2"/>
        <w:keepNext/>
        <w:numPr>
          <w:ilvl w:val="0"/>
          <w:numId w:val="7"/>
        </w:numPr>
        <w:spacing w:after="0"/>
        <w:rPr>
          <w:rFonts w:ascii="Arial" w:hAnsi="Arial" w:cs="Arial"/>
          <w:color w:val="auto"/>
          <w:sz w:val="24"/>
          <w:szCs w:val="24"/>
        </w:rPr>
      </w:pPr>
      <w:bookmarkStart w:id="52" w:name="_Toc412902325"/>
      <w:r w:rsidRPr="002942D8">
        <w:rPr>
          <w:rFonts w:ascii="Arial" w:hAnsi="Arial" w:cs="Arial"/>
          <w:color w:val="auto"/>
          <w:sz w:val="24"/>
          <w:szCs w:val="24"/>
        </w:rPr>
        <w:t>where fabricated or induced illness is suspected</w:t>
      </w:r>
      <w:bookmarkEnd w:id="52"/>
    </w:p>
    <w:p w14:paraId="04759E4F" w14:textId="274E869D" w:rsidR="00785B48" w:rsidRPr="002942D8" w:rsidRDefault="25E419A5" w:rsidP="70E171D7">
      <w:pPr>
        <w:pStyle w:val="Heading2"/>
        <w:keepNext/>
        <w:numPr>
          <w:ilvl w:val="0"/>
          <w:numId w:val="7"/>
        </w:numPr>
        <w:spacing w:after="0"/>
        <w:rPr>
          <w:rFonts w:ascii="Arial" w:hAnsi="Arial" w:cs="Arial"/>
          <w:color w:val="auto"/>
          <w:sz w:val="24"/>
          <w:szCs w:val="24"/>
        </w:rPr>
      </w:pPr>
      <w:bookmarkStart w:id="53" w:name="_Toc412902326"/>
      <w:r w:rsidRPr="12941AD9">
        <w:rPr>
          <w:rFonts w:ascii="Arial" w:hAnsi="Arial" w:cs="Arial"/>
          <w:color w:val="auto"/>
          <w:sz w:val="24"/>
          <w:szCs w:val="24"/>
        </w:rPr>
        <w:t xml:space="preserve">where it is judged that discussing the concern with parents/carers or the child would place the child or adult, </w:t>
      </w:r>
      <w:r w:rsidR="50CDAF7D" w:rsidRPr="12941AD9">
        <w:rPr>
          <w:rFonts w:ascii="Arial" w:hAnsi="Arial" w:cs="Arial"/>
          <w:color w:val="auto"/>
          <w:sz w:val="24"/>
          <w:szCs w:val="24"/>
        </w:rPr>
        <w:t>yourself,</w:t>
      </w:r>
      <w:r w:rsidRPr="12941AD9">
        <w:rPr>
          <w:rFonts w:ascii="Arial" w:hAnsi="Arial" w:cs="Arial"/>
          <w:color w:val="auto"/>
          <w:sz w:val="24"/>
          <w:szCs w:val="24"/>
        </w:rPr>
        <w:t xml:space="preserve"> or others at immediate </w:t>
      </w:r>
      <w:r w:rsidR="2A88EC6B" w:rsidRPr="12941AD9">
        <w:rPr>
          <w:rFonts w:ascii="Arial" w:hAnsi="Arial" w:cs="Arial"/>
          <w:color w:val="auto"/>
          <w:sz w:val="24"/>
          <w:szCs w:val="24"/>
        </w:rPr>
        <w:t>risk</w:t>
      </w:r>
      <w:r w:rsidR="33FA2EA2" w:rsidRPr="12941AD9">
        <w:rPr>
          <w:rFonts w:ascii="Arial" w:hAnsi="Arial" w:cs="Arial"/>
          <w:color w:val="auto"/>
          <w:sz w:val="24"/>
          <w:szCs w:val="24"/>
        </w:rPr>
        <w:t xml:space="preserve">. </w:t>
      </w:r>
      <w:bookmarkEnd w:id="53"/>
    </w:p>
    <w:p w14:paraId="50A9724F" w14:textId="77777777" w:rsidR="00785B48" w:rsidRPr="002942D8" w:rsidRDefault="00785B48" w:rsidP="00785B48">
      <w:pPr>
        <w:pStyle w:val="Heading2"/>
        <w:ind w:left="576"/>
        <w:rPr>
          <w:rFonts w:ascii="Arial" w:hAnsi="Arial" w:cs="Arial"/>
          <w:color w:val="auto"/>
          <w:sz w:val="24"/>
          <w:szCs w:val="24"/>
        </w:rPr>
      </w:pPr>
      <w:bookmarkStart w:id="54" w:name="_Toc412902327"/>
      <w:r w:rsidRPr="002942D8">
        <w:rPr>
          <w:rFonts w:ascii="Arial" w:hAnsi="Arial" w:cs="Arial"/>
          <w:color w:val="auto"/>
          <w:sz w:val="24"/>
          <w:szCs w:val="24"/>
        </w:rPr>
        <w:t>Staff should always seek the advice of their Line Manager and or Designated Safeguarding Lead if they are in any doubt and should follow the guidance given to them.</w:t>
      </w:r>
      <w:bookmarkEnd w:id="54"/>
    </w:p>
    <w:p w14:paraId="1CE349FA" w14:textId="77777777" w:rsidR="00785B48" w:rsidRPr="002942D8" w:rsidRDefault="00785B48" w:rsidP="0086569B">
      <w:pPr>
        <w:pStyle w:val="Heading4"/>
      </w:pPr>
      <w:bookmarkStart w:id="55" w:name="_Toc412902328"/>
      <w:r w:rsidRPr="0086569B">
        <w:t>Confidentiality</w:t>
      </w:r>
      <w:r w:rsidRPr="002942D8">
        <w:t xml:space="preserve"> and information sharing</w:t>
      </w:r>
      <w:bookmarkEnd w:id="55"/>
    </w:p>
    <w:p w14:paraId="60570EBF" w14:textId="77777777" w:rsidR="00785B48" w:rsidRPr="002942D8" w:rsidRDefault="00785B48" w:rsidP="00785B48">
      <w:pPr>
        <w:pStyle w:val="Heading2"/>
        <w:ind w:left="576"/>
        <w:rPr>
          <w:rFonts w:ascii="Arial" w:hAnsi="Arial" w:cs="Arial"/>
          <w:color w:val="auto"/>
          <w:sz w:val="24"/>
          <w:szCs w:val="24"/>
        </w:rPr>
      </w:pPr>
      <w:bookmarkStart w:id="56" w:name="_Toc412902329"/>
      <w:r w:rsidRPr="002942D8">
        <w:rPr>
          <w:rFonts w:ascii="Arial" w:hAnsi="Arial" w:cs="Arial"/>
          <w:color w:val="auto"/>
          <w:sz w:val="24"/>
          <w:szCs w:val="24"/>
        </w:rPr>
        <w:t>Everyone has a right to have their information held confidentially but confidentiality should never override the need to safeguard a child or adult. Any member of staff who is uncertain about whether they should disclose confidential information without the consent of the owner should contact the Designated Safeguarding Lead for advice.</w:t>
      </w:r>
      <w:bookmarkEnd w:id="56"/>
      <w:r w:rsidRPr="002942D8">
        <w:rPr>
          <w:rFonts w:ascii="Arial" w:hAnsi="Arial" w:cs="Arial"/>
          <w:color w:val="auto"/>
          <w:sz w:val="24"/>
          <w:szCs w:val="24"/>
        </w:rPr>
        <w:t xml:space="preserve"> </w:t>
      </w:r>
    </w:p>
    <w:p w14:paraId="7EDD5DF1" w14:textId="38600C66" w:rsidR="00785B48" w:rsidRPr="002942D8" w:rsidRDefault="00785B48" w:rsidP="70E171D7">
      <w:pPr>
        <w:pStyle w:val="Heading2"/>
        <w:ind w:left="576"/>
        <w:rPr>
          <w:rFonts w:ascii="Arial" w:hAnsi="Arial" w:cs="Arial"/>
          <w:color w:val="auto"/>
          <w:sz w:val="24"/>
          <w:szCs w:val="24"/>
        </w:rPr>
      </w:pPr>
      <w:bookmarkStart w:id="57" w:name="_Toc412902330"/>
      <w:r w:rsidRPr="002942D8">
        <w:rPr>
          <w:rFonts w:ascii="Arial" w:hAnsi="Arial" w:cs="Arial"/>
          <w:color w:val="auto"/>
          <w:sz w:val="24"/>
          <w:szCs w:val="24"/>
        </w:rPr>
        <w:t>Confidential information should be shared without the consent of the owner when it is judged that it is a ‘proportionate response to meet the need to safeguard the individual or others</w:t>
      </w:r>
      <w:r w:rsidR="78B93E16" w:rsidRPr="002942D8">
        <w:rPr>
          <w:rFonts w:ascii="Arial" w:hAnsi="Arial" w:cs="Arial"/>
          <w:color w:val="auto"/>
          <w:sz w:val="24"/>
          <w:szCs w:val="24"/>
        </w:rPr>
        <w:t>.’</w:t>
      </w:r>
      <w:bookmarkEnd w:id="57"/>
      <w:r w:rsidRPr="002942D8">
        <w:rPr>
          <w:rFonts w:ascii="Arial" w:hAnsi="Arial" w:cs="Arial"/>
          <w:color w:val="auto"/>
          <w:sz w:val="24"/>
          <w:szCs w:val="24"/>
        </w:rPr>
        <w:t xml:space="preserve"> </w:t>
      </w:r>
    </w:p>
    <w:p w14:paraId="340DFD1E" w14:textId="55BEE460" w:rsidR="00785B48" w:rsidRPr="002942D8" w:rsidRDefault="00785B48" w:rsidP="00785B48">
      <w:pPr>
        <w:pStyle w:val="Heading2"/>
        <w:ind w:left="576"/>
        <w:rPr>
          <w:rFonts w:ascii="Arial" w:hAnsi="Arial" w:cs="Arial"/>
          <w:color w:val="auto"/>
          <w:sz w:val="24"/>
          <w:szCs w:val="24"/>
        </w:rPr>
      </w:pPr>
      <w:bookmarkStart w:id="58" w:name="_Toc412902331"/>
      <w:r w:rsidRPr="28FC2327">
        <w:rPr>
          <w:rFonts w:ascii="Arial" w:hAnsi="Arial" w:cs="Arial"/>
          <w:color w:val="auto"/>
          <w:sz w:val="24"/>
          <w:szCs w:val="24"/>
        </w:rPr>
        <w:t>Concerns about confidentiality and data protection should never be a barrier to sharing information in the best interests of service users, be they adults or children.</w:t>
      </w:r>
      <w:bookmarkEnd w:id="58"/>
    </w:p>
    <w:p w14:paraId="78DAA65F" w14:textId="77777777" w:rsidR="00785B48" w:rsidRPr="002942D8" w:rsidRDefault="00785B48" w:rsidP="00785B48">
      <w:pPr>
        <w:pStyle w:val="Heading2"/>
        <w:ind w:left="576"/>
        <w:rPr>
          <w:rFonts w:ascii="Arial" w:hAnsi="Arial" w:cs="Arial"/>
          <w:color w:val="auto"/>
          <w:sz w:val="24"/>
          <w:szCs w:val="24"/>
        </w:rPr>
      </w:pPr>
      <w:bookmarkStart w:id="59" w:name="_Toc412902332"/>
      <w:r w:rsidRPr="002942D8">
        <w:rPr>
          <w:rFonts w:ascii="Arial" w:hAnsi="Arial" w:cs="Arial"/>
          <w:color w:val="auto"/>
          <w:sz w:val="24"/>
          <w:szCs w:val="24"/>
        </w:rPr>
        <w:t>Information sharing is crucial in meeting the needs of service users and children. It supports professionals in providing an effective response where there are emerging concerns. It may lead to families or individuals being offered the early help they need or to a child or adult being safeguarded.</w:t>
      </w:r>
      <w:bookmarkEnd w:id="59"/>
    </w:p>
    <w:p w14:paraId="2A34F489" w14:textId="77777777" w:rsidR="00785B48" w:rsidRPr="002942D8" w:rsidRDefault="00785B48" w:rsidP="00785B48">
      <w:pPr>
        <w:pStyle w:val="Heading2"/>
        <w:ind w:left="576"/>
        <w:rPr>
          <w:rFonts w:ascii="Arial" w:hAnsi="Arial" w:cs="Arial"/>
          <w:color w:val="auto"/>
          <w:sz w:val="24"/>
          <w:szCs w:val="24"/>
        </w:rPr>
      </w:pPr>
      <w:bookmarkStart w:id="60" w:name="_Toc412902333"/>
      <w:r w:rsidRPr="002942D8">
        <w:rPr>
          <w:rFonts w:ascii="Arial" w:hAnsi="Arial" w:cs="Arial"/>
          <w:color w:val="auto"/>
          <w:sz w:val="24"/>
          <w:szCs w:val="24"/>
        </w:rPr>
        <w:lastRenderedPageBreak/>
        <w:t>Information about service users should be shared appropriately within the service as well as with partner agencies to safeguard and meet the needs of children and adults.</w:t>
      </w:r>
      <w:bookmarkEnd w:id="60"/>
    </w:p>
    <w:p w14:paraId="2FF51F48" w14:textId="77777777" w:rsidR="00785B48" w:rsidRPr="002942D8" w:rsidRDefault="00785B48" w:rsidP="00785B48">
      <w:pPr>
        <w:pStyle w:val="Heading2"/>
        <w:ind w:left="576"/>
        <w:rPr>
          <w:rFonts w:ascii="Arial" w:hAnsi="Arial" w:cs="Arial"/>
          <w:color w:val="auto"/>
          <w:sz w:val="24"/>
          <w:szCs w:val="24"/>
        </w:rPr>
      </w:pPr>
      <w:bookmarkStart w:id="61" w:name="_Toc412902334"/>
      <w:r w:rsidRPr="002942D8">
        <w:rPr>
          <w:rFonts w:ascii="Arial" w:hAnsi="Arial" w:cs="Arial"/>
          <w:color w:val="auto"/>
          <w:sz w:val="24"/>
          <w:szCs w:val="24"/>
        </w:rPr>
        <w:t>No professional should assume that someone else will pass on information which they think may be critical to the safety and wellbeing of an adult or child.</w:t>
      </w:r>
      <w:bookmarkEnd w:id="61"/>
    </w:p>
    <w:p w14:paraId="69BDC7F9" w14:textId="77777777" w:rsidR="00785B48" w:rsidRPr="002942D8" w:rsidRDefault="00785B48" w:rsidP="00785B48">
      <w:pPr>
        <w:rPr>
          <w:rFonts w:ascii="Arial" w:hAnsi="Arial" w:cs="Arial"/>
          <w:szCs w:val="24"/>
        </w:rPr>
      </w:pPr>
    </w:p>
    <w:p w14:paraId="30AD8BDA" w14:textId="77777777" w:rsidR="00785B48" w:rsidRPr="002942D8" w:rsidRDefault="00785B48" w:rsidP="0086569B">
      <w:pPr>
        <w:pStyle w:val="Heading4"/>
      </w:pPr>
      <w:bookmarkStart w:id="62" w:name="_Toc412902335"/>
      <w:r w:rsidRPr="0086569B">
        <w:t>Recording</w:t>
      </w:r>
      <w:bookmarkEnd w:id="62"/>
    </w:p>
    <w:p w14:paraId="461D42A3" w14:textId="568CF570" w:rsidR="00785B48" w:rsidRPr="002942D8" w:rsidRDefault="00785B48" w:rsidP="6DA28D71">
      <w:pPr>
        <w:pStyle w:val="Heading2"/>
        <w:ind w:left="576"/>
        <w:rPr>
          <w:rFonts w:ascii="Arial" w:hAnsi="Arial" w:cs="Arial"/>
          <w:color w:val="auto"/>
          <w:sz w:val="24"/>
          <w:szCs w:val="24"/>
        </w:rPr>
      </w:pPr>
      <w:bookmarkStart w:id="63" w:name="_Toc412902336"/>
      <w:r w:rsidRPr="002942D8">
        <w:rPr>
          <w:rFonts w:ascii="Arial" w:hAnsi="Arial" w:cs="Arial"/>
          <w:color w:val="auto"/>
          <w:sz w:val="24"/>
          <w:szCs w:val="24"/>
        </w:rPr>
        <w:t>Staff should record concerns about children and adults using the service’s recording pro-forma. It is important to be factual and accurate when recording, using language that is clear and easily understood. It is important to distinguish between fact and opinion. The use of words is important, for example the word ‘unkempt’ does not give a clear picture of the concern whereas, ‘the child smelled of urine and was wearing very dirty clothes’ gives precise detail. Recording ‘low level’ concerns accurately enables staff to track concerns over time. Staff must be aware that a small concern may grow into a much bigger issue</w:t>
      </w:r>
      <w:r w:rsidR="498B5836" w:rsidRPr="002942D8">
        <w:rPr>
          <w:rFonts w:ascii="Arial" w:hAnsi="Arial" w:cs="Arial"/>
          <w:color w:val="auto"/>
          <w:sz w:val="24"/>
          <w:szCs w:val="24"/>
        </w:rPr>
        <w:t xml:space="preserve">. </w:t>
      </w:r>
      <w:r w:rsidR="7A464A4D" w:rsidRPr="002942D8">
        <w:rPr>
          <w:rFonts w:ascii="Arial" w:hAnsi="Arial" w:cs="Arial"/>
          <w:color w:val="auto"/>
          <w:sz w:val="24"/>
          <w:szCs w:val="24"/>
        </w:rPr>
        <w:t>K</w:t>
      </w:r>
      <w:r w:rsidRPr="002942D8">
        <w:rPr>
          <w:rFonts w:ascii="Arial" w:hAnsi="Arial" w:cs="Arial"/>
          <w:color w:val="auto"/>
          <w:sz w:val="24"/>
          <w:szCs w:val="24"/>
        </w:rPr>
        <w:t xml:space="preserve">eeping accurate records </w:t>
      </w:r>
      <w:r w:rsidR="3F6D6492" w:rsidRPr="002942D8">
        <w:rPr>
          <w:rFonts w:ascii="Arial" w:hAnsi="Arial" w:cs="Arial"/>
          <w:color w:val="auto"/>
          <w:sz w:val="24"/>
          <w:szCs w:val="24"/>
        </w:rPr>
        <w:t xml:space="preserve">is </w:t>
      </w:r>
      <w:r w:rsidRPr="002942D8">
        <w:rPr>
          <w:rFonts w:ascii="Arial" w:hAnsi="Arial" w:cs="Arial"/>
          <w:color w:val="auto"/>
          <w:sz w:val="24"/>
          <w:szCs w:val="24"/>
        </w:rPr>
        <w:t>good safeguarding practice and supports partner agencies in offering services to children and adults.</w:t>
      </w:r>
      <w:bookmarkEnd w:id="63"/>
      <w:r w:rsidRPr="002942D8">
        <w:rPr>
          <w:rFonts w:ascii="Arial" w:hAnsi="Arial" w:cs="Arial"/>
          <w:color w:val="auto"/>
          <w:sz w:val="24"/>
          <w:szCs w:val="24"/>
        </w:rPr>
        <w:t xml:space="preserve"> </w:t>
      </w:r>
    </w:p>
    <w:p w14:paraId="62BFDFD0" w14:textId="2F9FD3F7" w:rsidR="00785B48" w:rsidRPr="002942D8" w:rsidRDefault="00785B48" w:rsidP="00785B48">
      <w:pPr>
        <w:pStyle w:val="Heading2"/>
        <w:ind w:left="576"/>
        <w:rPr>
          <w:rFonts w:ascii="Arial" w:hAnsi="Arial" w:cs="Arial"/>
          <w:color w:val="auto"/>
          <w:sz w:val="24"/>
          <w:szCs w:val="24"/>
        </w:rPr>
      </w:pPr>
      <w:bookmarkStart w:id="64" w:name="_Toc412902337"/>
      <w:r w:rsidRPr="002942D8">
        <w:rPr>
          <w:rFonts w:ascii="Arial" w:hAnsi="Arial" w:cs="Arial"/>
          <w:color w:val="auto"/>
          <w:sz w:val="24"/>
          <w:szCs w:val="24"/>
        </w:rPr>
        <w:t>Records are stored</w:t>
      </w:r>
      <w:r w:rsidR="00ED183F" w:rsidRPr="002942D8">
        <w:rPr>
          <w:rFonts w:ascii="Arial" w:hAnsi="Arial" w:cs="Arial"/>
          <w:color w:val="auto"/>
          <w:sz w:val="24"/>
          <w:szCs w:val="24"/>
        </w:rPr>
        <w:t xml:space="preserve"> confidentially by D</w:t>
      </w:r>
      <w:r w:rsidRPr="002942D8">
        <w:rPr>
          <w:rFonts w:ascii="Arial" w:hAnsi="Arial" w:cs="Arial"/>
          <w:color w:val="auto"/>
          <w:sz w:val="24"/>
          <w:szCs w:val="24"/>
        </w:rPr>
        <w:t>SO and Safeguarding Leads.</w:t>
      </w:r>
      <w:bookmarkEnd w:id="64"/>
    </w:p>
    <w:p w14:paraId="13F32B29" w14:textId="77777777" w:rsidR="00785B48" w:rsidRPr="002942D8" w:rsidRDefault="00785B48" w:rsidP="0086569B">
      <w:pPr>
        <w:pStyle w:val="Heading4"/>
      </w:pPr>
      <w:bookmarkStart w:id="65" w:name="_Toc412902338"/>
      <w:r w:rsidRPr="0086569B">
        <w:t>Allegations</w:t>
      </w:r>
      <w:r w:rsidRPr="002942D8">
        <w:t xml:space="preserve"> Against Staff</w:t>
      </w:r>
      <w:bookmarkEnd w:id="65"/>
    </w:p>
    <w:p w14:paraId="06C59A1D" w14:textId="7EA74F7B" w:rsidR="00785B48" w:rsidRPr="002942D8" w:rsidRDefault="00785B48" w:rsidP="00785B48">
      <w:pPr>
        <w:pStyle w:val="Heading2"/>
        <w:ind w:left="576"/>
        <w:rPr>
          <w:rFonts w:ascii="Arial" w:hAnsi="Arial" w:cs="Arial"/>
          <w:color w:val="auto"/>
          <w:sz w:val="24"/>
          <w:szCs w:val="24"/>
        </w:rPr>
      </w:pPr>
      <w:bookmarkStart w:id="66" w:name="_Toc412902344"/>
      <w:r w:rsidRPr="0CFC28FD">
        <w:rPr>
          <w:rFonts w:ascii="Arial" w:hAnsi="Arial" w:cs="Arial"/>
          <w:color w:val="auto"/>
          <w:sz w:val="24"/>
          <w:szCs w:val="24"/>
        </w:rPr>
        <w:t>Any allegation made by a professional, adult or child about a member of staff or volunteer must be passed to the Assistant Director Community Learning and Libraries Akeel Ahmed who will refer it to the Islington Access Service for advice and guidance or to the Local Authority Designated Officer if the member of staff or volunteer works with children.</w:t>
      </w:r>
      <w:bookmarkEnd w:id="66"/>
    </w:p>
    <w:p w14:paraId="113D9202" w14:textId="213079D6" w:rsidR="00785B48" w:rsidRPr="002942D8" w:rsidRDefault="00785B48" w:rsidP="00785B48">
      <w:pPr>
        <w:pStyle w:val="Heading2"/>
        <w:ind w:left="576"/>
        <w:rPr>
          <w:rFonts w:ascii="Arial" w:eastAsia="Arial" w:hAnsi="Arial" w:cs="Arial"/>
          <w:color w:val="auto"/>
          <w:sz w:val="24"/>
          <w:szCs w:val="24"/>
        </w:rPr>
      </w:pPr>
      <w:bookmarkStart w:id="67" w:name="_Toc412902345"/>
      <w:r w:rsidRPr="002942D8">
        <w:rPr>
          <w:rFonts w:ascii="Arial" w:hAnsi="Arial" w:cs="Arial"/>
          <w:color w:val="auto"/>
          <w:sz w:val="24"/>
          <w:szCs w:val="24"/>
        </w:rPr>
        <w:t>All staff and volunteers must hold in mind that private life issues may be referred to the</w:t>
      </w:r>
      <w:r w:rsidR="00ED183F" w:rsidRPr="002942D8">
        <w:rPr>
          <w:rFonts w:ascii="Arial" w:hAnsi="Arial" w:cs="Arial"/>
        </w:rPr>
        <w:t xml:space="preserve"> </w:t>
      </w:r>
      <w:r w:rsidR="00ED183F" w:rsidRPr="002942D8">
        <w:rPr>
          <w:rFonts w:ascii="Arial" w:hAnsi="Arial" w:cs="Arial"/>
          <w:color w:val="auto"/>
          <w:sz w:val="24"/>
          <w:szCs w:val="24"/>
        </w:rPr>
        <w:t>Local Authority Designated Officer</w:t>
      </w:r>
      <w:r w:rsidRPr="002942D8">
        <w:rPr>
          <w:rFonts w:ascii="Arial" w:hAnsi="Arial" w:cs="Arial"/>
          <w:color w:val="auto"/>
          <w:sz w:val="24"/>
          <w:szCs w:val="24"/>
        </w:rPr>
        <w:t xml:space="preserve"> or Access Service where appropriate.</w:t>
      </w:r>
      <w:bookmarkEnd w:id="67"/>
    </w:p>
    <w:p w14:paraId="48F4FE4E" w14:textId="77777777" w:rsidR="00785B48" w:rsidRPr="002942D8" w:rsidRDefault="00785B48" w:rsidP="0086569B">
      <w:pPr>
        <w:pStyle w:val="Heading4"/>
      </w:pPr>
      <w:bookmarkStart w:id="68" w:name="_Toc412902346"/>
      <w:r w:rsidRPr="0086569B">
        <w:t>Disagreement</w:t>
      </w:r>
      <w:r w:rsidRPr="002942D8">
        <w:t xml:space="preserve"> and challenge</w:t>
      </w:r>
      <w:bookmarkEnd w:id="68"/>
    </w:p>
    <w:p w14:paraId="400DC606" w14:textId="5CC924CA" w:rsidR="00785B48" w:rsidRPr="002942D8" w:rsidRDefault="00785B48" w:rsidP="00785B48">
      <w:pPr>
        <w:pStyle w:val="Heading2"/>
        <w:ind w:left="576"/>
        <w:rPr>
          <w:rFonts w:ascii="Arial" w:hAnsi="Arial" w:cs="Arial"/>
          <w:color w:val="auto"/>
          <w:sz w:val="24"/>
          <w:szCs w:val="24"/>
        </w:rPr>
      </w:pPr>
      <w:bookmarkStart w:id="69" w:name="_Toc412902347"/>
      <w:r w:rsidRPr="0CFC28FD">
        <w:rPr>
          <w:rFonts w:ascii="Arial" w:hAnsi="Arial" w:cs="Arial"/>
          <w:color w:val="auto"/>
          <w:sz w:val="24"/>
          <w:szCs w:val="24"/>
        </w:rPr>
        <w:t>If a member of staff or volunteer raises a concern about a child or an adult with their Line Manager and feels that it is not being taken seriously or appropriate action is not being taken, the member of staff has a duty to contact their Safeguarding Lead or the Assistant Director Community Learning and Libraries. Should they believe that the Designated Safeguarding Lead or Assistant Director Community Learning and Libraries is not responding appropriately, the individual must contact the Access Team or Children’s Services Contact Team themselves. Doing nothing is not an option.</w:t>
      </w:r>
      <w:bookmarkEnd w:id="69"/>
    </w:p>
    <w:p w14:paraId="2AC6F944" w14:textId="77777777" w:rsidR="00785B48" w:rsidRPr="002942D8" w:rsidRDefault="00785B48" w:rsidP="0086569B">
      <w:pPr>
        <w:pStyle w:val="Heading4"/>
        <w:ind w:firstLine="576"/>
      </w:pPr>
      <w:bookmarkStart w:id="70" w:name="_Toc412902348"/>
      <w:r w:rsidRPr="002942D8">
        <w:t>Managing concerns about a colleague – ‘Whistle blowing’</w:t>
      </w:r>
      <w:bookmarkEnd w:id="70"/>
    </w:p>
    <w:p w14:paraId="1C480001" w14:textId="77777777" w:rsidR="00785B48" w:rsidRPr="002942D8" w:rsidRDefault="25E419A5" w:rsidP="00785B48">
      <w:pPr>
        <w:pStyle w:val="Heading2"/>
        <w:ind w:left="576"/>
        <w:rPr>
          <w:rFonts w:ascii="Arial" w:hAnsi="Arial" w:cs="Arial"/>
          <w:color w:val="auto"/>
          <w:sz w:val="24"/>
          <w:szCs w:val="24"/>
        </w:rPr>
      </w:pPr>
      <w:bookmarkStart w:id="71" w:name="_Toc412902349"/>
      <w:r w:rsidRPr="12941AD9">
        <w:rPr>
          <w:rFonts w:ascii="Arial" w:hAnsi="Arial" w:cs="Arial"/>
          <w:color w:val="auto"/>
          <w:sz w:val="24"/>
          <w:szCs w:val="24"/>
        </w:rPr>
        <w:t>It is not the responsibility of children and adults to raise concerns about the poor practice of professionals. All staff have a duty to safeguard service users by sharing concerns about professional practice and behaviour with senior managers in the knowledge that such concerns will be dealt with in a timely and appropriate way. This is covered in the Islington Council whistleblowing policy.</w:t>
      </w:r>
      <w:bookmarkEnd w:id="71"/>
    </w:p>
    <w:p w14:paraId="084D5180" w14:textId="44C236F2" w:rsidR="12941AD9" w:rsidRDefault="12941AD9" w:rsidP="12941AD9">
      <w:pPr>
        <w:pStyle w:val="Heading5"/>
        <w:ind w:left="1008" w:hanging="1008"/>
        <w:rPr>
          <w:rFonts w:ascii="Arial" w:hAnsi="Arial" w:cs="Arial"/>
          <w:color w:val="4C4C4D" w:themeColor="accent1"/>
          <w:sz w:val="40"/>
          <w:szCs w:val="40"/>
        </w:rPr>
      </w:pPr>
    </w:p>
    <w:p w14:paraId="36A97B58" w14:textId="397DA85A" w:rsidR="00785B48" w:rsidRPr="002942D8" w:rsidRDefault="00565507" w:rsidP="0086569B">
      <w:pPr>
        <w:pStyle w:val="Heading3"/>
        <w:rPr>
          <w:color w:val="4C4C4D"/>
        </w:rPr>
      </w:pPr>
      <w:bookmarkStart w:id="72" w:name="_Toc412902350"/>
      <w:r w:rsidRPr="28FC2327">
        <w:t>2</w:t>
      </w:r>
      <w:r w:rsidR="0086569B">
        <w:t>.</w:t>
      </w:r>
      <w:r w:rsidR="0086569B">
        <w:tab/>
      </w:r>
      <w:r w:rsidR="00785B48" w:rsidRPr="28FC2327">
        <w:t>Overview</w:t>
      </w:r>
      <w:bookmarkEnd w:id="72"/>
      <w:r w:rsidR="00785B48" w:rsidRPr="28FC2327">
        <w:t xml:space="preserve"> </w:t>
      </w:r>
    </w:p>
    <w:p w14:paraId="5A1094E3" w14:textId="005BBDF6" w:rsidR="28FC2327" w:rsidRDefault="28FC2327" w:rsidP="28FC2327"/>
    <w:p w14:paraId="3FD9216A" w14:textId="1710ACED" w:rsidR="00785B48" w:rsidRPr="002942D8" w:rsidRDefault="00785B48" w:rsidP="00785B48">
      <w:pPr>
        <w:pStyle w:val="Heading2"/>
        <w:ind w:left="576"/>
        <w:rPr>
          <w:rFonts w:ascii="Arial" w:hAnsi="Arial" w:cs="Arial"/>
          <w:color w:val="auto"/>
          <w:sz w:val="24"/>
          <w:szCs w:val="24"/>
        </w:rPr>
      </w:pPr>
      <w:bookmarkStart w:id="73" w:name="_Toc412902351"/>
      <w:r w:rsidRPr="002942D8">
        <w:rPr>
          <w:rFonts w:ascii="Arial" w:hAnsi="Arial" w:cs="Arial"/>
          <w:b/>
          <w:bCs/>
          <w:color w:val="auto"/>
          <w:sz w:val="24"/>
          <w:szCs w:val="24"/>
        </w:rPr>
        <w:t>Islington Council aims to ensure as far as is possible that anyone, paid or voluntary, who seeks to work in the council and who gains access to children and/or adults at risk is safe to do so.</w:t>
      </w:r>
      <w:bookmarkEnd w:id="73"/>
      <w:r w:rsidRPr="002942D8">
        <w:rPr>
          <w:rFonts w:ascii="Arial" w:hAnsi="Arial" w:cs="Arial"/>
          <w:b/>
          <w:bCs/>
          <w:color w:val="auto"/>
          <w:sz w:val="24"/>
          <w:szCs w:val="24"/>
        </w:rPr>
        <w:t xml:space="preserve"> </w:t>
      </w:r>
      <w:bookmarkStart w:id="74" w:name="_Toc412902352"/>
      <w:r w:rsidRPr="002942D8">
        <w:rPr>
          <w:rFonts w:ascii="Arial" w:hAnsi="Arial" w:cs="Arial"/>
          <w:bCs/>
          <w:iCs/>
          <w:color w:val="auto"/>
          <w:sz w:val="24"/>
          <w:szCs w:val="24"/>
        </w:rPr>
        <w:t xml:space="preserve">The Safeguarding Vulnerable Groups Act 2006 (Adult Protection) and the Protection of Freedoms Act (2012) </w:t>
      </w:r>
      <w:r w:rsidRPr="002942D8">
        <w:rPr>
          <w:rFonts w:ascii="Arial" w:hAnsi="Arial" w:cs="Arial"/>
          <w:bCs/>
          <w:color w:val="auto"/>
          <w:sz w:val="24"/>
          <w:szCs w:val="24"/>
        </w:rPr>
        <w:t>covers:</w:t>
      </w:r>
      <w:bookmarkEnd w:id="74"/>
      <w:r w:rsidRPr="002942D8">
        <w:rPr>
          <w:rFonts w:ascii="Arial" w:hAnsi="Arial" w:cs="Arial"/>
          <w:b/>
          <w:bCs/>
          <w:color w:val="auto"/>
          <w:sz w:val="24"/>
          <w:szCs w:val="24"/>
        </w:rPr>
        <w:t xml:space="preserve"> </w:t>
      </w:r>
    </w:p>
    <w:p w14:paraId="07E3A891" w14:textId="3915E366" w:rsidR="00785B48" w:rsidRPr="002942D8" w:rsidRDefault="00785B48" w:rsidP="6DA28D71">
      <w:pPr>
        <w:pStyle w:val="Heading2"/>
        <w:ind w:left="576"/>
        <w:rPr>
          <w:rFonts w:ascii="Arial" w:hAnsi="Arial" w:cs="Arial"/>
          <w:color w:val="auto"/>
          <w:sz w:val="24"/>
          <w:szCs w:val="24"/>
        </w:rPr>
      </w:pPr>
      <w:bookmarkStart w:id="75" w:name="_Toc412902353"/>
      <w:r w:rsidRPr="002942D8">
        <w:rPr>
          <w:rFonts w:ascii="Arial" w:hAnsi="Arial" w:cs="Arial"/>
          <w:color w:val="auto"/>
          <w:sz w:val="24"/>
          <w:szCs w:val="24"/>
        </w:rPr>
        <w:t>The recruitment and employment of staff working with children, young people and vulnerable adults</w:t>
      </w:r>
      <w:bookmarkStart w:id="76" w:name="_Toc412902354"/>
      <w:bookmarkEnd w:id="75"/>
      <w:r w:rsidRPr="002942D8">
        <w:rPr>
          <w:rFonts w:ascii="Arial" w:hAnsi="Arial" w:cs="Arial"/>
          <w:color w:val="auto"/>
          <w:sz w:val="24"/>
          <w:szCs w:val="24"/>
        </w:rPr>
        <w:t xml:space="preserve">, the provision of a safe learning </w:t>
      </w:r>
      <w:r w:rsidR="3E930E8C" w:rsidRPr="002942D8">
        <w:rPr>
          <w:rFonts w:ascii="Arial" w:hAnsi="Arial" w:cs="Arial"/>
          <w:color w:val="auto"/>
          <w:sz w:val="24"/>
          <w:szCs w:val="24"/>
        </w:rPr>
        <w:t>environment.</w:t>
      </w:r>
      <w:bookmarkEnd w:id="76"/>
      <w:r w:rsidRPr="002942D8">
        <w:rPr>
          <w:rFonts w:ascii="Arial" w:hAnsi="Arial" w:cs="Arial"/>
          <w:color w:val="auto"/>
          <w:sz w:val="24"/>
          <w:szCs w:val="24"/>
        </w:rPr>
        <w:t xml:space="preserve"> </w:t>
      </w:r>
    </w:p>
    <w:p w14:paraId="3042213F" w14:textId="03C20C0A" w:rsidR="00785B48" w:rsidRPr="002942D8" w:rsidRDefault="00785B48" w:rsidP="0086569B">
      <w:pPr>
        <w:pStyle w:val="Heading4"/>
      </w:pPr>
      <w:bookmarkStart w:id="77" w:name="_Toc412902355"/>
      <w:r w:rsidRPr="002942D8">
        <w:t>The Recruitment and Employment of Staff Working with Adults at Risk</w:t>
      </w:r>
      <w:bookmarkEnd w:id="77"/>
    </w:p>
    <w:p w14:paraId="740234EA" w14:textId="70DA8E6F" w:rsidR="00785B48" w:rsidRPr="002942D8" w:rsidRDefault="25E419A5" w:rsidP="70E171D7">
      <w:pPr>
        <w:pStyle w:val="Heading2"/>
        <w:ind w:left="576"/>
        <w:rPr>
          <w:rFonts w:ascii="Arial" w:hAnsi="Arial" w:cs="Arial"/>
          <w:color w:val="auto"/>
          <w:sz w:val="24"/>
          <w:szCs w:val="24"/>
        </w:rPr>
      </w:pPr>
      <w:bookmarkStart w:id="78" w:name="_Toc412902356"/>
      <w:r w:rsidRPr="12941AD9">
        <w:rPr>
          <w:rFonts w:ascii="Arial" w:hAnsi="Arial" w:cs="Arial"/>
          <w:color w:val="auto"/>
          <w:sz w:val="24"/>
          <w:szCs w:val="24"/>
        </w:rPr>
        <w:t>The Act sets out a legal framework for the Independen</w:t>
      </w:r>
      <w:r w:rsidR="7D41ADCD" w:rsidRPr="12941AD9">
        <w:rPr>
          <w:rFonts w:ascii="Arial" w:hAnsi="Arial" w:cs="Arial"/>
          <w:color w:val="auto"/>
          <w:sz w:val="24"/>
          <w:szCs w:val="24"/>
        </w:rPr>
        <w:t xml:space="preserve">t Safeguarding Authority’s </w:t>
      </w:r>
      <w:r w:rsidRPr="12941AD9">
        <w:rPr>
          <w:rFonts w:ascii="Arial" w:hAnsi="Arial" w:cs="Arial"/>
          <w:color w:val="auto"/>
          <w:sz w:val="24"/>
          <w:szCs w:val="24"/>
        </w:rPr>
        <w:t xml:space="preserve">vetting and barring scheme for the employment of staff and volunteers introduced in 2008. The </w:t>
      </w:r>
      <w:r w:rsidR="7D41ADCD" w:rsidRPr="12941AD9">
        <w:rPr>
          <w:rFonts w:ascii="Arial" w:hAnsi="Arial" w:cs="Arial"/>
          <w:color w:val="auto"/>
          <w:sz w:val="24"/>
          <w:szCs w:val="24"/>
        </w:rPr>
        <w:t xml:space="preserve">Disclosure and Barring Service </w:t>
      </w:r>
      <w:r w:rsidRPr="12941AD9">
        <w:rPr>
          <w:rFonts w:ascii="Arial" w:hAnsi="Arial" w:cs="Arial"/>
          <w:color w:val="auto"/>
          <w:sz w:val="24"/>
          <w:szCs w:val="24"/>
        </w:rPr>
        <w:t>was established in 2012 and carries out the functions previously undertaken by t</w:t>
      </w:r>
      <w:r w:rsidR="7D41ADCD" w:rsidRPr="12941AD9">
        <w:rPr>
          <w:rFonts w:ascii="Arial" w:hAnsi="Arial" w:cs="Arial"/>
          <w:color w:val="auto"/>
          <w:sz w:val="24"/>
          <w:szCs w:val="24"/>
        </w:rPr>
        <w:t xml:space="preserve">he Criminal Records Bureau </w:t>
      </w:r>
      <w:r w:rsidRPr="12941AD9">
        <w:rPr>
          <w:rFonts w:ascii="Arial" w:hAnsi="Arial" w:cs="Arial"/>
          <w:color w:val="auto"/>
          <w:sz w:val="24"/>
          <w:szCs w:val="24"/>
        </w:rPr>
        <w:t>and the Independ</w:t>
      </w:r>
      <w:r w:rsidR="7D41ADCD" w:rsidRPr="12941AD9">
        <w:rPr>
          <w:rFonts w:ascii="Arial" w:hAnsi="Arial" w:cs="Arial"/>
          <w:color w:val="auto"/>
          <w:sz w:val="24"/>
          <w:szCs w:val="24"/>
        </w:rPr>
        <w:t xml:space="preserve">ent Safeguarding </w:t>
      </w:r>
      <w:r w:rsidR="05B74F3B" w:rsidRPr="12941AD9">
        <w:rPr>
          <w:rFonts w:ascii="Arial" w:hAnsi="Arial" w:cs="Arial"/>
          <w:color w:val="auto"/>
          <w:sz w:val="24"/>
          <w:szCs w:val="24"/>
        </w:rPr>
        <w:t>Authority.</w:t>
      </w:r>
      <w:r w:rsidRPr="12941AD9">
        <w:rPr>
          <w:rFonts w:ascii="Arial" w:hAnsi="Arial" w:cs="Arial"/>
          <w:color w:val="auto"/>
          <w:sz w:val="24"/>
          <w:szCs w:val="24"/>
        </w:rPr>
        <w:t xml:space="preserve"> Islington Council’s </w:t>
      </w:r>
      <w:r w:rsidR="5A23E165" w:rsidRPr="12941AD9">
        <w:rPr>
          <w:rFonts w:ascii="Arial" w:hAnsi="Arial" w:cs="Arial"/>
          <w:color w:val="auto"/>
          <w:sz w:val="24"/>
          <w:szCs w:val="24"/>
        </w:rPr>
        <w:t>HR (Human Resources)</w:t>
      </w:r>
      <w:r w:rsidRPr="12941AD9">
        <w:rPr>
          <w:rFonts w:ascii="Arial" w:hAnsi="Arial" w:cs="Arial"/>
          <w:color w:val="auto"/>
          <w:sz w:val="24"/>
          <w:szCs w:val="24"/>
        </w:rPr>
        <w:t xml:space="preserve"> department is responsible for ensuring that the service follows safer recruitment procedures</w:t>
      </w:r>
      <w:r w:rsidR="7B12793E" w:rsidRPr="12941AD9">
        <w:rPr>
          <w:rFonts w:ascii="Arial" w:hAnsi="Arial" w:cs="Arial"/>
          <w:color w:val="auto"/>
          <w:sz w:val="24"/>
          <w:szCs w:val="24"/>
        </w:rPr>
        <w:t xml:space="preserve">. </w:t>
      </w:r>
      <w:r w:rsidR="7D41ADCD" w:rsidRPr="12941AD9">
        <w:rPr>
          <w:rFonts w:ascii="Arial" w:hAnsi="Arial" w:cs="Arial"/>
          <w:color w:val="auto"/>
          <w:sz w:val="24"/>
          <w:szCs w:val="24"/>
        </w:rPr>
        <w:t xml:space="preserve">Will </w:t>
      </w:r>
      <w:r w:rsidRPr="12941AD9">
        <w:rPr>
          <w:rFonts w:ascii="Arial" w:hAnsi="Arial" w:cs="Arial"/>
          <w:color w:val="auto"/>
          <w:sz w:val="24"/>
          <w:szCs w:val="24"/>
        </w:rPr>
        <w:t>carrying out</w:t>
      </w:r>
      <w:r w:rsidR="6B01C460" w:rsidRPr="12941AD9">
        <w:rPr>
          <w:rFonts w:ascii="Arial" w:hAnsi="Arial" w:cs="Arial"/>
          <w:color w:val="auto"/>
          <w:sz w:val="24"/>
          <w:szCs w:val="24"/>
        </w:rPr>
        <w:t xml:space="preserve"> enhanced </w:t>
      </w:r>
      <w:r w:rsidR="7D41ADCD" w:rsidRPr="12941AD9">
        <w:rPr>
          <w:rFonts w:ascii="Arial" w:hAnsi="Arial" w:cs="Arial"/>
          <w:color w:val="auto"/>
          <w:sz w:val="24"/>
          <w:szCs w:val="24"/>
        </w:rPr>
        <w:t xml:space="preserve">Disclosure and Barring Service </w:t>
      </w:r>
      <w:r w:rsidRPr="12941AD9">
        <w:rPr>
          <w:rFonts w:ascii="Arial" w:hAnsi="Arial" w:cs="Arial"/>
          <w:color w:val="auto"/>
          <w:sz w:val="24"/>
          <w:szCs w:val="24"/>
        </w:rPr>
        <w:t xml:space="preserve">checks on all </w:t>
      </w:r>
      <w:r w:rsidR="7D41ADCD" w:rsidRPr="12941AD9">
        <w:rPr>
          <w:rFonts w:ascii="Arial" w:hAnsi="Arial" w:cs="Arial"/>
          <w:color w:val="auto"/>
          <w:sz w:val="24"/>
          <w:szCs w:val="24"/>
        </w:rPr>
        <w:t xml:space="preserve">Adult Community Learning </w:t>
      </w:r>
      <w:r w:rsidRPr="12941AD9">
        <w:rPr>
          <w:rFonts w:ascii="Arial" w:hAnsi="Arial" w:cs="Arial"/>
          <w:color w:val="auto"/>
          <w:sz w:val="24"/>
          <w:szCs w:val="24"/>
        </w:rPr>
        <w:t>staff</w:t>
      </w:r>
      <w:r w:rsidR="7D41ADCD" w:rsidRPr="12941AD9">
        <w:rPr>
          <w:rFonts w:ascii="Arial" w:hAnsi="Arial" w:cs="Arial"/>
          <w:color w:val="auto"/>
          <w:sz w:val="24"/>
          <w:szCs w:val="24"/>
        </w:rPr>
        <w:t xml:space="preserve"> and this will be renewed </w:t>
      </w:r>
      <w:r w:rsidRPr="12941AD9">
        <w:rPr>
          <w:rFonts w:ascii="Arial" w:hAnsi="Arial" w:cs="Arial"/>
          <w:color w:val="auto"/>
          <w:sz w:val="24"/>
          <w:szCs w:val="24"/>
        </w:rPr>
        <w:t>every three years.</w:t>
      </w:r>
      <w:bookmarkEnd w:id="78"/>
    </w:p>
    <w:p w14:paraId="214F5D6F" w14:textId="77777777" w:rsidR="00785B48" w:rsidRPr="002942D8" w:rsidRDefault="00785B48" w:rsidP="0086569B">
      <w:pPr>
        <w:pStyle w:val="Heading4"/>
      </w:pPr>
      <w:bookmarkStart w:id="79" w:name="_Toc412902357"/>
      <w:r w:rsidRPr="002942D8">
        <w:t>The Provision of a Safe Learning Environment</w:t>
      </w:r>
      <w:bookmarkEnd w:id="79"/>
      <w:r w:rsidRPr="002942D8">
        <w:t xml:space="preserve"> </w:t>
      </w:r>
    </w:p>
    <w:p w14:paraId="7CC02F35" w14:textId="2F3AE465" w:rsidR="00785B48" w:rsidRPr="002942D8" w:rsidRDefault="00ED183F" w:rsidP="70E171D7">
      <w:pPr>
        <w:pStyle w:val="Heading2"/>
        <w:ind w:left="576"/>
        <w:rPr>
          <w:rFonts w:ascii="Arial" w:hAnsi="Arial" w:cs="Arial"/>
          <w:color w:val="auto"/>
          <w:sz w:val="24"/>
          <w:szCs w:val="24"/>
        </w:rPr>
      </w:pPr>
      <w:bookmarkStart w:id="80" w:name="_Toc412902358"/>
      <w:r w:rsidRPr="002942D8">
        <w:rPr>
          <w:rFonts w:ascii="Arial" w:hAnsi="Arial" w:cs="Arial"/>
          <w:color w:val="auto"/>
          <w:sz w:val="24"/>
          <w:szCs w:val="24"/>
        </w:rPr>
        <w:t>Islington Adult</w:t>
      </w:r>
      <w:r w:rsidR="00785B48" w:rsidRPr="002942D8">
        <w:rPr>
          <w:rFonts w:ascii="Arial" w:hAnsi="Arial" w:cs="Arial"/>
          <w:color w:val="auto"/>
          <w:sz w:val="24"/>
          <w:szCs w:val="24"/>
        </w:rPr>
        <w:t xml:space="preserve"> Community Learning </w:t>
      </w:r>
      <w:r w:rsidR="69045D52" w:rsidRPr="002942D8">
        <w:rPr>
          <w:rFonts w:ascii="Arial" w:hAnsi="Arial" w:cs="Arial"/>
          <w:color w:val="auto"/>
          <w:sz w:val="24"/>
          <w:szCs w:val="24"/>
        </w:rPr>
        <w:t>priority</w:t>
      </w:r>
      <w:r w:rsidR="00785B48" w:rsidRPr="002942D8">
        <w:rPr>
          <w:rFonts w:ascii="Arial" w:hAnsi="Arial" w:cs="Arial"/>
          <w:color w:val="auto"/>
          <w:sz w:val="24"/>
          <w:szCs w:val="24"/>
        </w:rPr>
        <w:t xml:space="preserve"> is to ensure the safety and protection of all its learners and clients taking part in learning and other support either through its direct provision or that of its external partners and providers. Learners and clients are encouraged to inform the service if they are vulnerable or at </w:t>
      </w:r>
      <w:r w:rsidR="09C9ACB3" w:rsidRPr="002942D8">
        <w:rPr>
          <w:rFonts w:ascii="Arial" w:hAnsi="Arial" w:cs="Arial"/>
          <w:color w:val="auto"/>
          <w:sz w:val="24"/>
          <w:szCs w:val="24"/>
        </w:rPr>
        <w:t>risk,</w:t>
      </w:r>
      <w:r w:rsidR="00785B48" w:rsidRPr="002942D8">
        <w:rPr>
          <w:rFonts w:ascii="Arial" w:hAnsi="Arial" w:cs="Arial"/>
          <w:color w:val="auto"/>
          <w:sz w:val="24"/>
          <w:szCs w:val="24"/>
        </w:rPr>
        <w:t xml:space="preserve"> but they are not obliged to</w:t>
      </w:r>
      <w:r w:rsidR="7CC78D50" w:rsidRPr="002942D8">
        <w:rPr>
          <w:rFonts w:ascii="Arial" w:hAnsi="Arial" w:cs="Arial"/>
          <w:color w:val="auto"/>
          <w:sz w:val="24"/>
          <w:szCs w:val="24"/>
        </w:rPr>
        <w:t xml:space="preserve">. </w:t>
      </w:r>
      <w:r w:rsidR="00785B48" w:rsidRPr="002942D8">
        <w:rPr>
          <w:rFonts w:ascii="Arial" w:hAnsi="Arial" w:cs="Arial"/>
          <w:color w:val="auto"/>
          <w:sz w:val="24"/>
          <w:szCs w:val="24"/>
        </w:rPr>
        <w:t xml:space="preserve">Potentially vulnerable learners and clients therefore will not always be easily </w:t>
      </w:r>
      <w:r w:rsidR="4A5F076E" w:rsidRPr="002942D8">
        <w:rPr>
          <w:rFonts w:ascii="Arial" w:hAnsi="Arial" w:cs="Arial"/>
          <w:color w:val="auto"/>
          <w:sz w:val="24"/>
          <w:szCs w:val="24"/>
        </w:rPr>
        <w:t>identified,</w:t>
      </w:r>
      <w:r w:rsidR="00785B48" w:rsidRPr="002942D8">
        <w:rPr>
          <w:rFonts w:ascii="Arial" w:hAnsi="Arial" w:cs="Arial"/>
          <w:color w:val="auto"/>
          <w:sz w:val="24"/>
          <w:szCs w:val="24"/>
        </w:rPr>
        <w:t xml:space="preserve"> and this policy is aimed at all Islington’s children, young </w:t>
      </w:r>
      <w:r w:rsidR="450A2265" w:rsidRPr="002942D8">
        <w:rPr>
          <w:rFonts w:ascii="Arial" w:hAnsi="Arial" w:cs="Arial"/>
          <w:color w:val="auto"/>
          <w:sz w:val="24"/>
          <w:szCs w:val="24"/>
        </w:rPr>
        <w:t>people,</w:t>
      </w:r>
      <w:r w:rsidR="00785B48" w:rsidRPr="002942D8">
        <w:rPr>
          <w:rFonts w:ascii="Arial" w:hAnsi="Arial" w:cs="Arial"/>
          <w:color w:val="auto"/>
          <w:sz w:val="24"/>
          <w:szCs w:val="24"/>
        </w:rPr>
        <w:t xml:space="preserve"> and adults</w:t>
      </w:r>
      <w:r w:rsidR="44D5591B" w:rsidRPr="002942D8">
        <w:rPr>
          <w:rFonts w:ascii="Arial" w:hAnsi="Arial" w:cs="Arial"/>
          <w:color w:val="auto"/>
          <w:sz w:val="24"/>
          <w:szCs w:val="24"/>
        </w:rPr>
        <w:t xml:space="preserve">. </w:t>
      </w:r>
      <w:bookmarkEnd w:id="80"/>
    </w:p>
    <w:p w14:paraId="7199AAF5" w14:textId="461A4D97" w:rsidR="00785B48" w:rsidRPr="002942D8" w:rsidRDefault="00785B48" w:rsidP="70E171D7">
      <w:pPr>
        <w:pStyle w:val="Heading2"/>
        <w:ind w:left="576"/>
        <w:rPr>
          <w:rFonts w:ascii="Arial" w:hAnsi="Arial" w:cs="Arial"/>
          <w:color w:val="auto"/>
          <w:sz w:val="24"/>
          <w:szCs w:val="24"/>
        </w:rPr>
      </w:pPr>
      <w:bookmarkStart w:id="81" w:name="_Toc412902359"/>
      <w:r w:rsidRPr="002942D8">
        <w:rPr>
          <w:rFonts w:ascii="Arial" w:hAnsi="Arial" w:cs="Arial"/>
          <w:color w:val="auto"/>
          <w:sz w:val="24"/>
          <w:szCs w:val="24"/>
        </w:rPr>
        <w:t xml:space="preserve">All staff have a duty to safeguard learners and clients, to be alert to signs of abuse and to </w:t>
      </w:r>
      <w:r w:rsidR="16A55882" w:rsidRPr="002942D8">
        <w:rPr>
          <w:rFonts w:ascii="Arial" w:hAnsi="Arial" w:cs="Arial"/>
          <w:color w:val="auto"/>
          <w:sz w:val="24"/>
          <w:szCs w:val="24"/>
        </w:rPr>
        <w:t>act</w:t>
      </w:r>
      <w:r w:rsidRPr="002942D8">
        <w:rPr>
          <w:rFonts w:ascii="Arial" w:hAnsi="Arial" w:cs="Arial"/>
          <w:color w:val="auto"/>
          <w:sz w:val="24"/>
          <w:szCs w:val="24"/>
        </w:rPr>
        <w:t xml:space="preserve"> where abuse is reported.</w:t>
      </w:r>
      <w:bookmarkEnd w:id="81"/>
      <w:r w:rsidRPr="002942D8">
        <w:rPr>
          <w:rFonts w:ascii="Arial" w:hAnsi="Arial" w:cs="Arial"/>
          <w:color w:val="auto"/>
          <w:sz w:val="24"/>
          <w:szCs w:val="24"/>
        </w:rPr>
        <w:t xml:space="preserve"> </w:t>
      </w:r>
    </w:p>
    <w:p w14:paraId="579376B5" w14:textId="6FA725BE" w:rsidR="00785B48" w:rsidRPr="002942D8" w:rsidRDefault="00785B48" w:rsidP="70E171D7">
      <w:pPr>
        <w:pStyle w:val="Heading2"/>
        <w:ind w:left="576"/>
        <w:rPr>
          <w:rFonts w:ascii="Arial" w:hAnsi="Arial" w:cs="Arial"/>
          <w:color w:val="auto"/>
          <w:sz w:val="24"/>
          <w:szCs w:val="24"/>
        </w:rPr>
      </w:pPr>
      <w:bookmarkStart w:id="82" w:name="_Toc412902360"/>
      <w:r w:rsidRPr="002942D8">
        <w:rPr>
          <w:rFonts w:ascii="Arial" w:hAnsi="Arial" w:cs="Arial"/>
          <w:color w:val="auto"/>
          <w:sz w:val="24"/>
          <w:szCs w:val="24"/>
        </w:rPr>
        <w:t>All providers and subcontractors are required to display Safeguarding posters and other relevant information in classrooms and public areas</w:t>
      </w:r>
      <w:r w:rsidR="778AB480" w:rsidRPr="002942D8">
        <w:rPr>
          <w:rFonts w:ascii="Arial" w:hAnsi="Arial" w:cs="Arial"/>
          <w:color w:val="auto"/>
          <w:sz w:val="24"/>
          <w:szCs w:val="24"/>
        </w:rPr>
        <w:t xml:space="preserve">. </w:t>
      </w:r>
      <w:bookmarkEnd w:id="82"/>
    </w:p>
    <w:p w14:paraId="13118D8F" w14:textId="403E4412" w:rsidR="00785B48" w:rsidRPr="002942D8" w:rsidRDefault="00ED183F" w:rsidP="70E171D7">
      <w:pPr>
        <w:pStyle w:val="Heading2"/>
        <w:ind w:left="576"/>
        <w:rPr>
          <w:rFonts w:ascii="Arial" w:hAnsi="Arial" w:cs="Arial"/>
          <w:color w:val="auto"/>
          <w:sz w:val="24"/>
          <w:szCs w:val="24"/>
        </w:rPr>
      </w:pPr>
      <w:bookmarkStart w:id="83" w:name="_Toc412902361"/>
      <w:r w:rsidRPr="002942D8">
        <w:rPr>
          <w:rFonts w:ascii="Arial" w:hAnsi="Arial" w:cs="Arial"/>
          <w:color w:val="auto"/>
          <w:sz w:val="24"/>
          <w:szCs w:val="24"/>
        </w:rPr>
        <w:t xml:space="preserve">Islington Adult </w:t>
      </w:r>
      <w:r w:rsidR="00785B48" w:rsidRPr="002942D8">
        <w:rPr>
          <w:rFonts w:ascii="Arial" w:hAnsi="Arial" w:cs="Arial"/>
          <w:color w:val="auto"/>
          <w:sz w:val="24"/>
          <w:szCs w:val="24"/>
        </w:rPr>
        <w:t xml:space="preserve">Community Learning is committed to promoting equality, diversity and an inclusive and supportive environment for its learners, staff and others </w:t>
      </w:r>
      <w:r w:rsidR="6B94C135" w:rsidRPr="002942D8">
        <w:rPr>
          <w:rFonts w:ascii="Arial" w:hAnsi="Arial" w:cs="Arial"/>
          <w:color w:val="auto"/>
          <w:sz w:val="24"/>
          <w:szCs w:val="24"/>
        </w:rPr>
        <w:t>associated</w:t>
      </w:r>
      <w:r w:rsidR="00785B48" w:rsidRPr="002942D8">
        <w:rPr>
          <w:rFonts w:ascii="Arial" w:hAnsi="Arial" w:cs="Arial"/>
          <w:color w:val="auto"/>
          <w:sz w:val="24"/>
          <w:szCs w:val="24"/>
        </w:rPr>
        <w:t xml:space="preserve"> with its work and affirms the rights of individuals to be treated fairly and with respect.</w:t>
      </w:r>
      <w:bookmarkEnd w:id="83"/>
      <w:r w:rsidR="00785B48" w:rsidRPr="002942D8">
        <w:rPr>
          <w:rFonts w:ascii="Arial" w:hAnsi="Arial" w:cs="Arial"/>
          <w:color w:val="auto"/>
          <w:sz w:val="24"/>
          <w:szCs w:val="24"/>
        </w:rPr>
        <w:t xml:space="preserve"> </w:t>
      </w:r>
    </w:p>
    <w:p w14:paraId="26B48B82" w14:textId="04CF5A95" w:rsidR="00785B48" w:rsidRPr="002942D8" w:rsidRDefault="00785B48" w:rsidP="70E171D7">
      <w:pPr>
        <w:pStyle w:val="Heading2"/>
        <w:ind w:left="576"/>
        <w:rPr>
          <w:rFonts w:ascii="Arial" w:hAnsi="Arial" w:cs="Arial"/>
          <w:color w:val="auto"/>
          <w:sz w:val="24"/>
          <w:szCs w:val="24"/>
        </w:rPr>
      </w:pPr>
      <w:bookmarkStart w:id="84" w:name="_Toc412902362"/>
      <w:r w:rsidRPr="002942D8">
        <w:rPr>
          <w:rFonts w:ascii="Arial" w:hAnsi="Arial" w:cs="Arial"/>
          <w:color w:val="auto"/>
          <w:sz w:val="24"/>
          <w:szCs w:val="24"/>
        </w:rPr>
        <w:t xml:space="preserve">Learning providers should acknowledge children, young </w:t>
      </w:r>
      <w:r w:rsidR="23B46879" w:rsidRPr="002942D8">
        <w:rPr>
          <w:rFonts w:ascii="Arial" w:hAnsi="Arial" w:cs="Arial"/>
          <w:color w:val="auto"/>
          <w:sz w:val="24"/>
          <w:szCs w:val="24"/>
        </w:rPr>
        <w:t>people,</w:t>
      </w:r>
      <w:r w:rsidRPr="002942D8">
        <w:rPr>
          <w:rFonts w:ascii="Arial" w:hAnsi="Arial" w:cs="Arial"/>
          <w:color w:val="auto"/>
          <w:sz w:val="24"/>
          <w:szCs w:val="24"/>
        </w:rPr>
        <w:t xml:space="preserve"> and adults right to make their own choices and ensure that they are given the information to enable them to make those choices</w:t>
      </w:r>
      <w:r w:rsidR="07D7B744" w:rsidRPr="002942D8">
        <w:rPr>
          <w:rFonts w:ascii="Arial" w:hAnsi="Arial" w:cs="Arial"/>
          <w:color w:val="auto"/>
          <w:sz w:val="24"/>
          <w:szCs w:val="24"/>
        </w:rPr>
        <w:t xml:space="preserve">. </w:t>
      </w:r>
      <w:r w:rsidRPr="002942D8">
        <w:rPr>
          <w:rFonts w:ascii="Arial" w:hAnsi="Arial" w:cs="Arial"/>
          <w:color w:val="auto"/>
          <w:sz w:val="24"/>
          <w:szCs w:val="24"/>
        </w:rPr>
        <w:t>When a clients choice involves taking an assessed risk, their wishes should be respected within the context of their capacity to anticipate and understand that risk</w:t>
      </w:r>
      <w:r w:rsidR="0C87D25E" w:rsidRPr="002942D8">
        <w:rPr>
          <w:rFonts w:ascii="Arial" w:hAnsi="Arial" w:cs="Arial"/>
          <w:color w:val="auto"/>
          <w:sz w:val="24"/>
          <w:szCs w:val="24"/>
        </w:rPr>
        <w:t xml:space="preserve">. </w:t>
      </w:r>
      <w:bookmarkEnd w:id="84"/>
    </w:p>
    <w:p w14:paraId="20D2FB24" w14:textId="77777777" w:rsidR="00785B48" w:rsidRPr="002942D8" w:rsidRDefault="00785B48" w:rsidP="00785B48">
      <w:pPr>
        <w:pStyle w:val="Heading2"/>
        <w:ind w:left="576"/>
        <w:rPr>
          <w:rFonts w:ascii="Arial" w:hAnsi="Arial" w:cs="Arial"/>
          <w:color w:val="auto"/>
          <w:sz w:val="24"/>
          <w:szCs w:val="24"/>
        </w:rPr>
      </w:pPr>
      <w:bookmarkStart w:id="85" w:name="_Toc412902363"/>
      <w:r w:rsidRPr="002942D8">
        <w:rPr>
          <w:rFonts w:ascii="Arial" w:hAnsi="Arial" w:cs="Arial"/>
          <w:color w:val="auto"/>
          <w:sz w:val="24"/>
          <w:szCs w:val="24"/>
        </w:rPr>
        <w:t>Information on Safeguarding is included in both staff and learner inductions which includes information around confidentiality and disclosure.</w:t>
      </w:r>
      <w:bookmarkEnd w:id="85"/>
      <w:r w:rsidRPr="002942D8">
        <w:rPr>
          <w:rFonts w:ascii="Arial" w:hAnsi="Arial" w:cs="Arial"/>
          <w:color w:val="auto"/>
          <w:sz w:val="24"/>
          <w:szCs w:val="24"/>
        </w:rPr>
        <w:t xml:space="preserve"> </w:t>
      </w:r>
    </w:p>
    <w:p w14:paraId="65BE0100" w14:textId="24B0455C" w:rsidR="00785B48" w:rsidRPr="002942D8" w:rsidRDefault="0086569B" w:rsidP="0086569B">
      <w:pPr>
        <w:pStyle w:val="Heading3"/>
        <w:rPr>
          <w:color w:val="4C4C4D"/>
        </w:rPr>
      </w:pPr>
      <w:bookmarkStart w:id="86" w:name="_Toc412902364"/>
      <w:r>
        <w:lastRenderedPageBreak/>
        <w:t>3.</w:t>
      </w:r>
      <w:r>
        <w:tab/>
      </w:r>
      <w:r w:rsidR="00ED183F" w:rsidRPr="28FC2327">
        <w:t>Islington Adult</w:t>
      </w:r>
      <w:r w:rsidR="00785B48" w:rsidRPr="28FC2327">
        <w:t xml:space="preserve"> Community Learning Safeguarding Guidelines</w:t>
      </w:r>
      <w:bookmarkEnd w:id="86"/>
      <w:r w:rsidR="00785B48" w:rsidRPr="28FC2327">
        <w:t xml:space="preserve"> </w:t>
      </w:r>
    </w:p>
    <w:p w14:paraId="24FF75EA" w14:textId="3667908A" w:rsidR="28FC2327" w:rsidRDefault="28FC2327" w:rsidP="28FC2327"/>
    <w:p w14:paraId="6215CED4" w14:textId="76AA4BF8" w:rsidR="25E419A5" w:rsidRDefault="25E419A5" w:rsidP="12941AD9">
      <w:pPr>
        <w:pStyle w:val="Heading2"/>
        <w:ind w:left="576"/>
        <w:rPr>
          <w:rFonts w:ascii="Arial" w:hAnsi="Arial" w:cs="Arial"/>
          <w:color w:val="auto"/>
          <w:sz w:val="24"/>
          <w:szCs w:val="24"/>
        </w:rPr>
      </w:pPr>
      <w:bookmarkStart w:id="87" w:name="_Toc412902365"/>
      <w:r w:rsidRPr="12941AD9">
        <w:rPr>
          <w:rFonts w:ascii="Arial" w:hAnsi="Arial" w:cs="Arial"/>
          <w:color w:val="auto"/>
          <w:sz w:val="24"/>
          <w:szCs w:val="24"/>
        </w:rPr>
        <w:t>To fulfil Islington A</w:t>
      </w:r>
      <w:r w:rsidR="7D41ADCD" w:rsidRPr="12941AD9">
        <w:rPr>
          <w:rFonts w:ascii="Arial" w:hAnsi="Arial" w:cs="Arial"/>
          <w:color w:val="auto"/>
          <w:sz w:val="24"/>
          <w:szCs w:val="24"/>
        </w:rPr>
        <w:t xml:space="preserve">dult Community Learning </w:t>
      </w:r>
      <w:r w:rsidRPr="12941AD9">
        <w:rPr>
          <w:rFonts w:ascii="Arial" w:hAnsi="Arial" w:cs="Arial"/>
          <w:color w:val="auto"/>
          <w:sz w:val="24"/>
          <w:szCs w:val="24"/>
        </w:rPr>
        <w:t>commitment to safeguard</w:t>
      </w:r>
      <w:r w:rsidR="7D41ADCD" w:rsidRPr="12941AD9">
        <w:rPr>
          <w:rFonts w:ascii="Arial" w:hAnsi="Arial" w:cs="Arial"/>
          <w:color w:val="auto"/>
          <w:sz w:val="24"/>
          <w:szCs w:val="24"/>
        </w:rPr>
        <w:t>ing</w:t>
      </w:r>
      <w:r w:rsidRPr="12941AD9">
        <w:rPr>
          <w:rFonts w:ascii="Arial" w:hAnsi="Arial" w:cs="Arial"/>
          <w:color w:val="auto"/>
          <w:sz w:val="24"/>
          <w:szCs w:val="24"/>
        </w:rPr>
        <w:t xml:space="preserve"> and promote the welfare of children, young people and adults, the service will ensure that </w:t>
      </w:r>
      <w:bookmarkEnd w:id="87"/>
      <w:r w:rsidRPr="12941AD9">
        <w:rPr>
          <w:rFonts w:ascii="Arial" w:hAnsi="Arial" w:cs="Arial"/>
          <w:color w:val="auto"/>
          <w:sz w:val="24"/>
          <w:szCs w:val="24"/>
        </w:rPr>
        <w:t>it:</w:t>
      </w:r>
    </w:p>
    <w:p w14:paraId="0E5EE30A" w14:textId="17FA8BA4" w:rsidR="00785B48" w:rsidRPr="002942D8" w:rsidRDefault="00785B48" w:rsidP="70E171D7">
      <w:pPr>
        <w:pStyle w:val="Heading2"/>
        <w:keepNext/>
        <w:numPr>
          <w:ilvl w:val="0"/>
          <w:numId w:val="8"/>
        </w:numPr>
        <w:spacing w:after="0"/>
        <w:rPr>
          <w:rFonts w:ascii="Arial" w:hAnsi="Arial" w:cs="Arial"/>
          <w:color w:val="auto"/>
          <w:sz w:val="24"/>
          <w:szCs w:val="24"/>
        </w:rPr>
      </w:pPr>
      <w:bookmarkStart w:id="88" w:name="_Toc412902366"/>
      <w:r w:rsidRPr="002942D8">
        <w:rPr>
          <w:rFonts w:ascii="Arial" w:hAnsi="Arial" w:cs="Arial"/>
          <w:color w:val="auto"/>
          <w:sz w:val="24"/>
          <w:szCs w:val="24"/>
        </w:rPr>
        <w:t xml:space="preserve">Has in place policies and procedures for safeguarding children, young people and adults and ensures that all staff are aware of these and are </w:t>
      </w:r>
      <w:r w:rsidR="1BDBBA75" w:rsidRPr="002942D8">
        <w:rPr>
          <w:rFonts w:ascii="Arial" w:hAnsi="Arial" w:cs="Arial"/>
          <w:color w:val="auto"/>
          <w:sz w:val="24"/>
          <w:szCs w:val="24"/>
        </w:rPr>
        <w:t>always adhering to them</w:t>
      </w:r>
      <w:bookmarkEnd w:id="88"/>
      <w:r w:rsidR="00ED183F" w:rsidRPr="002942D8">
        <w:rPr>
          <w:rFonts w:ascii="Arial" w:hAnsi="Arial" w:cs="Arial"/>
          <w:color w:val="auto"/>
          <w:sz w:val="24"/>
          <w:szCs w:val="24"/>
        </w:rPr>
        <w:t>.</w:t>
      </w:r>
    </w:p>
    <w:p w14:paraId="6938A6A9" w14:textId="0FE88819" w:rsidR="00785B48" w:rsidRPr="002942D8" w:rsidRDefault="00785B48" w:rsidP="70E171D7">
      <w:pPr>
        <w:pStyle w:val="Heading2"/>
        <w:keepNext/>
        <w:numPr>
          <w:ilvl w:val="0"/>
          <w:numId w:val="8"/>
        </w:numPr>
        <w:spacing w:after="0"/>
        <w:rPr>
          <w:rFonts w:ascii="Arial" w:hAnsi="Arial" w:cs="Arial"/>
          <w:color w:val="auto"/>
          <w:sz w:val="24"/>
          <w:szCs w:val="24"/>
        </w:rPr>
      </w:pPr>
      <w:bookmarkStart w:id="89" w:name="_Toc412902367"/>
      <w:r w:rsidRPr="002942D8">
        <w:rPr>
          <w:rFonts w:ascii="Arial" w:hAnsi="Arial" w:cs="Arial"/>
          <w:color w:val="auto"/>
          <w:sz w:val="24"/>
          <w:szCs w:val="24"/>
        </w:rPr>
        <w:t xml:space="preserve">Gives clear priority for safeguarding and promoting the welfare of children, young </w:t>
      </w:r>
      <w:r w:rsidR="7A57E474" w:rsidRPr="002942D8">
        <w:rPr>
          <w:rFonts w:ascii="Arial" w:hAnsi="Arial" w:cs="Arial"/>
          <w:color w:val="auto"/>
          <w:sz w:val="24"/>
          <w:szCs w:val="24"/>
        </w:rPr>
        <w:t>people,</w:t>
      </w:r>
      <w:r w:rsidRPr="002942D8">
        <w:rPr>
          <w:rFonts w:ascii="Arial" w:hAnsi="Arial" w:cs="Arial"/>
          <w:color w:val="auto"/>
          <w:sz w:val="24"/>
          <w:szCs w:val="24"/>
        </w:rPr>
        <w:t xml:space="preserve"> and adults and that this is stated in key documents</w:t>
      </w:r>
      <w:bookmarkEnd w:id="89"/>
      <w:r w:rsidR="00ED183F" w:rsidRPr="002942D8">
        <w:rPr>
          <w:rFonts w:ascii="Arial" w:hAnsi="Arial" w:cs="Arial"/>
          <w:color w:val="auto"/>
          <w:sz w:val="24"/>
          <w:szCs w:val="24"/>
        </w:rPr>
        <w:t>.</w:t>
      </w:r>
    </w:p>
    <w:p w14:paraId="3D5E8BCB" w14:textId="34A2F539" w:rsidR="00785B48" w:rsidRPr="002942D8" w:rsidRDefault="00785B48" w:rsidP="00785B48">
      <w:pPr>
        <w:pStyle w:val="Heading2"/>
        <w:keepNext/>
        <w:numPr>
          <w:ilvl w:val="0"/>
          <w:numId w:val="8"/>
        </w:numPr>
        <w:spacing w:after="0"/>
        <w:rPr>
          <w:rFonts w:ascii="Arial" w:hAnsi="Arial" w:cs="Arial"/>
          <w:bCs/>
          <w:color w:val="auto"/>
          <w:sz w:val="24"/>
          <w:szCs w:val="24"/>
        </w:rPr>
      </w:pPr>
      <w:bookmarkStart w:id="90" w:name="_Toc412902368"/>
      <w:r w:rsidRPr="002942D8">
        <w:rPr>
          <w:rFonts w:ascii="Arial" w:hAnsi="Arial" w:cs="Arial"/>
          <w:bCs/>
          <w:color w:val="auto"/>
          <w:sz w:val="24"/>
          <w:szCs w:val="24"/>
        </w:rPr>
        <w:t>Ensures there is a clear commitment by senior management to the importance of safeguarding and promoting the welfare of children and adults and provides monthly supervision to staff to support best practice</w:t>
      </w:r>
      <w:bookmarkEnd w:id="90"/>
      <w:r w:rsidR="00ED183F" w:rsidRPr="002942D8">
        <w:rPr>
          <w:rFonts w:ascii="Arial" w:hAnsi="Arial" w:cs="Arial"/>
          <w:bCs/>
          <w:color w:val="auto"/>
          <w:sz w:val="24"/>
          <w:szCs w:val="24"/>
        </w:rPr>
        <w:t>.</w:t>
      </w:r>
    </w:p>
    <w:p w14:paraId="6F25C1E3" w14:textId="1B14FFF4" w:rsidR="00785B48" w:rsidRPr="002942D8" w:rsidRDefault="00785B48" w:rsidP="70E171D7">
      <w:pPr>
        <w:pStyle w:val="Heading2"/>
        <w:keepNext/>
        <w:numPr>
          <w:ilvl w:val="0"/>
          <w:numId w:val="8"/>
        </w:numPr>
        <w:spacing w:after="0"/>
        <w:rPr>
          <w:rFonts w:ascii="Arial" w:hAnsi="Arial" w:cs="Arial"/>
          <w:color w:val="auto"/>
          <w:sz w:val="24"/>
          <w:szCs w:val="24"/>
        </w:rPr>
      </w:pPr>
      <w:bookmarkStart w:id="91" w:name="_Toc412902369"/>
      <w:r w:rsidRPr="002942D8">
        <w:rPr>
          <w:rFonts w:ascii="Arial" w:hAnsi="Arial" w:cs="Arial"/>
          <w:color w:val="auto"/>
          <w:sz w:val="24"/>
          <w:szCs w:val="24"/>
        </w:rPr>
        <w:t xml:space="preserve">Have a clear line of accountability and responsibility </w:t>
      </w:r>
      <w:r w:rsidR="00ED183F" w:rsidRPr="002942D8">
        <w:rPr>
          <w:rFonts w:ascii="Arial" w:hAnsi="Arial" w:cs="Arial"/>
          <w:color w:val="auto"/>
          <w:sz w:val="24"/>
          <w:szCs w:val="24"/>
        </w:rPr>
        <w:t>within our own and partner</w:t>
      </w:r>
      <w:r w:rsidRPr="002942D8">
        <w:rPr>
          <w:rFonts w:ascii="Arial" w:hAnsi="Arial" w:cs="Arial"/>
          <w:color w:val="auto"/>
          <w:sz w:val="24"/>
          <w:szCs w:val="24"/>
        </w:rPr>
        <w:t xml:space="preserve"> organisations for the safeguarding and promoting the welfare of children, young </w:t>
      </w:r>
      <w:r w:rsidR="01E185E5" w:rsidRPr="002942D8">
        <w:rPr>
          <w:rFonts w:ascii="Arial" w:hAnsi="Arial" w:cs="Arial"/>
          <w:color w:val="auto"/>
          <w:sz w:val="24"/>
          <w:szCs w:val="24"/>
        </w:rPr>
        <w:t>people,</w:t>
      </w:r>
      <w:r w:rsidRPr="002942D8">
        <w:rPr>
          <w:rFonts w:ascii="Arial" w:hAnsi="Arial" w:cs="Arial"/>
          <w:color w:val="auto"/>
          <w:sz w:val="24"/>
          <w:szCs w:val="24"/>
        </w:rPr>
        <w:t xml:space="preserve"> and adults</w:t>
      </w:r>
      <w:bookmarkEnd w:id="91"/>
      <w:r w:rsidR="00ED183F" w:rsidRPr="002942D8">
        <w:rPr>
          <w:rFonts w:ascii="Arial" w:hAnsi="Arial" w:cs="Arial"/>
          <w:color w:val="auto"/>
          <w:sz w:val="24"/>
          <w:szCs w:val="24"/>
        </w:rPr>
        <w:t>.</w:t>
      </w:r>
    </w:p>
    <w:p w14:paraId="168C04D3" w14:textId="475BA775" w:rsidR="00785B48" w:rsidRPr="002942D8" w:rsidRDefault="00ED183F" w:rsidP="00785B48">
      <w:pPr>
        <w:pStyle w:val="Heading2"/>
        <w:keepNext/>
        <w:numPr>
          <w:ilvl w:val="0"/>
          <w:numId w:val="8"/>
        </w:numPr>
        <w:spacing w:after="0"/>
        <w:rPr>
          <w:rFonts w:ascii="Arial" w:hAnsi="Arial" w:cs="Arial"/>
          <w:bCs/>
          <w:color w:val="auto"/>
          <w:sz w:val="24"/>
          <w:szCs w:val="24"/>
        </w:rPr>
      </w:pPr>
      <w:bookmarkStart w:id="92" w:name="_Toc412902370"/>
      <w:r w:rsidRPr="002942D8">
        <w:rPr>
          <w:rFonts w:ascii="Arial" w:hAnsi="Arial" w:cs="Arial"/>
          <w:bCs/>
          <w:color w:val="auto"/>
          <w:sz w:val="24"/>
          <w:szCs w:val="24"/>
        </w:rPr>
        <w:t>S</w:t>
      </w:r>
      <w:r w:rsidR="00785B48" w:rsidRPr="002942D8">
        <w:rPr>
          <w:rFonts w:ascii="Arial" w:hAnsi="Arial" w:cs="Arial"/>
          <w:bCs/>
          <w:color w:val="auto"/>
          <w:sz w:val="24"/>
          <w:szCs w:val="24"/>
        </w:rPr>
        <w:t>hare information with the Islington Adults Safeguarding Board and Islington Safeguarding Children Board when requested to do so</w:t>
      </w:r>
      <w:bookmarkEnd w:id="92"/>
      <w:r w:rsidRPr="002942D8">
        <w:rPr>
          <w:rFonts w:ascii="Arial" w:hAnsi="Arial" w:cs="Arial"/>
          <w:bCs/>
          <w:color w:val="auto"/>
          <w:sz w:val="24"/>
          <w:szCs w:val="24"/>
        </w:rPr>
        <w:t>.</w:t>
      </w:r>
    </w:p>
    <w:p w14:paraId="14A1C0BC" w14:textId="02F4A9FD" w:rsidR="00785B48" w:rsidRPr="002942D8" w:rsidRDefault="00785B48" w:rsidP="00785B48">
      <w:pPr>
        <w:pStyle w:val="Heading2"/>
        <w:keepNext/>
        <w:numPr>
          <w:ilvl w:val="0"/>
          <w:numId w:val="8"/>
        </w:numPr>
        <w:spacing w:after="0"/>
        <w:rPr>
          <w:rFonts w:ascii="Arial" w:hAnsi="Arial" w:cs="Arial"/>
          <w:bCs/>
          <w:color w:val="auto"/>
          <w:sz w:val="24"/>
          <w:szCs w:val="24"/>
        </w:rPr>
      </w:pPr>
      <w:bookmarkStart w:id="93" w:name="_Toc412902371"/>
      <w:r w:rsidRPr="002942D8">
        <w:rPr>
          <w:rFonts w:ascii="Arial" w:hAnsi="Arial" w:cs="Arial"/>
          <w:bCs/>
          <w:color w:val="auto"/>
          <w:sz w:val="24"/>
          <w:szCs w:val="24"/>
        </w:rPr>
        <w:t>Have systems in place to monitor outcomes for children and adults</w:t>
      </w:r>
      <w:bookmarkEnd w:id="93"/>
      <w:r w:rsidR="00ED183F" w:rsidRPr="002942D8">
        <w:rPr>
          <w:rFonts w:ascii="Arial" w:hAnsi="Arial" w:cs="Arial"/>
          <w:bCs/>
          <w:color w:val="auto"/>
          <w:sz w:val="24"/>
          <w:szCs w:val="24"/>
        </w:rPr>
        <w:t>.</w:t>
      </w:r>
      <w:r w:rsidRPr="002942D8">
        <w:rPr>
          <w:rFonts w:ascii="Arial" w:hAnsi="Arial" w:cs="Arial"/>
          <w:bCs/>
          <w:color w:val="auto"/>
          <w:sz w:val="24"/>
          <w:szCs w:val="24"/>
        </w:rPr>
        <w:t xml:space="preserve"> </w:t>
      </w:r>
    </w:p>
    <w:p w14:paraId="1C6BBAF9" w14:textId="205C7743" w:rsidR="00785B48" w:rsidRPr="002942D8" w:rsidRDefault="25E419A5" w:rsidP="70E171D7">
      <w:pPr>
        <w:pStyle w:val="Heading2"/>
        <w:keepNext/>
        <w:numPr>
          <w:ilvl w:val="0"/>
          <w:numId w:val="8"/>
        </w:numPr>
        <w:spacing w:after="0"/>
        <w:rPr>
          <w:rFonts w:ascii="Arial" w:hAnsi="Arial" w:cs="Arial"/>
          <w:color w:val="auto"/>
          <w:sz w:val="24"/>
          <w:szCs w:val="24"/>
        </w:rPr>
      </w:pPr>
      <w:bookmarkStart w:id="94" w:name="_Toc412902372"/>
      <w:r w:rsidRPr="12941AD9">
        <w:rPr>
          <w:rFonts w:ascii="Arial" w:hAnsi="Arial" w:cs="Arial"/>
          <w:color w:val="auto"/>
          <w:sz w:val="24"/>
          <w:szCs w:val="24"/>
        </w:rPr>
        <w:t xml:space="preserve">Work with partner agencies to support service users, signposting to early help, </w:t>
      </w:r>
      <w:r w:rsidR="66DE2AB5" w:rsidRPr="12941AD9">
        <w:rPr>
          <w:rFonts w:ascii="Arial" w:hAnsi="Arial" w:cs="Arial"/>
          <w:color w:val="auto"/>
          <w:sz w:val="24"/>
          <w:szCs w:val="24"/>
        </w:rPr>
        <w:t>advocacy,</w:t>
      </w:r>
      <w:r w:rsidRPr="12941AD9">
        <w:rPr>
          <w:rFonts w:ascii="Arial" w:hAnsi="Arial" w:cs="Arial"/>
          <w:color w:val="auto"/>
          <w:sz w:val="24"/>
          <w:szCs w:val="24"/>
        </w:rPr>
        <w:t xml:space="preserve"> and </w:t>
      </w:r>
      <w:r w:rsidR="17931143" w:rsidRPr="12941AD9">
        <w:rPr>
          <w:rFonts w:ascii="Arial" w:hAnsi="Arial" w:cs="Arial"/>
          <w:color w:val="auto"/>
          <w:sz w:val="24"/>
          <w:szCs w:val="24"/>
        </w:rPr>
        <w:t>services,</w:t>
      </w:r>
      <w:r w:rsidRPr="12941AD9">
        <w:rPr>
          <w:rFonts w:ascii="Arial" w:hAnsi="Arial" w:cs="Arial"/>
          <w:color w:val="auto"/>
          <w:sz w:val="24"/>
          <w:szCs w:val="24"/>
        </w:rPr>
        <w:t xml:space="preserve"> as </w:t>
      </w:r>
      <w:r w:rsidR="2C47F647" w:rsidRPr="12941AD9">
        <w:rPr>
          <w:rFonts w:ascii="Arial" w:hAnsi="Arial" w:cs="Arial"/>
          <w:color w:val="auto"/>
          <w:sz w:val="24"/>
          <w:szCs w:val="24"/>
        </w:rPr>
        <w:t>necessary.</w:t>
      </w:r>
      <w:bookmarkEnd w:id="94"/>
    </w:p>
    <w:p w14:paraId="6BF0B1A7" w14:textId="400BB0D0" w:rsidR="00785B48" w:rsidRPr="002942D8" w:rsidRDefault="00785B48" w:rsidP="70E171D7">
      <w:pPr>
        <w:pStyle w:val="Heading2"/>
        <w:keepNext/>
        <w:numPr>
          <w:ilvl w:val="0"/>
          <w:numId w:val="8"/>
        </w:numPr>
        <w:spacing w:after="0"/>
        <w:rPr>
          <w:rFonts w:ascii="Arial" w:hAnsi="Arial" w:cs="Arial"/>
          <w:color w:val="auto"/>
          <w:sz w:val="24"/>
          <w:szCs w:val="24"/>
        </w:rPr>
      </w:pPr>
      <w:bookmarkStart w:id="95" w:name="_Toc412902373"/>
      <w:r w:rsidRPr="002942D8">
        <w:rPr>
          <w:rFonts w:ascii="Arial" w:hAnsi="Arial" w:cs="Arial"/>
          <w:color w:val="auto"/>
          <w:sz w:val="24"/>
          <w:szCs w:val="24"/>
        </w:rPr>
        <w:t>All recruitment and human resource management procedures take account of the need to safeguard and promote the welfare of chi</w:t>
      </w:r>
      <w:r w:rsidR="00ED183F" w:rsidRPr="002942D8">
        <w:rPr>
          <w:rFonts w:ascii="Arial" w:hAnsi="Arial" w:cs="Arial"/>
          <w:color w:val="auto"/>
          <w:sz w:val="24"/>
          <w:szCs w:val="24"/>
        </w:rPr>
        <w:t xml:space="preserve">ldren, young </w:t>
      </w:r>
      <w:r w:rsidR="335B5B01" w:rsidRPr="002942D8">
        <w:rPr>
          <w:rFonts w:ascii="Arial" w:hAnsi="Arial" w:cs="Arial"/>
          <w:color w:val="auto"/>
          <w:sz w:val="24"/>
          <w:szCs w:val="24"/>
        </w:rPr>
        <w:t>people,</w:t>
      </w:r>
      <w:r w:rsidR="00ED183F" w:rsidRPr="002942D8">
        <w:rPr>
          <w:rFonts w:ascii="Arial" w:hAnsi="Arial" w:cs="Arial"/>
          <w:color w:val="auto"/>
          <w:sz w:val="24"/>
          <w:szCs w:val="24"/>
        </w:rPr>
        <w:t xml:space="preserve"> and adults. advanced Disclosure and Barring Service checks are carried out for all </w:t>
      </w:r>
      <w:r w:rsidRPr="002942D8">
        <w:rPr>
          <w:rFonts w:ascii="Arial" w:hAnsi="Arial" w:cs="Arial"/>
          <w:color w:val="auto"/>
          <w:sz w:val="24"/>
          <w:szCs w:val="24"/>
        </w:rPr>
        <w:t xml:space="preserve">new staff and volunteers </w:t>
      </w:r>
      <w:r w:rsidR="00ED183F" w:rsidRPr="002942D8">
        <w:rPr>
          <w:rFonts w:ascii="Arial" w:hAnsi="Arial" w:cs="Arial"/>
          <w:color w:val="auto"/>
          <w:sz w:val="24"/>
          <w:szCs w:val="24"/>
        </w:rPr>
        <w:t xml:space="preserve">and renewed every three </w:t>
      </w:r>
      <w:r w:rsidR="700FDFA1" w:rsidRPr="002942D8">
        <w:rPr>
          <w:rFonts w:ascii="Arial" w:hAnsi="Arial" w:cs="Arial"/>
          <w:color w:val="auto"/>
          <w:sz w:val="24"/>
          <w:szCs w:val="24"/>
        </w:rPr>
        <w:t>years.</w:t>
      </w:r>
      <w:bookmarkEnd w:id="95"/>
    </w:p>
    <w:p w14:paraId="0BDC53A6" w14:textId="1B0122E8" w:rsidR="00785B48" w:rsidRPr="002942D8" w:rsidRDefault="00132BFF" w:rsidP="70E171D7">
      <w:pPr>
        <w:pStyle w:val="Heading2"/>
        <w:keepNext/>
        <w:numPr>
          <w:ilvl w:val="0"/>
          <w:numId w:val="8"/>
        </w:numPr>
        <w:spacing w:after="0"/>
        <w:rPr>
          <w:rFonts w:ascii="Arial" w:hAnsi="Arial" w:cs="Arial"/>
          <w:color w:val="auto"/>
          <w:sz w:val="24"/>
          <w:szCs w:val="24"/>
        </w:rPr>
      </w:pPr>
      <w:bookmarkStart w:id="96" w:name="_Toc412902374"/>
      <w:r w:rsidRPr="002942D8">
        <w:rPr>
          <w:rFonts w:ascii="Arial" w:hAnsi="Arial" w:cs="Arial"/>
          <w:color w:val="auto"/>
          <w:sz w:val="24"/>
          <w:szCs w:val="24"/>
        </w:rPr>
        <w:t>I</w:t>
      </w:r>
      <w:r w:rsidR="00785B48" w:rsidRPr="002942D8">
        <w:rPr>
          <w:rFonts w:ascii="Arial" w:hAnsi="Arial" w:cs="Arial"/>
          <w:color w:val="auto"/>
          <w:sz w:val="24"/>
          <w:szCs w:val="24"/>
        </w:rPr>
        <w:t xml:space="preserve">mplement safer working practices and codes of staff </w:t>
      </w:r>
      <w:r w:rsidR="45D73644" w:rsidRPr="002942D8">
        <w:rPr>
          <w:rFonts w:ascii="Arial" w:hAnsi="Arial" w:cs="Arial"/>
          <w:color w:val="auto"/>
          <w:sz w:val="24"/>
          <w:szCs w:val="24"/>
        </w:rPr>
        <w:t>conduct.</w:t>
      </w:r>
      <w:bookmarkEnd w:id="96"/>
    </w:p>
    <w:p w14:paraId="1E81C413" w14:textId="5F990A39" w:rsidR="00785B48" w:rsidRPr="002942D8" w:rsidRDefault="00132BFF" w:rsidP="00785B48">
      <w:pPr>
        <w:pStyle w:val="Heading2"/>
        <w:keepNext/>
        <w:numPr>
          <w:ilvl w:val="0"/>
          <w:numId w:val="8"/>
        </w:numPr>
        <w:spacing w:after="0"/>
        <w:rPr>
          <w:rFonts w:ascii="Arial" w:hAnsi="Arial" w:cs="Arial"/>
          <w:bCs/>
          <w:color w:val="auto"/>
          <w:sz w:val="24"/>
          <w:szCs w:val="24"/>
        </w:rPr>
      </w:pPr>
      <w:bookmarkStart w:id="97" w:name="_Toc412902375"/>
      <w:r w:rsidRPr="002942D8">
        <w:rPr>
          <w:rFonts w:ascii="Arial" w:hAnsi="Arial" w:cs="Arial"/>
          <w:bCs/>
          <w:color w:val="auto"/>
          <w:sz w:val="24"/>
          <w:szCs w:val="24"/>
        </w:rPr>
        <w:t>P</w:t>
      </w:r>
      <w:r w:rsidR="00785B48" w:rsidRPr="002942D8">
        <w:rPr>
          <w:rFonts w:ascii="Arial" w:hAnsi="Arial" w:cs="Arial"/>
          <w:bCs/>
          <w:color w:val="auto"/>
          <w:sz w:val="24"/>
          <w:szCs w:val="24"/>
        </w:rPr>
        <w:t>rocedures</w:t>
      </w:r>
      <w:r w:rsidRPr="002942D8">
        <w:rPr>
          <w:rFonts w:ascii="Arial" w:hAnsi="Arial" w:cs="Arial"/>
          <w:bCs/>
          <w:color w:val="auto"/>
          <w:sz w:val="24"/>
          <w:szCs w:val="24"/>
        </w:rPr>
        <w:t xml:space="preserve"> in place</w:t>
      </w:r>
      <w:r w:rsidR="00785B48" w:rsidRPr="002942D8">
        <w:rPr>
          <w:rFonts w:ascii="Arial" w:hAnsi="Arial" w:cs="Arial"/>
          <w:bCs/>
          <w:color w:val="auto"/>
          <w:sz w:val="24"/>
          <w:szCs w:val="24"/>
        </w:rPr>
        <w:t xml:space="preserve"> for dealing with allegations of abuse against </w:t>
      </w:r>
      <w:r w:rsidRPr="002942D8">
        <w:rPr>
          <w:rFonts w:ascii="Arial" w:hAnsi="Arial" w:cs="Arial"/>
          <w:bCs/>
          <w:color w:val="auto"/>
          <w:sz w:val="24"/>
          <w:szCs w:val="24"/>
        </w:rPr>
        <w:t>members of staff and volunteers. N</w:t>
      </w:r>
      <w:r w:rsidR="00785B48" w:rsidRPr="002942D8">
        <w:rPr>
          <w:rFonts w:ascii="Arial" w:hAnsi="Arial" w:cs="Arial"/>
          <w:bCs/>
          <w:color w:val="auto"/>
          <w:sz w:val="24"/>
          <w:szCs w:val="24"/>
        </w:rPr>
        <w:t>amed Senior Manager to whom all allegations of abuse can be reported to</w:t>
      </w:r>
      <w:bookmarkEnd w:id="97"/>
    </w:p>
    <w:p w14:paraId="734BCC4A" w14:textId="7147611E" w:rsidR="00785B48" w:rsidRPr="002942D8" w:rsidRDefault="00785B48" w:rsidP="6DA28D71">
      <w:pPr>
        <w:pStyle w:val="Heading2"/>
        <w:keepNext/>
        <w:numPr>
          <w:ilvl w:val="0"/>
          <w:numId w:val="8"/>
        </w:numPr>
        <w:spacing w:after="0"/>
        <w:rPr>
          <w:rFonts w:ascii="Arial" w:hAnsi="Arial" w:cs="Arial"/>
          <w:color w:val="auto"/>
          <w:sz w:val="24"/>
          <w:szCs w:val="24"/>
        </w:rPr>
      </w:pPr>
      <w:bookmarkStart w:id="98" w:name="_Toc412902376"/>
      <w:r w:rsidRPr="002942D8">
        <w:rPr>
          <w:rFonts w:ascii="Arial" w:hAnsi="Arial" w:cs="Arial"/>
          <w:color w:val="auto"/>
          <w:sz w:val="24"/>
          <w:szCs w:val="24"/>
        </w:rPr>
        <w:t xml:space="preserve">Have in place arrangements to ensure that all staff undertake appropriate training to equip them to deal with their responsibilities and have regular refresher training of a wide range of safeguarding issues including Prevent. Designated Safeguarding Leads will undertake refresher training every </w:t>
      </w:r>
      <w:r w:rsidR="00132BFF" w:rsidRPr="002942D8">
        <w:rPr>
          <w:rFonts w:ascii="Arial" w:hAnsi="Arial" w:cs="Arial"/>
          <w:color w:val="auto"/>
          <w:sz w:val="24"/>
          <w:szCs w:val="24"/>
        </w:rPr>
        <w:t>year</w:t>
      </w:r>
      <w:r w:rsidRPr="002942D8">
        <w:rPr>
          <w:rFonts w:ascii="Arial" w:hAnsi="Arial" w:cs="Arial"/>
          <w:color w:val="auto"/>
          <w:sz w:val="24"/>
          <w:szCs w:val="24"/>
        </w:rPr>
        <w:t xml:space="preserve"> in line with </w:t>
      </w:r>
      <w:r w:rsidR="00132BFF" w:rsidRPr="002942D8">
        <w:rPr>
          <w:rFonts w:ascii="Arial" w:hAnsi="Arial" w:cs="Arial"/>
          <w:color w:val="auto"/>
          <w:sz w:val="24"/>
          <w:szCs w:val="24"/>
        </w:rPr>
        <w:t>Department for Education Guidance</w:t>
      </w:r>
      <w:r w:rsidRPr="002942D8">
        <w:rPr>
          <w:rFonts w:ascii="Arial" w:hAnsi="Arial" w:cs="Arial"/>
          <w:color w:val="auto"/>
          <w:sz w:val="24"/>
          <w:szCs w:val="24"/>
        </w:rPr>
        <w:t>. New staff will receive induction training and there will be whole staff training delivered ever</w:t>
      </w:r>
      <w:r w:rsidR="00132BFF" w:rsidRPr="002942D8">
        <w:rPr>
          <w:rFonts w:ascii="Arial" w:hAnsi="Arial" w:cs="Arial"/>
          <w:color w:val="auto"/>
          <w:sz w:val="24"/>
          <w:szCs w:val="24"/>
        </w:rPr>
        <w:t>y year</w:t>
      </w:r>
      <w:r w:rsidRPr="002942D8">
        <w:rPr>
          <w:rFonts w:ascii="Arial" w:hAnsi="Arial" w:cs="Arial"/>
          <w:color w:val="auto"/>
          <w:sz w:val="24"/>
          <w:szCs w:val="24"/>
        </w:rPr>
        <w:t xml:space="preserve">. Safeguarding remains a standing item on staff meeting agendas to ensure that staff knowledge is kept up to date and the </w:t>
      </w:r>
      <w:r w:rsidRPr="002942D8">
        <w:rPr>
          <w:rFonts w:ascii="Arial" w:hAnsi="Arial" w:cs="Arial"/>
          <w:color w:val="auto"/>
          <w:sz w:val="24"/>
          <w:szCs w:val="24"/>
        </w:rPr>
        <w:lastRenderedPageBreak/>
        <w:t xml:space="preserve">duty to safeguard children and adults remains a priority focus with on-going learning from serious case reviews, adults safeguarding reviews and national </w:t>
      </w:r>
      <w:r w:rsidR="052C1CE3" w:rsidRPr="002942D8">
        <w:rPr>
          <w:rFonts w:ascii="Arial" w:hAnsi="Arial" w:cs="Arial"/>
          <w:color w:val="auto"/>
          <w:sz w:val="24"/>
          <w:szCs w:val="24"/>
        </w:rPr>
        <w:t>learning.</w:t>
      </w:r>
      <w:bookmarkEnd w:id="98"/>
    </w:p>
    <w:p w14:paraId="3DE92659" w14:textId="5C0E5A24" w:rsidR="00785B48" w:rsidRPr="002942D8" w:rsidRDefault="00785B48" w:rsidP="6DA28D71">
      <w:pPr>
        <w:pStyle w:val="Heading2"/>
        <w:keepNext/>
        <w:numPr>
          <w:ilvl w:val="0"/>
          <w:numId w:val="8"/>
        </w:numPr>
        <w:spacing w:after="0"/>
        <w:rPr>
          <w:rFonts w:ascii="Arial" w:hAnsi="Arial" w:cs="Arial"/>
          <w:color w:val="auto"/>
          <w:sz w:val="24"/>
          <w:szCs w:val="24"/>
        </w:rPr>
      </w:pPr>
      <w:bookmarkStart w:id="99" w:name="_Toc412902377"/>
      <w:r w:rsidRPr="002942D8">
        <w:rPr>
          <w:rFonts w:ascii="Arial" w:hAnsi="Arial" w:cs="Arial"/>
          <w:color w:val="auto"/>
          <w:sz w:val="24"/>
          <w:szCs w:val="24"/>
        </w:rPr>
        <w:t xml:space="preserve">Promote a culture of value and respect for all within a supportive learning </w:t>
      </w:r>
      <w:r w:rsidR="709ADF0E" w:rsidRPr="002942D8">
        <w:rPr>
          <w:rFonts w:ascii="Arial" w:hAnsi="Arial" w:cs="Arial"/>
          <w:color w:val="auto"/>
          <w:sz w:val="24"/>
          <w:szCs w:val="24"/>
        </w:rPr>
        <w:t>environment.</w:t>
      </w:r>
      <w:bookmarkEnd w:id="99"/>
      <w:r w:rsidRPr="002942D8">
        <w:rPr>
          <w:rFonts w:ascii="Arial" w:hAnsi="Arial" w:cs="Arial"/>
          <w:color w:val="auto"/>
          <w:sz w:val="24"/>
          <w:szCs w:val="24"/>
        </w:rPr>
        <w:t xml:space="preserve"> </w:t>
      </w:r>
    </w:p>
    <w:p w14:paraId="3470FABA" w14:textId="2A0BF9B3" w:rsidR="00785B48" w:rsidRPr="002942D8" w:rsidRDefault="00785B48" w:rsidP="70E171D7">
      <w:pPr>
        <w:pStyle w:val="Heading2"/>
        <w:keepNext/>
        <w:numPr>
          <w:ilvl w:val="0"/>
          <w:numId w:val="8"/>
        </w:numPr>
        <w:spacing w:after="0"/>
        <w:rPr>
          <w:rFonts w:ascii="Arial" w:hAnsi="Arial" w:cs="Arial"/>
          <w:color w:val="auto"/>
          <w:sz w:val="24"/>
          <w:szCs w:val="24"/>
        </w:rPr>
      </w:pPr>
      <w:bookmarkStart w:id="100" w:name="_Toc412902378"/>
      <w:r w:rsidRPr="002942D8">
        <w:rPr>
          <w:rFonts w:ascii="Arial" w:hAnsi="Arial" w:cs="Arial"/>
          <w:color w:val="auto"/>
          <w:sz w:val="24"/>
          <w:szCs w:val="24"/>
        </w:rPr>
        <w:t xml:space="preserve">Ensure safeguarding policies and procedures are widely available to all clients, learners, </w:t>
      </w:r>
      <w:r w:rsidR="2CA897D8" w:rsidRPr="002942D8">
        <w:rPr>
          <w:rFonts w:ascii="Arial" w:hAnsi="Arial" w:cs="Arial"/>
          <w:color w:val="auto"/>
          <w:sz w:val="24"/>
          <w:szCs w:val="24"/>
        </w:rPr>
        <w:t>staff,</w:t>
      </w:r>
      <w:r w:rsidRPr="002942D8">
        <w:rPr>
          <w:rFonts w:ascii="Arial" w:hAnsi="Arial" w:cs="Arial"/>
          <w:color w:val="auto"/>
          <w:sz w:val="24"/>
          <w:szCs w:val="24"/>
        </w:rPr>
        <w:t xml:space="preserve"> and providers and that they are enabled and supported to understand that all staff have a duty of care towards </w:t>
      </w:r>
      <w:r w:rsidR="165721CB" w:rsidRPr="002942D8">
        <w:rPr>
          <w:rFonts w:ascii="Arial" w:hAnsi="Arial" w:cs="Arial"/>
          <w:color w:val="auto"/>
          <w:sz w:val="24"/>
          <w:szCs w:val="24"/>
        </w:rPr>
        <w:t>them.</w:t>
      </w:r>
      <w:bookmarkEnd w:id="100"/>
      <w:r w:rsidRPr="002942D8">
        <w:rPr>
          <w:rFonts w:ascii="Arial" w:hAnsi="Arial" w:cs="Arial"/>
          <w:color w:val="auto"/>
          <w:sz w:val="24"/>
          <w:szCs w:val="24"/>
        </w:rPr>
        <w:t xml:space="preserve"> </w:t>
      </w:r>
    </w:p>
    <w:p w14:paraId="6D4F759A" w14:textId="2CBBE49B" w:rsidR="00785B48" w:rsidRPr="002942D8" w:rsidRDefault="00785B48" w:rsidP="70E171D7">
      <w:pPr>
        <w:pStyle w:val="Heading2"/>
        <w:keepNext/>
        <w:numPr>
          <w:ilvl w:val="0"/>
          <w:numId w:val="8"/>
        </w:numPr>
        <w:spacing w:after="0"/>
        <w:rPr>
          <w:rFonts w:ascii="Arial" w:hAnsi="Arial" w:cs="Arial"/>
          <w:color w:val="auto"/>
          <w:sz w:val="24"/>
          <w:szCs w:val="24"/>
        </w:rPr>
      </w:pPr>
      <w:bookmarkStart w:id="101" w:name="_Toc412902379"/>
      <w:r w:rsidRPr="002942D8">
        <w:rPr>
          <w:rFonts w:ascii="Arial" w:hAnsi="Arial" w:cs="Arial"/>
          <w:color w:val="auto"/>
          <w:sz w:val="24"/>
          <w:szCs w:val="24"/>
        </w:rPr>
        <w:t xml:space="preserve">Ensure that there are systems in place to enable staff to record even ‘low level’ concerns about children and adults </w:t>
      </w:r>
      <w:r w:rsidR="6995D205" w:rsidRPr="002942D8">
        <w:rPr>
          <w:rFonts w:ascii="Arial" w:hAnsi="Arial" w:cs="Arial"/>
          <w:color w:val="auto"/>
          <w:sz w:val="24"/>
          <w:szCs w:val="24"/>
        </w:rPr>
        <w:t>to</w:t>
      </w:r>
      <w:r w:rsidRPr="002942D8">
        <w:rPr>
          <w:rFonts w:ascii="Arial" w:hAnsi="Arial" w:cs="Arial"/>
          <w:color w:val="auto"/>
          <w:sz w:val="24"/>
          <w:szCs w:val="24"/>
        </w:rPr>
        <w:t xml:space="preserve"> build a picture over </w:t>
      </w:r>
      <w:r w:rsidR="59363F18" w:rsidRPr="002942D8">
        <w:rPr>
          <w:rFonts w:ascii="Arial" w:hAnsi="Arial" w:cs="Arial"/>
          <w:color w:val="auto"/>
          <w:sz w:val="24"/>
          <w:szCs w:val="24"/>
        </w:rPr>
        <w:t>time.</w:t>
      </w:r>
      <w:bookmarkEnd w:id="101"/>
    </w:p>
    <w:p w14:paraId="1C5F9274" w14:textId="373FEA0C" w:rsidR="00785B48" w:rsidRPr="002942D8" w:rsidRDefault="25E419A5" w:rsidP="6DA28D71">
      <w:pPr>
        <w:pStyle w:val="Heading2"/>
        <w:keepNext/>
        <w:numPr>
          <w:ilvl w:val="0"/>
          <w:numId w:val="8"/>
        </w:numPr>
        <w:spacing w:after="0"/>
        <w:rPr>
          <w:rFonts w:ascii="Arial" w:hAnsi="Arial" w:cs="Arial"/>
          <w:color w:val="auto"/>
          <w:sz w:val="24"/>
          <w:szCs w:val="24"/>
        </w:rPr>
      </w:pPr>
      <w:bookmarkStart w:id="102" w:name="_Toc412902380"/>
      <w:r w:rsidRPr="12941AD9">
        <w:rPr>
          <w:rFonts w:ascii="Arial" w:hAnsi="Arial" w:cs="Arial"/>
          <w:color w:val="auto"/>
          <w:sz w:val="24"/>
          <w:szCs w:val="24"/>
        </w:rPr>
        <w:t xml:space="preserve">Work with the Islington Safeguarding Adults Partnership Board and the Islington Children’s Safeguarding </w:t>
      </w:r>
      <w:r w:rsidR="437FB647" w:rsidRPr="12941AD9">
        <w:rPr>
          <w:rFonts w:ascii="Arial" w:hAnsi="Arial" w:cs="Arial"/>
          <w:color w:val="auto"/>
          <w:sz w:val="24"/>
          <w:szCs w:val="24"/>
        </w:rPr>
        <w:t>Partnership</w:t>
      </w:r>
      <w:r w:rsidRPr="12941AD9">
        <w:rPr>
          <w:rFonts w:ascii="Arial" w:hAnsi="Arial" w:cs="Arial"/>
          <w:color w:val="auto"/>
          <w:sz w:val="24"/>
          <w:szCs w:val="24"/>
        </w:rPr>
        <w:t xml:space="preserve"> to monitor these Guidelines and keep them up to </w:t>
      </w:r>
      <w:r w:rsidR="2B49978F" w:rsidRPr="12941AD9">
        <w:rPr>
          <w:rFonts w:ascii="Arial" w:hAnsi="Arial" w:cs="Arial"/>
          <w:color w:val="auto"/>
          <w:sz w:val="24"/>
          <w:szCs w:val="24"/>
        </w:rPr>
        <w:t>date.</w:t>
      </w:r>
      <w:bookmarkEnd w:id="102"/>
      <w:r w:rsidRPr="12941AD9">
        <w:rPr>
          <w:rFonts w:ascii="Arial" w:hAnsi="Arial" w:cs="Arial"/>
          <w:color w:val="auto"/>
          <w:sz w:val="24"/>
          <w:szCs w:val="24"/>
        </w:rPr>
        <w:t xml:space="preserve"> </w:t>
      </w:r>
    </w:p>
    <w:p w14:paraId="19822936" w14:textId="19E460C0" w:rsidR="00785B48" w:rsidRPr="002942D8" w:rsidRDefault="00785B48" w:rsidP="6DA28D71">
      <w:pPr>
        <w:pStyle w:val="Heading2"/>
        <w:keepNext/>
        <w:numPr>
          <w:ilvl w:val="0"/>
          <w:numId w:val="8"/>
        </w:numPr>
        <w:spacing w:after="0"/>
        <w:rPr>
          <w:rFonts w:ascii="Arial" w:hAnsi="Arial" w:cs="Arial"/>
          <w:color w:val="auto"/>
          <w:sz w:val="24"/>
          <w:szCs w:val="24"/>
        </w:rPr>
      </w:pPr>
      <w:bookmarkStart w:id="103" w:name="_Toc412902381"/>
      <w:r w:rsidRPr="002942D8">
        <w:rPr>
          <w:rFonts w:ascii="Arial" w:hAnsi="Arial" w:cs="Arial"/>
          <w:color w:val="auto"/>
          <w:sz w:val="24"/>
          <w:szCs w:val="24"/>
        </w:rPr>
        <w:t xml:space="preserve">Ensure policies are in place for e-learning </w:t>
      </w:r>
      <w:r w:rsidR="69FD5F6C" w:rsidRPr="002942D8">
        <w:rPr>
          <w:rFonts w:ascii="Arial" w:hAnsi="Arial" w:cs="Arial"/>
          <w:color w:val="auto"/>
          <w:sz w:val="24"/>
          <w:szCs w:val="24"/>
        </w:rPr>
        <w:t>safety.</w:t>
      </w:r>
      <w:bookmarkEnd w:id="103"/>
      <w:r w:rsidRPr="002942D8">
        <w:rPr>
          <w:rFonts w:ascii="Arial" w:hAnsi="Arial" w:cs="Arial"/>
          <w:color w:val="auto"/>
          <w:sz w:val="24"/>
          <w:szCs w:val="24"/>
        </w:rPr>
        <w:t xml:space="preserve"> </w:t>
      </w:r>
    </w:p>
    <w:p w14:paraId="3173B185" w14:textId="616F6159" w:rsidR="00785B48" w:rsidRPr="002942D8" w:rsidRDefault="00785B48" w:rsidP="6DA28D71">
      <w:pPr>
        <w:pStyle w:val="Heading2"/>
        <w:keepNext/>
        <w:numPr>
          <w:ilvl w:val="0"/>
          <w:numId w:val="8"/>
        </w:numPr>
        <w:spacing w:after="0"/>
        <w:rPr>
          <w:rFonts w:ascii="Arial" w:hAnsi="Arial" w:cs="Arial"/>
          <w:color w:val="auto"/>
          <w:sz w:val="24"/>
          <w:szCs w:val="24"/>
        </w:rPr>
      </w:pPr>
      <w:bookmarkStart w:id="104" w:name="_Toc412902382"/>
      <w:r w:rsidRPr="002942D8">
        <w:rPr>
          <w:rFonts w:ascii="Arial" w:hAnsi="Arial" w:cs="Arial"/>
          <w:color w:val="auto"/>
          <w:sz w:val="24"/>
          <w:szCs w:val="24"/>
        </w:rPr>
        <w:t xml:space="preserve">Provide a designated person at Islington Learning Skills and Employment Service to whom staff and learners can take any complaints or concerns and that the name of the person is publicised and known to all staff and service </w:t>
      </w:r>
      <w:r w:rsidR="1C708909" w:rsidRPr="002942D8">
        <w:rPr>
          <w:rFonts w:ascii="Arial" w:hAnsi="Arial" w:cs="Arial"/>
          <w:color w:val="auto"/>
          <w:sz w:val="24"/>
          <w:szCs w:val="24"/>
        </w:rPr>
        <w:t>users.</w:t>
      </w:r>
      <w:bookmarkEnd w:id="104"/>
    </w:p>
    <w:p w14:paraId="3E6DF7EF" w14:textId="3980E728" w:rsidR="00785B48" w:rsidRPr="002942D8" w:rsidRDefault="00785B48" w:rsidP="00785B48">
      <w:pPr>
        <w:pStyle w:val="Heading2"/>
        <w:keepNext/>
        <w:numPr>
          <w:ilvl w:val="0"/>
          <w:numId w:val="8"/>
        </w:numPr>
        <w:spacing w:after="0"/>
        <w:rPr>
          <w:rFonts w:ascii="Arial" w:hAnsi="Arial" w:cs="Arial"/>
          <w:color w:val="auto"/>
          <w:sz w:val="24"/>
          <w:szCs w:val="24"/>
        </w:rPr>
      </w:pPr>
      <w:bookmarkStart w:id="105" w:name="_Toc412902383"/>
      <w:r w:rsidRPr="0CFC28FD">
        <w:rPr>
          <w:rFonts w:ascii="Arial" w:hAnsi="Arial" w:cs="Arial"/>
          <w:color w:val="auto"/>
          <w:sz w:val="24"/>
          <w:szCs w:val="24"/>
        </w:rPr>
        <w:t>Ensure that the Assistant Director Community Learning and Libraries is available in the absence of the designated person (next level up management). The Assistant Director Community Learning and Libraries is</w:t>
      </w:r>
      <w:bookmarkEnd w:id="105"/>
      <w:r w:rsidRPr="0CFC28FD">
        <w:rPr>
          <w:rFonts w:ascii="Arial" w:hAnsi="Arial" w:cs="Arial"/>
          <w:color w:val="auto"/>
          <w:sz w:val="24"/>
          <w:szCs w:val="24"/>
        </w:rPr>
        <w:t xml:space="preserve"> Akeel Ahmed. </w:t>
      </w:r>
    </w:p>
    <w:p w14:paraId="1BCD63A5" w14:textId="77777777" w:rsidR="00785B48" w:rsidRPr="002942D8" w:rsidRDefault="00785B48" w:rsidP="00785B48">
      <w:pPr>
        <w:pStyle w:val="Heading2"/>
        <w:ind w:left="576"/>
        <w:rPr>
          <w:rFonts w:ascii="Arial" w:hAnsi="Arial" w:cs="Arial"/>
          <w:color w:val="auto"/>
          <w:sz w:val="24"/>
          <w:szCs w:val="24"/>
        </w:rPr>
      </w:pPr>
    </w:p>
    <w:p w14:paraId="31745FEC" w14:textId="3DD63FC7" w:rsidR="00785B48" w:rsidRPr="002942D8" w:rsidRDefault="00785B48" w:rsidP="0086569B">
      <w:pPr>
        <w:pStyle w:val="Heading4"/>
      </w:pPr>
      <w:bookmarkStart w:id="106" w:name="_Toc412902384"/>
      <w:r w:rsidRPr="002942D8">
        <w:t>Commissioned Partners and Delivery Partners are required to:</w:t>
      </w:r>
      <w:bookmarkEnd w:id="106"/>
      <w:r w:rsidRPr="002942D8">
        <w:t xml:space="preserve"> </w:t>
      </w:r>
    </w:p>
    <w:p w14:paraId="42AE9272" w14:textId="69621C93" w:rsidR="00785B48" w:rsidRPr="002942D8" w:rsidRDefault="00785B48" w:rsidP="6DA28D71">
      <w:pPr>
        <w:pStyle w:val="Heading2"/>
        <w:keepNext/>
        <w:numPr>
          <w:ilvl w:val="0"/>
          <w:numId w:val="9"/>
        </w:numPr>
        <w:spacing w:after="0"/>
        <w:rPr>
          <w:rFonts w:ascii="Arial" w:hAnsi="Arial" w:cs="Arial"/>
          <w:color w:val="auto"/>
          <w:sz w:val="24"/>
          <w:szCs w:val="24"/>
        </w:rPr>
      </w:pPr>
      <w:bookmarkStart w:id="107" w:name="_Toc412902385"/>
      <w:r w:rsidRPr="002942D8">
        <w:rPr>
          <w:rFonts w:ascii="Arial" w:hAnsi="Arial" w:cs="Arial"/>
          <w:color w:val="auto"/>
          <w:sz w:val="24"/>
          <w:szCs w:val="24"/>
        </w:rPr>
        <w:t xml:space="preserve">Have in place policies and procedures for safeguarding children, young people and adults and ensure all staff are aware of these and are adhering to </w:t>
      </w:r>
      <w:r w:rsidR="5CE3CEF7" w:rsidRPr="002942D8">
        <w:rPr>
          <w:rFonts w:ascii="Arial" w:hAnsi="Arial" w:cs="Arial"/>
          <w:color w:val="auto"/>
          <w:sz w:val="24"/>
          <w:szCs w:val="24"/>
        </w:rPr>
        <w:t>them.</w:t>
      </w:r>
      <w:bookmarkEnd w:id="107"/>
    </w:p>
    <w:p w14:paraId="3E34FD86" w14:textId="0E027883" w:rsidR="00785B48" w:rsidRPr="002942D8" w:rsidRDefault="00785B48" w:rsidP="6DA28D71">
      <w:pPr>
        <w:pStyle w:val="Heading2"/>
        <w:keepNext/>
        <w:numPr>
          <w:ilvl w:val="0"/>
          <w:numId w:val="9"/>
        </w:numPr>
        <w:spacing w:after="0"/>
        <w:rPr>
          <w:rFonts w:ascii="Arial" w:hAnsi="Arial" w:cs="Arial"/>
          <w:color w:val="auto"/>
          <w:sz w:val="24"/>
          <w:szCs w:val="24"/>
        </w:rPr>
      </w:pPr>
      <w:bookmarkStart w:id="108" w:name="_Toc412902386"/>
      <w:r w:rsidRPr="002942D8">
        <w:rPr>
          <w:rFonts w:ascii="Arial" w:hAnsi="Arial" w:cs="Arial"/>
          <w:color w:val="auto"/>
          <w:sz w:val="24"/>
          <w:szCs w:val="24"/>
        </w:rPr>
        <w:t xml:space="preserve">Give clear priority for safeguarding and promoting the welfare of children, young people and adults is stated in key </w:t>
      </w:r>
      <w:r w:rsidR="57908539" w:rsidRPr="002942D8">
        <w:rPr>
          <w:rFonts w:ascii="Arial" w:hAnsi="Arial" w:cs="Arial"/>
          <w:color w:val="auto"/>
          <w:sz w:val="24"/>
          <w:szCs w:val="24"/>
        </w:rPr>
        <w:t>documents.</w:t>
      </w:r>
      <w:bookmarkEnd w:id="108"/>
    </w:p>
    <w:p w14:paraId="11EEDCEB" w14:textId="30BC6B0A" w:rsidR="00785B48" w:rsidRPr="002942D8" w:rsidRDefault="1784A862" w:rsidP="70E171D7">
      <w:pPr>
        <w:pStyle w:val="Heading2"/>
        <w:keepNext/>
        <w:numPr>
          <w:ilvl w:val="0"/>
          <w:numId w:val="9"/>
        </w:numPr>
        <w:spacing w:after="0"/>
        <w:rPr>
          <w:rFonts w:ascii="Arial" w:hAnsi="Arial" w:cs="Arial"/>
          <w:color w:val="auto"/>
          <w:sz w:val="24"/>
          <w:szCs w:val="24"/>
        </w:rPr>
      </w:pPr>
      <w:bookmarkStart w:id="109" w:name="_Toc412902387"/>
      <w:r w:rsidRPr="002942D8">
        <w:rPr>
          <w:rFonts w:ascii="Arial" w:hAnsi="Arial" w:cs="Arial"/>
          <w:color w:val="auto"/>
          <w:sz w:val="24"/>
          <w:szCs w:val="24"/>
        </w:rPr>
        <w:t xml:space="preserve">Enhanced </w:t>
      </w:r>
      <w:r w:rsidR="00132BFF" w:rsidRPr="002942D8">
        <w:rPr>
          <w:rFonts w:ascii="Arial" w:hAnsi="Arial" w:cs="Arial"/>
          <w:color w:val="auto"/>
          <w:sz w:val="24"/>
          <w:szCs w:val="24"/>
        </w:rPr>
        <w:t xml:space="preserve">Disclosure and Barring Service </w:t>
      </w:r>
      <w:r w:rsidR="3F620376" w:rsidRPr="002942D8">
        <w:rPr>
          <w:rFonts w:ascii="Arial" w:hAnsi="Arial" w:cs="Arial"/>
          <w:color w:val="auto"/>
          <w:sz w:val="24"/>
          <w:szCs w:val="24"/>
        </w:rPr>
        <w:t xml:space="preserve">(DBS) </w:t>
      </w:r>
      <w:r w:rsidR="00132BFF" w:rsidRPr="002942D8">
        <w:rPr>
          <w:rFonts w:ascii="Arial" w:hAnsi="Arial" w:cs="Arial"/>
          <w:color w:val="auto"/>
          <w:sz w:val="24"/>
          <w:szCs w:val="24"/>
        </w:rPr>
        <w:t>check</w:t>
      </w:r>
      <w:r w:rsidR="596DE151" w:rsidRPr="002942D8">
        <w:rPr>
          <w:rFonts w:ascii="Arial" w:hAnsi="Arial" w:cs="Arial"/>
          <w:color w:val="auto"/>
          <w:sz w:val="24"/>
          <w:szCs w:val="24"/>
        </w:rPr>
        <w:t xml:space="preserve"> has been</w:t>
      </w:r>
      <w:r w:rsidR="00785B48" w:rsidRPr="002942D8">
        <w:rPr>
          <w:rFonts w:ascii="Arial" w:hAnsi="Arial" w:cs="Arial"/>
          <w:color w:val="auto"/>
          <w:sz w:val="24"/>
          <w:szCs w:val="24"/>
        </w:rPr>
        <w:t xml:space="preserve"> </w:t>
      </w:r>
      <w:r w:rsidR="64660164" w:rsidRPr="002942D8">
        <w:rPr>
          <w:rFonts w:ascii="Arial" w:hAnsi="Arial" w:cs="Arial"/>
          <w:color w:val="auto"/>
          <w:sz w:val="24"/>
          <w:szCs w:val="24"/>
        </w:rPr>
        <w:t xml:space="preserve">carried out </w:t>
      </w:r>
      <w:r w:rsidR="00785B48" w:rsidRPr="002942D8">
        <w:rPr>
          <w:rFonts w:ascii="Arial" w:hAnsi="Arial" w:cs="Arial"/>
          <w:color w:val="auto"/>
          <w:sz w:val="24"/>
          <w:szCs w:val="24"/>
        </w:rPr>
        <w:t xml:space="preserve">before employment is </w:t>
      </w:r>
      <w:r w:rsidR="7DE7F6B4" w:rsidRPr="002942D8">
        <w:rPr>
          <w:rFonts w:ascii="Arial" w:hAnsi="Arial" w:cs="Arial"/>
          <w:color w:val="auto"/>
          <w:sz w:val="24"/>
          <w:szCs w:val="24"/>
        </w:rPr>
        <w:t>confirmed.</w:t>
      </w:r>
      <w:bookmarkEnd w:id="109"/>
      <w:r w:rsidR="00785B48" w:rsidRPr="002942D8">
        <w:rPr>
          <w:rFonts w:ascii="Arial" w:hAnsi="Arial" w:cs="Arial"/>
          <w:color w:val="auto"/>
          <w:sz w:val="24"/>
          <w:szCs w:val="24"/>
        </w:rPr>
        <w:t xml:space="preserve"> </w:t>
      </w:r>
    </w:p>
    <w:p w14:paraId="139DD1AE" w14:textId="4A7E87EF" w:rsidR="00785B48" w:rsidRPr="002942D8" w:rsidRDefault="00785B48" w:rsidP="6DA28D71">
      <w:pPr>
        <w:pStyle w:val="Heading2"/>
        <w:keepNext/>
        <w:numPr>
          <w:ilvl w:val="0"/>
          <w:numId w:val="9"/>
        </w:numPr>
        <w:spacing w:after="0"/>
        <w:rPr>
          <w:rFonts w:ascii="Arial" w:hAnsi="Arial" w:cs="Arial"/>
          <w:color w:val="auto"/>
          <w:sz w:val="24"/>
          <w:szCs w:val="24"/>
        </w:rPr>
      </w:pPr>
      <w:bookmarkStart w:id="110" w:name="_Toc412902388"/>
      <w:r w:rsidRPr="002942D8">
        <w:rPr>
          <w:rFonts w:ascii="Arial" w:hAnsi="Arial" w:cs="Arial"/>
          <w:color w:val="auto"/>
          <w:sz w:val="24"/>
          <w:szCs w:val="24"/>
        </w:rPr>
        <w:t xml:space="preserve">Evidence that staff have received appropriate safeguarding training in relation to children and adults at </w:t>
      </w:r>
      <w:r w:rsidR="7D026B5F" w:rsidRPr="002942D8">
        <w:rPr>
          <w:rFonts w:ascii="Arial" w:hAnsi="Arial" w:cs="Arial"/>
          <w:color w:val="auto"/>
          <w:sz w:val="24"/>
          <w:szCs w:val="24"/>
        </w:rPr>
        <w:t>risk.</w:t>
      </w:r>
      <w:bookmarkEnd w:id="110"/>
    </w:p>
    <w:p w14:paraId="2881BD6E" w14:textId="184A9423" w:rsidR="00785B48" w:rsidRPr="002942D8" w:rsidRDefault="00785B48" w:rsidP="6DA28D71">
      <w:pPr>
        <w:pStyle w:val="Heading2"/>
        <w:keepNext/>
        <w:numPr>
          <w:ilvl w:val="0"/>
          <w:numId w:val="9"/>
        </w:numPr>
        <w:spacing w:after="0"/>
        <w:rPr>
          <w:rFonts w:ascii="Arial" w:hAnsi="Arial" w:cs="Arial"/>
          <w:color w:val="auto"/>
          <w:sz w:val="24"/>
          <w:szCs w:val="24"/>
        </w:rPr>
      </w:pPr>
      <w:bookmarkStart w:id="111" w:name="_Toc412902389"/>
      <w:r w:rsidRPr="002942D8">
        <w:rPr>
          <w:rFonts w:ascii="Arial" w:hAnsi="Arial" w:cs="Arial"/>
          <w:color w:val="auto"/>
          <w:sz w:val="24"/>
          <w:szCs w:val="24"/>
        </w:rPr>
        <w:t xml:space="preserve">Are aware of processes for managing allegations against </w:t>
      </w:r>
      <w:r w:rsidR="02A5EE52" w:rsidRPr="002942D8">
        <w:rPr>
          <w:rFonts w:ascii="Arial" w:hAnsi="Arial" w:cs="Arial"/>
          <w:color w:val="auto"/>
          <w:sz w:val="24"/>
          <w:szCs w:val="24"/>
        </w:rPr>
        <w:t>staff.</w:t>
      </w:r>
      <w:bookmarkEnd w:id="111"/>
    </w:p>
    <w:p w14:paraId="144CE7CD" w14:textId="1898D10B" w:rsidR="00785B48" w:rsidRPr="002942D8" w:rsidRDefault="00785B48" w:rsidP="70E171D7">
      <w:pPr>
        <w:pStyle w:val="Heading2"/>
        <w:keepNext/>
        <w:numPr>
          <w:ilvl w:val="0"/>
          <w:numId w:val="9"/>
        </w:numPr>
        <w:spacing w:after="0"/>
        <w:rPr>
          <w:rFonts w:ascii="Arial" w:hAnsi="Arial" w:cs="Arial"/>
          <w:color w:val="auto"/>
          <w:sz w:val="24"/>
          <w:szCs w:val="24"/>
        </w:rPr>
      </w:pPr>
      <w:bookmarkStart w:id="112" w:name="_Toc412902390"/>
      <w:r w:rsidRPr="002942D8">
        <w:rPr>
          <w:rFonts w:ascii="Arial" w:hAnsi="Arial" w:cs="Arial"/>
          <w:color w:val="auto"/>
          <w:sz w:val="24"/>
          <w:szCs w:val="24"/>
        </w:rPr>
        <w:t xml:space="preserve">Show respect for clients, </w:t>
      </w:r>
      <w:r w:rsidR="020F1D67" w:rsidRPr="002942D8">
        <w:rPr>
          <w:rFonts w:ascii="Arial" w:hAnsi="Arial" w:cs="Arial"/>
          <w:color w:val="auto"/>
          <w:sz w:val="24"/>
          <w:szCs w:val="24"/>
        </w:rPr>
        <w:t>learners,</w:t>
      </w:r>
      <w:r w:rsidRPr="002942D8">
        <w:rPr>
          <w:rFonts w:ascii="Arial" w:hAnsi="Arial" w:cs="Arial"/>
          <w:color w:val="auto"/>
          <w:sz w:val="24"/>
          <w:szCs w:val="24"/>
        </w:rPr>
        <w:t xml:space="preserve"> and colleagues </w:t>
      </w:r>
      <w:r w:rsidR="3C277AE2" w:rsidRPr="002942D8">
        <w:rPr>
          <w:rFonts w:ascii="Arial" w:hAnsi="Arial" w:cs="Arial"/>
          <w:color w:val="auto"/>
          <w:sz w:val="24"/>
          <w:szCs w:val="24"/>
        </w:rPr>
        <w:t>always.</w:t>
      </w:r>
      <w:bookmarkEnd w:id="112"/>
      <w:r w:rsidRPr="002942D8">
        <w:rPr>
          <w:rFonts w:ascii="Arial" w:hAnsi="Arial" w:cs="Arial"/>
          <w:color w:val="auto"/>
          <w:sz w:val="24"/>
          <w:szCs w:val="24"/>
        </w:rPr>
        <w:t xml:space="preserve"> </w:t>
      </w:r>
    </w:p>
    <w:p w14:paraId="656557D8" w14:textId="0A336DD4" w:rsidR="00785B48" w:rsidRPr="002942D8" w:rsidRDefault="00785B48" w:rsidP="6DA28D71">
      <w:pPr>
        <w:pStyle w:val="Heading2"/>
        <w:keepNext/>
        <w:numPr>
          <w:ilvl w:val="0"/>
          <w:numId w:val="9"/>
        </w:numPr>
        <w:spacing w:after="0"/>
        <w:rPr>
          <w:rFonts w:ascii="Arial" w:hAnsi="Arial" w:cs="Arial"/>
          <w:color w:val="auto"/>
          <w:sz w:val="24"/>
          <w:szCs w:val="24"/>
        </w:rPr>
      </w:pPr>
      <w:bookmarkStart w:id="113" w:name="_Toc412902391"/>
      <w:r w:rsidRPr="002942D8">
        <w:rPr>
          <w:rFonts w:ascii="Arial" w:hAnsi="Arial" w:cs="Arial"/>
          <w:color w:val="auto"/>
          <w:sz w:val="24"/>
          <w:szCs w:val="24"/>
        </w:rPr>
        <w:t xml:space="preserve">Understand the power and influence of their positions, particularly with more vulnerable learners, and not abuse it, using the code of conduct provided by the </w:t>
      </w:r>
      <w:r w:rsidR="73C88845" w:rsidRPr="002942D8">
        <w:rPr>
          <w:rFonts w:ascii="Arial" w:hAnsi="Arial" w:cs="Arial"/>
          <w:color w:val="auto"/>
          <w:sz w:val="24"/>
          <w:szCs w:val="24"/>
        </w:rPr>
        <w:t>employer.</w:t>
      </w:r>
      <w:bookmarkEnd w:id="113"/>
    </w:p>
    <w:p w14:paraId="7BE7F865" w14:textId="609DFD07" w:rsidR="00785B48" w:rsidRPr="002942D8" w:rsidRDefault="00785B48" w:rsidP="70E171D7">
      <w:pPr>
        <w:pStyle w:val="Heading2"/>
        <w:keepNext/>
        <w:numPr>
          <w:ilvl w:val="0"/>
          <w:numId w:val="9"/>
        </w:numPr>
        <w:spacing w:after="0"/>
        <w:rPr>
          <w:rFonts w:ascii="Arial" w:hAnsi="Arial" w:cs="Arial"/>
          <w:color w:val="auto"/>
          <w:sz w:val="24"/>
          <w:szCs w:val="24"/>
        </w:rPr>
      </w:pPr>
      <w:bookmarkStart w:id="114" w:name="_Toc412902392"/>
      <w:r w:rsidRPr="002942D8">
        <w:rPr>
          <w:rFonts w:ascii="Arial" w:hAnsi="Arial" w:cs="Arial"/>
          <w:color w:val="auto"/>
          <w:sz w:val="24"/>
          <w:szCs w:val="24"/>
        </w:rPr>
        <w:t xml:space="preserve">Ensure that all learners are aware of relevant policies and procedures on safeguarding, e-safety, bullying; radicalisation, extremism, sexual abuse, domestic violence, </w:t>
      </w:r>
      <w:r w:rsidR="61EA196B" w:rsidRPr="002942D8">
        <w:rPr>
          <w:rFonts w:ascii="Arial" w:hAnsi="Arial" w:cs="Arial"/>
          <w:color w:val="auto"/>
          <w:sz w:val="24"/>
          <w:szCs w:val="24"/>
        </w:rPr>
        <w:t>gangs,</w:t>
      </w:r>
      <w:r w:rsidRPr="002942D8">
        <w:rPr>
          <w:rFonts w:ascii="Arial" w:hAnsi="Arial" w:cs="Arial"/>
          <w:color w:val="auto"/>
          <w:sz w:val="24"/>
          <w:szCs w:val="24"/>
        </w:rPr>
        <w:t xml:space="preserve"> and equality and provide a safe learning </w:t>
      </w:r>
      <w:r w:rsidR="309315B7" w:rsidRPr="002942D8">
        <w:rPr>
          <w:rFonts w:ascii="Arial" w:hAnsi="Arial" w:cs="Arial"/>
          <w:color w:val="auto"/>
          <w:sz w:val="24"/>
          <w:szCs w:val="24"/>
        </w:rPr>
        <w:t>environment.</w:t>
      </w:r>
      <w:bookmarkEnd w:id="114"/>
    </w:p>
    <w:p w14:paraId="0D312F5C" w14:textId="65686824" w:rsidR="00785B48" w:rsidRPr="002942D8" w:rsidRDefault="00785B48" w:rsidP="6DA28D71">
      <w:pPr>
        <w:pStyle w:val="Heading2"/>
        <w:keepNext/>
        <w:numPr>
          <w:ilvl w:val="0"/>
          <w:numId w:val="9"/>
        </w:numPr>
        <w:spacing w:after="0"/>
        <w:rPr>
          <w:rFonts w:ascii="Arial" w:hAnsi="Arial" w:cs="Arial"/>
          <w:color w:val="auto"/>
          <w:sz w:val="24"/>
          <w:szCs w:val="24"/>
        </w:rPr>
      </w:pPr>
      <w:bookmarkStart w:id="115" w:name="_Toc412902393"/>
      <w:r w:rsidRPr="002942D8">
        <w:rPr>
          <w:rFonts w:ascii="Arial" w:hAnsi="Arial" w:cs="Arial"/>
          <w:color w:val="auto"/>
          <w:sz w:val="24"/>
          <w:szCs w:val="24"/>
        </w:rPr>
        <w:t xml:space="preserve">Ensure a diverse curriculum and support offer that is sensitive to difference and </w:t>
      </w:r>
      <w:r w:rsidR="7DD3C8C1" w:rsidRPr="002942D8">
        <w:rPr>
          <w:rFonts w:ascii="Arial" w:hAnsi="Arial" w:cs="Arial"/>
          <w:color w:val="auto"/>
          <w:sz w:val="24"/>
          <w:szCs w:val="24"/>
        </w:rPr>
        <w:t>diversity.</w:t>
      </w:r>
      <w:bookmarkEnd w:id="115"/>
      <w:r w:rsidRPr="002942D8">
        <w:rPr>
          <w:rFonts w:ascii="Arial" w:hAnsi="Arial" w:cs="Arial"/>
          <w:color w:val="auto"/>
          <w:sz w:val="24"/>
          <w:szCs w:val="24"/>
        </w:rPr>
        <w:t xml:space="preserve"> </w:t>
      </w:r>
    </w:p>
    <w:p w14:paraId="32F288DB" w14:textId="6B239E92" w:rsidR="00785B48" w:rsidRPr="002942D8" w:rsidRDefault="00785B48" w:rsidP="6DA28D71">
      <w:pPr>
        <w:pStyle w:val="Heading2"/>
        <w:keepNext/>
        <w:numPr>
          <w:ilvl w:val="0"/>
          <w:numId w:val="9"/>
        </w:numPr>
        <w:spacing w:after="0"/>
        <w:rPr>
          <w:rFonts w:ascii="Arial" w:hAnsi="Arial" w:cs="Arial"/>
          <w:color w:val="auto"/>
          <w:sz w:val="24"/>
          <w:szCs w:val="24"/>
        </w:rPr>
      </w:pPr>
      <w:bookmarkStart w:id="116" w:name="_Toc412902394"/>
      <w:r w:rsidRPr="002942D8">
        <w:rPr>
          <w:rFonts w:ascii="Arial" w:hAnsi="Arial" w:cs="Arial"/>
          <w:color w:val="auto"/>
          <w:sz w:val="24"/>
          <w:szCs w:val="24"/>
        </w:rPr>
        <w:t xml:space="preserve">Invite and encourage constructive feedback from learners about standards and styles of behaviour and promote an open and honest </w:t>
      </w:r>
      <w:r w:rsidR="25363C95" w:rsidRPr="002942D8">
        <w:rPr>
          <w:rFonts w:ascii="Arial" w:hAnsi="Arial" w:cs="Arial"/>
          <w:color w:val="auto"/>
          <w:sz w:val="24"/>
          <w:szCs w:val="24"/>
        </w:rPr>
        <w:t>culture.</w:t>
      </w:r>
      <w:bookmarkEnd w:id="116"/>
      <w:r w:rsidRPr="002942D8">
        <w:rPr>
          <w:rFonts w:ascii="Arial" w:hAnsi="Arial" w:cs="Arial"/>
          <w:color w:val="auto"/>
          <w:sz w:val="24"/>
          <w:szCs w:val="24"/>
        </w:rPr>
        <w:t xml:space="preserve"> </w:t>
      </w:r>
    </w:p>
    <w:p w14:paraId="1D790863" w14:textId="2C3050F8" w:rsidR="00785B48" w:rsidRPr="002942D8" w:rsidRDefault="00785B48" w:rsidP="6DA28D71">
      <w:pPr>
        <w:pStyle w:val="Heading2"/>
        <w:keepNext/>
        <w:numPr>
          <w:ilvl w:val="0"/>
          <w:numId w:val="9"/>
        </w:numPr>
        <w:spacing w:after="0"/>
        <w:rPr>
          <w:rFonts w:ascii="Arial" w:hAnsi="Arial" w:cs="Arial"/>
          <w:color w:val="auto"/>
          <w:sz w:val="24"/>
          <w:szCs w:val="24"/>
        </w:rPr>
      </w:pPr>
      <w:bookmarkStart w:id="117" w:name="_Toc412902395"/>
      <w:r w:rsidRPr="002942D8">
        <w:rPr>
          <w:rFonts w:ascii="Arial" w:hAnsi="Arial" w:cs="Arial"/>
          <w:color w:val="auto"/>
          <w:sz w:val="24"/>
          <w:szCs w:val="24"/>
        </w:rPr>
        <w:t xml:space="preserve">Deal with complaints of abuse, harassment and bullying promptly, sensitively, confidentially and in accordance with Islington Council </w:t>
      </w:r>
      <w:r w:rsidR="5C66027A" w:rsidRPr="002942D8">
        <w:rPr>
          <w:rFonts w:ascii="Arial" w:hAnsi="Arial" w:cs="Arial"/>
          <w:color w:val="auto"/>
          <w:sz w:val="24"/>
          <w:szCs w:val="24"/>
        </w:rPr>
        <w:t>procedures.</w:t>
      </w:r>
      <w:bookmarkEnd w:id="117"/>
      <w:r w:rsidRPr="002942D8">
        <w:rPr>
          <w:rFonts w:ascii="Arial" w:hAnsi="Arial" w:cs="Arial"/>
          <w:color w:val="auto"/>
          <w:sz w:val="24"/>
          <w:szCs w:val="24"/>
        </w:rPr>
        <w:t xml:space="preserve"> </w:t>
      </w:r>
    </w:p>
    <w:p w14:paraId="474374BD" w14:textId="3BA6A316" w:rsidR="00785B48" w:rsidRPr="002942D8" w:rsidRDefault="00785B48" w:rsidP="6DA28D71">
      <w:pPr>
        <w:pStyle w:val="Heading2"/>
        <w:keepNext/>
        <w:numPr>
          <w:ilvl w:val="0"/>
          <w:numId w:val="9"/>
        </w:numPr>
        <w:spacing w:after="0"/>
        <w:rPr>
          <w:rFonts w:ascii="Arial" w:hAnsi="Arial" w:cs="Arial"/>
          <w:color w:val="auto"/>
          <w:sz w:val="24"/>
          <w:szCs w:val="24"/>
        </w:rPr>
      </w:pPr>
      <w:bookmarkStart w:id="118" w:name="_Toc412902396"/>
      <w:r w:rsidRPr="002942D8">
        <w:rPr>
          <w:rFonts w:ascii="Arial" w:hAnsi="Arial" w:cs="Arial"/>
          <w:color w:val="auto"/>
          <w:sz w:val="24"/>
          <w:szCs w:val="24"/>
        </w:rPr>
        <w:t xml:space="preserve">Ensure that all learners and clients are fully inducted into the </w:t>
      </w:r>
      <w:r w:rsidR="45F6A812" w:rsidRPr="002942D8">
        <w:rPr>
          <w:rFonts w:ascii="Arial" w:hAnsi="Arial" w:cs="Arial"/>
          <w:color w:val="auto"/>
          <w:sz w:val="24"/>
          <w:szCs w:val="24"/>
        </w:rPr>
        <w:t>service.</w:t>
      </w:r>
      <w:bookmarkEnd w:id="118"/>
    </w:p>
    <w:p w14:paraId="5CA97646" w14:textId="78D83B96" w:rsidR="00785B48" w:rsidRPr="002942D8" w:rsidRDefault="00785B48" w:rsidP="70E171D7">
      <w:pPr>
        <w:pStyle w:val="Heading2"/>
        <w:numPr>
          <w:ilvl w:val="0"/>
          <w:numId w:val="9"/>
        </w:numPr>
        <w:spacing w:after="0"/>
        <w:rPr>
          <w:rFonts w:ascii="Arial" w:hAnsi="Arial" w:cs="Arial"/>
          <w:color w:val="auto"/>
          <w:sz w:val="24"/>
          <w:szCs w:val="24"/>
        </w:rPr>
      </w:pPr>
      <w:bookmarkStart w:id="119" w:name="_Toc412902397"/>
      <w:r w:rsidRPr="002942D8">
        <w:rPr>
          <w:rFonts w:ascii="Arial" w:hAnsi="Arial" w:cs="Arial"/>
          <w:color w:val="auto"/>
          <w:sz w:val="24"/>
          <w:szCs w:val="24"/>
        </w:rPr>
        <w:t xml:space="preserve">Be alert to incidences of private fostering: children left in private fostering arrangements for over 28 days are considered at risk. </w:t>
      </w:r>
      <w:r w:rsidR="3FAAF03A" w:rsidRPr="002942D8">
        <w:rPr>
          <w:rFonts w:ascii="Arial" w:eastAsiaTheme="minorEastAsia" w:hAnsi="Arial" w:cs="Arial"/>
          <w:color w:val="333333"/>
          <w:sz w:val="24"/>
          <w:szCs w:val="24"/>
        </w:rPr>
        <w:t xml:space="preserve">If you think that a child may </w:t>
      </w:r>
      <w:r w:rsidR="3FAAF03A" w:rsidRPr="002942D8">
        <w:rPr>
          <w:rFonts w:ascii="Arial" w:eastAsiaTheme="minorEastAsia" w:hAnsi="Arial" w:cs="Arial"/>
          <w:color w:val="333333"/>
          <w:sz w:val="24"/>
          <w:szCs w:val="24"/>
        </w:rPr>
        <w:lastRenderedPageBreak/>
        <w:t xml:space="preserve">be privately fostered or is about to </w:t>
      </w:r>
      <w:proofErr w:type="gramStart"/>
      <w:r w:rsidR="3FAAF03A" w:rsidRPr="002942D8">
        <w:rPr>
          <w:rFonts w:ascii="Arial" w:eastAsiaTheme="minorEastAsia" w:hAnsi="Arial" w:cs="Arial"/>
          <w:color w:val="333333"/>
          <w:sz w:val="24"/>
          <w:szCs w:val="24"/>
        </w:rPr>
        <w:t>enter into</w:t>
      </w:r>
      <w:proofErr w:type="gramEnd"/>
      <w:r w:rsidR="3FAAF03A" w:rsidRPr="002942D8">
        <w:rPr>
          <w:rFonts w:ascii="Arial" w:eastAsiaTheme="minorEastAsia" w:hAnsi="Arial" w:cs="Arial"/>
          <w:color w:val="333333"/>
          <w:sz w:val="24"/>
          <w:szCs w:val="24"/>
        </w:rPr>
        <w:t xml:space="preserve"> a private fostering arrangement, then you must make a referral to Children’s Social Care: </w:t>
      </w:r>
    </w:p>
    <w:p w14:paraId="2BA966CD" w14:textId="71E04163" w:rsidR="3FAAF03A" w:rsidRPr="002942D8" w:rsidRDefault="3FAAF03A" w:rsidP="70E171D7">
      <w:pPr>
        <w:pStyle w:val="ListParagraph"/>
        <w:numPr>
          <w:ilvl w:val="0"/>
          <w:numId w:val="9"/>
        </w:numPr>
        <w:rPr>
          <w:rFonts w:ascii="Arial" w:eastAsiaTheme="minorEastAsia" w:hAnsi="Arial" w:cs="Arial"/>
          <w:color w:val="333333"/>
          <w:szCs w:val="24"/>
        </w:rPr>
      </w:pPr>
      <w:r w:rsidRPr="002942D8">
        <w:rPr>
          <w:rFonts w:ascii="Arial" w:eastAsiaTheme="minorEastAsia" w:hAnsi="Arial" w:cs="Arial"/>
          <w:color w:val="333333"/>
          <w:szCs w:val="24"/>
        </w:rPr>
        <w:t>Children’s Services Contact Team (CSCT)</w:t>
      </w:r>
    </w:p>
    <w:p w14:paraId="087B481F" w14:textId="10189C21" w:rsidR="3FAAF03A" w:rsidRPr="002942D8" w:rsidRDefault="3FAAF03A" w:rsidP="70E171D7">
      <w:pPr>
        <w:pStyle w:val="ListParagraph"/>
        <w:numPr>
          <w:ilvl w:val="0"/>
          <w:numId w:val="9"/>
        </w:numPr>
        <w:rPr>
          <w:rFonts w:ascii="Arial" w:eastAsiaTheme="minorEastAsia" w:hAnsi="Arial" w:cs="Arial"/>
          <w:color w:val="333333"/>
          <w:szCs w:val="24"/>
        </w:rPr>
      </w:pPr>
      <w:r w:rsidRPr="002942D8">
        <w:rPr>
          <w:rFonts w:ascii="Arial" w:eastAsiaTheme="minorEastAsia" w:hAnsi="Arial" w:cs="Arial"/>
          <w:color w:val="333333"/>
          <w:szCs w:val="24"/>
        </w:rPr>
        <w:t>020 7527 7400</w:t>
      </w:r>
    </w:p>
    <w:p w14:paraId="7AA45EBA" w14:textId="64A8B140" w:rsidR="3FAAF03A" w:rsidRPr="002942D8" w:rsidRDefault="009856CA" w:rsidP="70E171D7">
      <w:pPr>
        <w:pStyle w:val="ListParagraph"/>
        <w:numPr>
          <w:ilvl w:val="0"/>
          <w:numId w:val="9"/>
        </w:numPr>
        <w:rPr>
          <w:rFonts w:ascii="Arial" w:eastAsiaTheme="minorEastAsia" w:hAnsi="Arial" w:cs="Arial"/>
          <w:color w:val="333333"/>
          <w:szCs w:val="24"/>
        </w:rPr>
      </w:pPr>
      <w:hyperlink r:id="rId12">
        <w:r w:rsidR="3FAAF03A" w:rsidRPr="002942D8">
          <w:rPr>
            <w:rStyle w:val="Hyperlink"/>
            <w:rFonts w:ascii="Arial" w:eastAsiaTheme="minorEastAsia" w:hAnsi="Arial" w:cs="Arial"/>
            <w:szCs w:val="24"/>
          </w:rPr>
          <w:t>csctreferrals@islington.gov.uk</w:t>
        </w:r>
      </w:hyperlink>
      <w:bookmarkEnd w:id="119"/>
    </w:p>
    <w:p w14:paraId="60F23EC9" w14:textId="77777777" w:rsidR="00785B48" w:rsidRPr="002942D8" w:rsidRDefault="00785B48" w:rsidP="00785B48">
      <w:pPr>
        <w:pStyle w:val="Heading2"/>
        <w:ind w:left="576"/>
        <w:rPr>
          <w:rFonts w:ascii="Arial" w:hAnsi="Arial" w:cs="Arial"/>
          <w:color w:val="auto"/>
          <w:sz w:val="24"/>
          <w:szCs w:val="24"/>
        </w:rPr>
      </w:pPr>
    </w:p>
    <w:p w14:paraId="485F83BB" w14:textId="5CB98841" w:rsidR="00785B48" w:rsidRPr="002942D8" w:rsidRDefault="00785B48" w:rsidP="0086569B">
      <w:pPr>
        <w:pStyle w:val="Heading4"/>
      </w:pPr>
      <w:bookmarkStart w:id="120" w:name="_Toc412902398"/>
      <w:r w:rsidRPr="002942D8">
        <w:t>Learners and clients are expected to:</w:t>
      </w:r>
      <w:bookmarkEnd w:id="120"/>
      <w:r w:rsidRPr="002942D8">
        <w:t xml:space="preserve"> </w:t>
      </w:r>
    </w:p>
    <w:p w14:paraId="1EEEEECD" w14:textId="515AB1EF" w:rsidR="00785B48" w:rsidRPr="002942D8" w:rsidRDefault="25E419A5" w:rsidP="00785B48">
      <w:pPr>
        <w:pStyle w:val="Heading2"/>
        <w:keepNext/>
        <w:numPr>
          <w:ilvl w:val="0"/>
          <w:numId w:val="10"/>
        </w:numPr>
        <w:spacing w:after="0"/>
        <w:rPr>
          <w:rFonts w:ascii="Arial" w:hAnsi="Arial" w:cs="Arial"/>
          <w:color w:val="auto"/>
          <w:sz w:val="24"/>
          <w:szCs w:val="24"/>
        </w:rPr>
      </w:pPr>
      <w:bookmarkStart w:id="121" w:name="_Toc412902399"/>
      <w:r w:rsidRPr="12941AD9">
        <w:rPr>
          <w:rFonts w:ascii="Arial" w:hAnsi="Arial" w:cs="Arial"/>
          <w:color w:val="auto"/>
          <w:sz w:val="24"/>
          <w:szCs w:val="24"/>
        </w:rPr>
        <w:t xml:space="preserve">Promote a supportive and positive learning environment by challenging and reporting behaviour that </w:t>
      </w:r>
      <w:r w:rsidR="28CCB666" w:rsidRPr="12941AD9">
        <w:rPr>
          <w:rFonts w:ascii="Arial" w:hAnsi="Arial" w:cs="Arial"/>
          <w:color w:val="auto"/>
          <w:sz w:val="24"/>
          <w:szCs w:val="24"/>
        </w:rPr>
        <w:t xml:space="preserve">is </w:t>
      </w:r>
      <w:r w:rsidRPr="12941AD9">
        <w:rPr>
          <w:rFonts w:ascii="Arial" w:hAnsi="Arial" w:cs="Arial"/>
          <w:color w:val="auto"/>
          <w:sz w:val="24"/>
          <w:szCs w:val="24"/>
        </w:rPr>
        <w:t>causing distress to others.</w:t>
      </w:r>
      <w:bookmarkEnd w:id="121"/>
      <w:r w:rsidRPr="12941AD9">
        <w:rPr>
          <w:rFonts w:ascii="Arial" w:hAnsi="Arial" w:cs="Arial"/>
          <w:color w:val="auto"/>
          <w:sz w:val="24"/>
          <w:szCs w:val="24"/>
        </w:rPr>
        <w:t xml:space="preserve"> </w:t>
      </w:r>
    </w:p>
    <w:p w14:paraId="4F4BEF83" w14:textId="13B10688" w:rsidR="00785B48" w:rsidRPr="002942D8" w:rsidRDefault="00785B48" w:rsidP="70E171D7">
      <w:pPr>
        <w:pStyle w:val="Heading2"/>
        <w:keepNext/>
        <w:numPr>
          <w:ilvl w:val="0"/>
          <w:numId w:val="10"/>
        </w:numPr>
        <w:spacing w:after="0"/>
        <w:rPr>
          <w:rFonts w:ascii="Arial" w:hAnsi="Arial" w:cs="Arial"/>
          <w:color w:val="auto"/>
          <w:sz w:val="24"/>
          <w:szCs w:val="24"/>
        </w:rPr>
      </w:pPr>
      <w:bookmarkStart w:id="122" w:name="_Toc412902400"/>
      <w:r w:rsidRPr="002942D8">
        <w:rPr>
          <w:rFonts w:ascii="Arial" w:hAnsi="Arial" w:cs="Arial"/>
          <w:color w:val="auto"/>
          <w:sz w:val="24"/>
          <w:szCs w:val="24"/>
        </w:rPr>
        <w:t xml:space="preserve">Support an open, </w:t>
      </w:r>
      <w:r w:rsidR="6906A247" w:rsidRPr="002942D8">
        <w:rPr>
          <w:rFonts w:ascii="Arial" w:hAnsi="Arial" w:cs="Arial"/>
          <w:color w:val="auto"/>
          <w:sz w:val="24"/>
          <w:szCs w:val="24"/>
        </w:rPr>
        <w:t>safe,</w:t>
      </w:r>
      <w:r w:rsidRPr="002942D8">
        <w:rPr>
          <w:rFonts w:ascii="Arial" w:hAnsi="Arial" w:cs="Arial"/>
          <w:color w:val="auto"/>
          <w:sz w:val="24"/>
          <w:szCs w:val="24"/>
        </w:rPr>
        <w:t xml:space="preserve"> and constructive learning environment in which diversity is </w:t>
      </w:r>
      <w:r w:rsidR="22C428F7" w:rsidRPr="002942D8">
        <w:rPr>
          <w:rFonts w:ascii="Arial" w:hAnsi="Arial" w:cs="Arial"/>
          <w:color w:val="auto"/>
          <w:sz w:val="24"/>
          <w:szCs w:val="24"/>
        </w:rPr>
        <w:t>valued.</w:t>
      </w:r>
      <w:bookmarkEnd w:id="122"/>
      <w:r w:rsidRPr="002942D8">
        <w:rPr>
          <w:rFonts w:ascii="Arial" w:hAnsi="Arial" w:cs="Arial"/>
          <w:color w:val="auto"/>
          <w:sz w:val="24"/>
          <w:szCs w:val="24"/>
        </w:rPr>
        <w:t xml:space="preserve"> </w:t>
      </w:r>
    </w:p>
    <w:p w14:paraId="2F30418B" w14:textId="77777777" w:rsidR="00785B48" w:rsidRPr="002942D8" w:rsidRDefault="00785B48" w:rsidP="00785B48">
      <w:pPr>
        <w:pStyle w:val="Heading2"/>
        <w:keepNext/>
        <w:numPr>
          <w:ilvl w:val="0"/>
          <w:numId w:val="10"/>
        </w:numPr>
        <w:spacing w:after="0"/>
        <w:rPr>
          <w:rFonts w:ascii="Arial" w:hAnsi="Arial" w:cs="Arial"/>
          <w:color w:val="auto"/>
          <w:sz w:val="24"/>
          <w:szCs w:val="24"/>
        </w:rPr>
      </w:pPr>
      <w:bookmarkStart w:id="123" w:name="_Toc412902401"/>
      <w:r w:rsidRPr="002942D8">
        <w:rPr>
          <w:rFonts w:ascii="Arial" w:hAnsi="Arial" w:cs="Arial"/>
          <w:color w:val="auto"/>
          <w:sz w:val="24"/>
          <w:szCs w:val="24"/>
        </w:rPr>
        <w:t>Respect other people’s rights to safety</w:t>
      </w:r>
      <w:bookmarkEnd w:id="123"/>
      <w:r w:rsidRPr="002942D8">
        <w:rPr>
          <w:rFonts w:ascii="Arial" w:hAnsi="Arial" w:cs="Arial"/>
          <w:color w:val="auto"/>
          <w:sz w:val="24"/>
          <w:szCs w:val="24"/>
        </w:rPr>
        <w:t xml:space="preserve"> </w:t>
      </w:r>
    </w:p>
    <w:p w14:paraId="694F39E0" w14:textId="77777777" w:rsidR="00785B48" w:rsidRPr="002942D8" w:rsidRDefault="00785B48" w:rsidP="00785B48">
      <w:pPr>
        <w:pStyle w:val="Heading2"/>
        <w:keepNext/>
        <w:numPr>
          <w:ilvl w:val="0"/>
          <w:numId w:val="10"/>
        </w:numPr>
        <w:spacing w:after="0"/>
        <w:rPr>
          <w:rFonts w:ascii="Arial" w:hAnsi="Arial" w:cs="Arial"/>
          <w:color w:val="auto"/>
          <w:sz w:val="24"/>
          <w:szCs w:val="24"/>
        </w:rPr>
      </w:pPr>
      <w:bookmarkStart w:id="124" w:name="_Toc412902402"/>
      <w:r w:rsidRPr="002942D8">
        <w:rPr>
          <w:rFonts w:ascii="Arial" w:hAnsi="Arial" w:cs="Arial"/>
          <w:color w:val="auto"/>
          <w:sz w:val="24"/>
          <w:szCs w:val="24"/>
        </w:rPr>
        <w:t>Not hurt or abuse or threaten to hurt or abuse others.</w:t>
      </w:r>
      <w:bookmarkEnd w:id="124"/>
      <w:r w:rsidRPr="002942D8">
        <w:rPr>
          <w:rFonts w:ascii="Arial" w:hAnsi="Arial" w:cs="Arial"/>
          <w:color w:val="auto"/>
          <w:sz w:val="24"/>
          <w:szCs w:val="24"/>
        </w:rPr>
        <w:t xml:space="preserve"> </w:t>
      </w:r>
    </w:p>
    <w:p w14:paraId="1F6C320D" w14:textId="467DBF77" w:rsidR="00785B48" w:rsidRPr="002942D8" w:rsidRDefault="00785B48" w:rsidP="00785B48">
      <w:pPr>
        <w:numPr>
          <w:ilvl w:val="0"/>
          <w:numId w:val="10"/>
        </w:numPr>
        <w:rPr>
          <w:rFonts w:ascii="Arial" w:hAnsi="Arial" w:cs="Arial"/>
        </w:rPr>
      </w:pPr>
      <w:r w:rsidRPr="002942D8">
        <w:rPr>
          <w:rFonts w:ascii="Arial" w:hAnsi="Arial" w:cs="Arial"/>
        </w:rPr>
        <w:t xml:space="preserve">Ensure all learners and clients are inducted appropriately and are aware of where and how to report any </w:t>
      </w:r>
      <w:r w:rsidR="70EEF917" w:rsidRPr="002942D8">
        <w:rPr>
          <w:rFonts w:ascii="Arial" w:hAnsi="Arial" w:cs="Arial"/>
        </w:rPr>
        <w:t>concerns.</w:t>
      </w:r>
      <w:r w:rsidRPr="002942D8">
        <w:rPr>
          <w:rFonts w:ascii="Arial" w:hAnsi="Arial" w:cs="Arial"/>
        </w:rPr>
        <w:t xml:space="preserve"> </w:t>
      </w:r>
    </w:p>
    <w:p w14:paraId="14C8D0E0" w14:textId="77777777" w:rsidR="00785B48" w:rsidRPr="002942D8" w:rsidRDefault="00785B48" w:rsidP="00785B48">
      <w:pPr>
        <w:pStyle w:val="Heading2"/>
        <w:ind w:left="576"/>
        <w:rPr>
          <w:rFonts w:ascii="Arial" w:hAnsi="Arial" w:cs="Arial"/>
          <w:color w:val="auto"/>
          <w:sz w:val="24"/>
          <w:szCs w:val="24"/>
        </w:rPr>
      </w:pPr>
    </w:p>
    <w:p w14:paraId="7701E508" w14:textId="70B8CC77" w:rsidR="00785B48" w:rsidRPr="002942D8" w:rsidRDefault="00785B48" w:rsidP="0086569B">
      <w:pPr>
        <w:pStyle w:val="Heading4"/>
      </w:pPr>
      <w:bookmarkStart w:id="125" w:name="_Toc412902403"/>
      <w:r w:rsidRPr="28FC2327">
        <w:t xml:space="preserve">Immediate action to ensure </w:t>
      </w:r>
      <w:proofErr w:type="gramStart"/>
      <w:r w:rsidRPr="28FC2327">
        <w:t>safety</w:t>
      </w:r>
      <w:bookmarkEnd w:id="125"/>
      <w:proofErr w:type="gramEnd"/>
    </w:p>
    <w:p w14:paraId="3C78F692" w14:textId="159D94FD" w:rsidR="00785B48" w:rsidRPr="002942D8" w:rsidRDefault="00785B48" w:rsidP="6DA28D71">
      <w:pPr>
        <w:pStyle w:val="Heading2"/>
        <w:ind w:left="576"/>
        <w:rPr>
          <w:rFonts w:ascii="Arial" w:hAnsi="Arial" w:cs="Arial"/>
          <w:color w:val="auto"/>
          <w:sz w:val="24"/>
          <w:szCs w:val="24"/>
        </w:rPr>
      </w:pPr>
      <w:bookmarkStart w:id="126" w:name="_Toc412902404"/>
      <w:r w:rsidRPr="002942D8">
        <w:rPr>
          <w:rFonts w:ascii="Arial" w:hAnsi="Arial" w:cs="Arial"/>
          <w:color w:val="auto"/>
          <w:sz w:val="24"/>
          <w:szCs w:val="24"/>
        </w:rPr>
        <w:t xml:space="preserve">All staff must be aware of their duty to take immediate action to ensure the safety of a child or adult. In the unlikely </w:t>
      </w:r>
      <w:r w:rsidR="708A9B33" w:rsidRPr="002942D8">
        <w:rPr>
          <w:rFonts w:ascii="Arial" w:hAnsi="Arial" w:cs="Arial"/>
          <w:color w:val="auto"/>
          <w:sz w:val="24"/>
          <w:szCs w:val="24"/>
        </w:rPr>
        <w:t>event</w:t>
      </w:r>
      <w:r w:rsidRPr="002942D8">
        <w:rPr>
          <w:rFonts w:ascii="Arial" w:hAnsi="Arial" w:cs="Arial"/>
          <w:color w:val="auto"/>
          <w:sz w:val="24"/>
          <w:szCs w:val="24"/>
        </w:rPr>
        <w:t xml:space="preserve"> that it is not possible to speak to a safeguarding lead, staff must be willing to take emergency action. This might mean that it is necessary to ring Children’s Social Care or the Access Service for </w:t>
      </w:r>
      <w:r w:rsidR="3C8685F5" w:rsidRPr="002942D8">
        <w:rPr>
          <w:rFonts w:ascii="Arial" w:hAnsi="Arial" w:cs="Arial"/>
          <w:color w:val="auto"/>
          <w:sz w:val="24"/>
          <w:szCs w:val="24"/>
        </w:rPr>
        <w:t>advice or</w:t>
      </w:r>
      <w:r w:rsidRPr="002942D8">
        <w:rPr>
          <w:rFonts w:ascii="Arial" w:hAnsi="Arial" w:cs="Arial"/>
          <w:color w:val="auto"/>
          <w:sz w:val="24"/>
          <w:szCs w:val="24"/>
        </w:rPr>
        <w:t xml:space="preserve"> contact the Police.</w:t>
      </w:r>
      <w:bookmarkEnd w:id="126"/>
    </w:p>
    <w:p w14:paraId="71F95628" w14:textId="5C6D26C0" w:rsidR="00785B48" w:rsidRPr="002942D8" w:rsidRDefault="00785B48" w:rsidP="6DA28D71">
      <w:pPr>
        <w:pStyle w:val="Heading2"/>
        <w:keepNext/>
        <w:numPr>
          <w:ilvl w:val="0"/>
          <w:numId w:val="12"/>
        </w:numPr>
        <w:spacing w:after="0"/>
        <w:rPr>
          <w:rFonts w:ascii="Arial" w:hAnsi="Arial" w:cs="Arial"/>
          <w:color w:val="auto"/>
          <w:sz w:val="24"/>
          <w:szCs w:val="24"/>
        </w:rPr>
      </w:pPr>
      <w:bookmarkStart w:id="127" w:name="_Toc412902405"/>
      <w:r w:rsidRPr="002942D8">
        <w:rPr>
          <w:rFonts w:ascii="Arial" w:hAnsi="Arial" w:cs="Arial"/>
          <w:color w:val="auto"/>
          <w:sz w:val="24"/>
          <w:szCs w:val="24"/>
        </w:rPr>
        <w:t xml:space="preserve">Call an ambulance if urgent medical help is </w:t>
      </w:r>
      <w:r w:rsidR="1C675404" w:rsidRPr="002942D8">
        <w:rPr>
          <w:rFonts w:ascii="Arial" w:hAnsi="Arial" w:cs="Arial"/>
          <w:color w:val="auto"/>
          <w:sz w:val="24"/>
          <w:szCs w:val="24"/>
        </w:rPr>
        <w:t>needed.</w:t>
      </w:r>
      <w:bookmarkEnd w:id="127"/>
    </w:p>
    <w:p w14:paraId="056B2F07" w14:textId="72EB6879" w:rsidR="00785B48" w:rsidRPr="002942D8" w:rsidRDefault="00785B48" w:rsidP="70E171D7">
      <w:pPr>
        <w:pStyle w:val="Heading2"/>
        <w:keepNext/>
        <w:numPr>
          <w:ilvl w:val="0"/>
          <w:numId w:val="12"/>
        </w:numPr>
        <w:spacing w:after="0"/>
        <w:rPr>
          <w:rFonts w:ascii="Arial" w:hAnsi="Arial" w:cs="Arial"/>
          <w:color w:val="auto"/>
          <w:sz w:val="24"/>
          <w:szCs w:val="24"/>
        </w:rPr>
      </w:pPr>
      <w:bookmarkStart w:id="128" w:name="_Toc412902406"/>
      <w:r w:rsidRPr="002942D8">
        <w:rPr>
          <w:rFonts w:ascii="Arial" w:hAnsi="Arial" w:cs="Arial"/>
          <w:color w:val="auto"/>
          <w:sz w:val="24"/>
          <w:szCs w:val="24"/>
        </w:rPr>
        <w:t xml:space="preserve">Call the police if anyone is at further risk or if an alleged offender may escape </w:t>
      </w:r>
      <w:r w:rsidR="7459EC5B" w:rsidRPr="002942D8">
        <w:rPr>
          <w:rFonts w:ascii="Arial" w:hAnsi="Arial" w:cs="Arial"/>
          <w:color w:val="auto"/>
          <w:sz w:val="24"/>
          <w:szCs w:val="24"/>
        </w:rPr>
        <w:t>arrest.</w:t>
      </w:r>
      <w:bookmarkEnd w:id="128"/>
      <w:r w:rsidRPr="002942D8">
        <w:rPr>
          <w:rFonts w:ascii="Arial" w:hAnsi="Arial" w:cs="Arial"/>
          <w:color w:val="auto"/>
          <w:sz w:val="24"/>
          <w:szCs w:val="24"/>
        </w:rPr>
        <w:t xml:space="preserve"> </w:t>
      </w:r>
    </w:p>
    <w:p w14:paraId="5CE59CC1" w14:textId="7DA3CC70" w:rsidR="70E171D7" w:rsidRPr="002942D8" w:rsidRDefault="70E171D7" w:rsidP="70E171D7">
      <w:pPr>
        <w:rPr>
          <w:rFonts w:ascii="Arial" w:hAnsi="Arial" w:cs="Arial"/>
        </w:rPr>
      </w:pPr>
      <w:bookmarkStart w:id="129" w:name="_Toc412902407"/>
    </w:p>
    <w:p w14:paraId="6ACC567D" w14:textId="59F9AFFB" w:rsidR="00785B48" w:rsidRPr="002942D8" w:rsidRDefault="00132BFF" w:rsidP="6DA28D71">
      <w:pPr>
        <w:pStyle w:val="Heading2"/>
        <w:ind w:left="576"/>
        <w:rPr>
          <w:rFonts w:ascii="Arial" w:hAnsi="Arial" w:cs="Arial"/>
          <w:color w:val="auto"/>
          <w:sz w:val="24"/>
          <w:szCs w:val="24"/>
        </w:rPr>
      </w:pPr>
      <w:r w:rsidRPr="002942D8">
        <w:rPr>
          <w:rFonts w:ascii="Arial" w:hAnsi="Arial" w:cs="Arial"/>
          <w:b/>
          <w:bCs/>
          <w:color w:val="auto"/>
          <w:sz w:val="24"/>
          <w:szCs w:val="24"/>
        </w:rPr>
        <w:t>Do</w:t>
      </w:r>
      <w:bookmarkEnd w:id="129"/>
      <w:r w:rsidRPr="002942D8">
        <w:rPr>
          <w:rFonts w:ascii="Arial" w:hAnsi="Arial" w:cs="Arial"/>
          <w:b/>
          <w:bCs/>
          <w:color w:val="auto"/>
          <w:sz w:val="24"/>
          <w:szCs w:val="24"/>
        </w:rPr>
        <w:t xml:space="preserve"> </w:t>
      </w:r>
      <w:proofErr w:type="gramStart"/>
      <w:r w:rsidRPr="002942D8">
        <w:rPr>
          <w:rFonts w:ascii="Arial" w:hAnsi="Arial" w:cs="Arial"/>
          <w:b/>
          <w:bCs/>
          <w:color w:val="auto"/>
          <w:sz w:val="24"/>
          <w:szCs w:val="24"/>
        </w:rPr>
        <w:t>not</w:t>
      </w:r>
      <w:proofErr w:type="gramEnd"/>
      <w:r w:rsidRPr="002942D8">
        <w:rPr>
          <w:rFonts w:ascii="Arial" w:hAnsi="Arial" w:cs="Arial"/>
          <w:b/>
          <w:bCs/>
          <w:color w:val="auto"/>
          <w:sz w:val="24"/>
          <w:szCs w:val="24"/>
        </w:rPr>
        <w:t xml:space="preserve"> </w:t>
      </w:r>
    </w:p>
    <w:p w14:paraId="3C1EF651" w14:textId="7B70BB47" w:rsidR="00785B48" w:rsidRPr="002942D8" w:rsidRDefault="00785B48" w:rsidP="6DA28D71">
      <w:pPr>
        <w:pStyle w:val="Heading2"/>
        <w:keepNext/>
        <w:numPr>
          <w:ilvl w:val="0"/>
          <w:numId w:val="11"/>
        </w:numPr>
        <w:spacing w:after="0"/>
        <w:rPr>
          <w:rFonts w:ascii="Arial" w:hAnsi="Arial" w:cs="Arial"/>
          <w:color w:val="auto"/>
          <w:sz w:val="24"/>
          <w:szCs w:val="24"/>
        </w:rPr>
      </w:pPr>
      <w:bookmarkStart w:id="130" w:name="_Toc412902408"/>
      <w:r w:rsidRPr="002942D8">
        <w:rPr>
          <w:rFonts w:ascii="Arial" w:hAnsi="Arial" w:cs="Arial"/>
          <w:color w:val="auto"/>
          <w:sz w:val="24"/>
          <w:szCs w:val="24"/>
        </w:rPr>
        <w:t xml:space="preserve">Ignore </w:t>
      </w:r>
      <w:r w:rsidR="5FC4CE15" w:rsidRPr="002942D8">
        <w:rPr>
          <w:rFonts w:ascii="Arial" w:hAnsi="Arial" w:cs="Arial"/>
          <w:color w:val="auto"/>
          <w:sz w:val="24"/>
          <w:szCs w:val="24"/>
        </w:rPr>
        <w:t>it.</w:t>
      </w:r>
      <w:bookmarkEnd w:id="130"/>
      <w:r w:rsidRPr="002942D8">
        <w:rPr>
          <w:rFonts w:ascii="Arial" w:hAnsi="Arial" w:cs="Arial"/>
          <w:color w:val="auto"/>
          <w:sz w:val="24"/>
          <w:szCs w:val="24"/>
        </w:rPr>
        <w:t xml:space="preserve"> </w:t>
      </w:r>
    </w:p>
    <w:p w14:paraId="0ADC537A" w14:textId="766DDA08" w:rsidR="00785B48" w:rsidRPr="002942D8" w:rsidRDefault="00785B48" w:rsidP="6DA28D71">
      <w:pPr>
        <w:pStyle w:val="Heading2"/>
        <w:keepNext/>
        <w:numPr>
          <w:ilvl w:val="0"/>
          <w:numId w:val="11"/>
        </w:numPr>
        <w:spacing w:after="0"/>
        <w:rPr>
          <w:rFonts w:ascii="Arial" w:hAnsi="Arial" w:cs="Arial"/>
          <w:color w:val="auto"/>
          <w:sz w:val="24"/>
          <w:szCs w:val="24"/>
        </w:rPr>
      </w:pPr>
      <w:bookmarkStart w:id="131" w:name="_Toc412902409"/>
      <w:r w:rsidRPr="002942D8">
        <w:rPr>
          <w:rFonts w:ascii="Arial" w:hAnsi="Arial" w:cs="Arial"/>
          <w:color w:val="auto"/>
          <w:sz w:val="24"/>
          <w:szCs w:val="24"/>
        </w:rPr>
        <w:t xml:space="preserve">Put yourself or others at </w:t>
      </w:r>
      <w:r w:rsidR="7EF9B245" w:rsidRPr="002942D8">
        <w:rPr>
          <w:rFonts w:ascii="Arial" w:hAnsi="Arial" w:cs="Arial"/>
          <w:color w:val="auto"/>
          <w:sz w:val="24"/>
          <w:szCs w:val="24"/>
        </w:rPr>
        <w:t>risk.</w:t>
      </w:r>
      <w:bookmarkEnd w:id="131"/>
      <w:r w:rsidRPr="002942D8">
        <w:rPr>
          <w:rFonts w:ascii="Arial" w:hAnsi="Arial" w:cs="Arial"/>
          <w:color w:val="auto"/>
          <w:sz w:val="24"/>
          <w:szCs w:val="24"/>
        </w:rPr>
        <w:t xml:space="preserve"> </w:t>
      </w:r>
    </w:p>
    <w:p w14:paraId="417B1ED3" w14:textId="285313F0" w:rsidR="00785B48" w:rsidRPr="002942D8" w:rsidRDefault="00785B48" w:rsidP="6DA28D71">
      <w:pPr>
        <w:pStyle w:val="Heading2"/>
        <w:keepNext/>
        <w:numPr>
          <w:ilvl w:val="0"/>
          <w:numId w:val="11"/>
        </w:numPr>
        <w:spacing w:after="0"/>
        <w:rPr>
          <w:rFonts w:ascii="Arial" w:hAnsi="Arial" w:cs="Arial"/>
          <w:color w:val="auto"/>
          <w:sz w:val="24"/>
          <w:szCs w:val="24"/>
        </w:rPr>
      </w:pPr>
      <w:bookmarkStart w:id="132" w:name="_Toc412902410"/>
      <w:r w:rsidRPr="002942D8">
        <w:rPr>
          <w:rFonts w:ascii="Arial" w:hAnsi="Arial" w:cs="Arial"/>
          <w:color w:val="auto"/>
          <w:sz w:val="24"/>
          <w:szCs w:val="24"/>
        </w:rPr>
        <w:t xml:space="preserve">Make judgements or apportion </w:t>
      </w:r>
      <w:r w:rsidR="76756974" w:rsidRPr="002942D8">
        <w:rPr>
          <w:rFonts w:ascii="Arial" w:hAnsi="Arial" w:cs="Arial"/>
          <w:color w:val="auto"/>
          <w:sz w:val="24"/>
          <w:szCs w:val="24"/>
        </w:rPr>
        <w:t>blame.</w:t>
      </w:r>
      <w:bookmarkEnd w:id="132"/>
      <w:r w:rsidRPr="002942D8">
        <w:rPr>
          <w:rFonts w:ascii="Arial" w:hAnsi="Arial" w:cs="Arial"/>
          <w:color w:val="auto"/>
          <w:sz w:val="24"/>
          <w:szCs w:val="24"/>
        </w:rPr>
        <w:t xml:space="preserve"> </w:t>
      </w:r>
    </w:p>
    <w:p w14:paraId="2B5A64A3" w14:textId="68AA6D7F" w:rsidR="00785B48" w:rsidRPr="002942D8" w:rsidRDefault="00785B48" w:rsidP="6DA28D71">
      <w:pPr>
        <w:pStyle w:val="Heading2"/>
        <w:keepNext/>
        <w:numPr>
          <w:ilvl w:val="0"/>
          <w:numId w:val="11"/>
        </w:numPr>
        <w:spacing w:after="0"/>
        <w:rPr>
          <w:rFonts w:ascii="Arial" w:hAnsi="Arial" w:cs="Arial"/>
          <w:color w:val="auto"/>
          <w:sz w:val="24"/>
          <w:szCs w:val="24"/>
        </w:rPr>
      </w:pPr>
      <w:bookmarkStart w:id="133" w:name="_Toc412902411"/>
      <w:r w:rsidRPr="002942D8">
        <w:rPr>
          <w:rFonts w:ascii="Arial" w:hAnsi="Arial" w:cs="Arial"/>
          <w:color w:val="auto"/>
          <w:sz w:val="24"/>
          <w:szCs w:val="24"/>
        </w:rPr>
        <w:t xml:space="preserve">Ask for more than the basic </w:t>
      </w:r>
      <w:r w:rsidR="2C21644A" w:rsidRPr="002942D8">
        <w:rPr>
          <w:rFonts w:ascii="Arial" w:hAnsi="Arial" w:cs="Arial"/>
          <w:color w:val="auto"/>
          <w:sz w:val="24"/>
          <w:szCs w:val="24"/>
        </w:rPr>
        <w:t>details.</w:t>
      </w:r>
      <w:bookmarkEnd w:id="133"/>
      <w:r w:rsidRPr="002942D8">
        <w:rPr>
          <w:rFonts w:ascii="Arial" w:hAnsi="Arial" w:cs="Arial"/>
          <w:color w:val="auto"/>
          <w:sz w:val="24"/>
          <w:szCs w:val="24"/>
        </w:rPr>
        <w:t xml:space="preserve"> </w:t>
      </w:r>
    </w:p>
    <w:p w14:paraId="45D38ED7" w14:textId="045B1BB3" w:rsidR="00785B48" w:rsidRPr="002942D8" w:rsidRDefault="00785B48" w:rsidP="6DA28D71">
      <w:pPr>
        <w:pStyle w:val="Heading2"/>
        <w:keepNext/>
        <w:numPr>
          <w:ilvl w:val="0"/>
          <w:numId w:val="11"/>
        </w:numPr>
        <w:spacing w:after="0"/>
        <w:rPr>
          <w:rFonts w:ascii="Arial" w:hAnsi="Arial" w:cs="Arial"/>
          <w:color w:val="auto"/>
          <w:sz w:val="24"/>
          <w:szCs w:val="24"/>
        </w:rPr>
      </w:pPr>
      <w:bookmarkStart w:id="134" w:name="_Toc412902412"/>
      <w:r w:rsidRPr="002942D8">
        <w:rPr>
          <w:rFonts w:ascii="Arial" w:hAnsi="Arial" w:cs="Arial"/>
          <w:color w:val="auto"/>
          <w:sz w:val="24"/>
          <w:szCs w:val="24"/>
        </w:rPr>
        <w:t xml:space="preserve">Promise to keep a </w:t>
      </w:r>
      <w:r w:rsidR="04187B54" w:rsidRPr="002942D8">
        <w:rPr>
          <w:rFonts w:ascii="Arial" w:hAnsi="Arial" w:cs="Arial"/>
          <w:color w:val="auto"/>
          <w:sz w:val="24"/>
          <w:szCs w:val="24"/>
        </w:rPr>
        <w:t>secret.</w:t>
      </w:r>
      <w:bookmarkEnd w:id="134"/>
      <w:r w:rsidRPr="002942D8">
        <w:rPr>
          <w:rFonts w:ascii="Arial" w:hAnsi="Arial" w:cs="Arial"/>
          <w:color w:val="auto"/>
          <w:sz w:val="24"/>
          <w:szCs w:val="24"/>
        </w:rPr>
        <w:t xml:space="preserve"> </w:t>
      </w:r>
    </w:p>
    <w:p w14:paraId="601BAED6" w14:textId="6F3E47E7" w:rsidR="00785B48" w:rsidRPr="002942D8" w:rsidRDefault="00785B48" w:rsidP="6DA28D71">
      <w:pPr>
        <w:pStyle w:val="Heading2"/>
        <w:keepNext/>
        <w:numPr>
          <w:ilvl w:val="0"/>
          <w:numId w:val="11"/>
        </w:numPr>
        <w:spacing w:after="0"/>
        <w:rPr>
          <w:rFonts w:ascii="Arial" w:hAnsi="Arial" w:cs="Arial"/>
          <w:color w:val="auto"/>
          <w:sz w:val="24"/>
          <w:szCs w:val="24"/>
        </w:rPr>
      </w:pPr>
      <w:bookmarkStart w:id="135" w:name="_Toc412902413"/>
      <w:r w:rsidRPr="002942D8">
        <w:rPr>
          <w:rFonts w:ascii="Arial" w:hAnsi="Arial" w:cs="Arial"/>
          <w:color w:val="auto"/>
          <w:sz w:val="24"/>
          <w:szCs w:val="24"/>
        </w:rPr>
        <w:t xml:space="preserve">Discuss the situation with anyone other than your line manager/safeguarding lead and/or appropriate </w:t>
      </w:r>
      <w:r w:rsidR="67D9D4D3" w:rsidRPr="002942D8">
        <w:rPr>
          <w:rFonts w:ascii="Arial" w:hAnsi="Arial" w:cs="Arial"/>
          <w:color w:val="auto"/>
          <w:sz w:val="24"/>
          <w:szCs w:val="24"/>
        </w:rPr>
        <w:t>authorities.</w:t>
      </w:r>
      <w:bookmarkEnd w:id="135"/>
      <w:r w:rsidRPr="002942D8">
        <w:rPr>
          <w:rFonts w:ascii="Arial" w:hAnsi="Arial" w:cs="Arial"/>
          <w:color w:val="auto"/>
          <w:sz w:val="24"/>
          <w:szCs w:val="24"/>
        </w:rPr>
        <w:t xml:space="preserve"> </w:t>
      </w:r>
    </w:p>
    <w:p w14:paraId="210F34B1" w14:textId="3A4B877B" w:rsidR="00785B48" w:rsidRPr="002942D8" w:rsidRDefault="00785B48" w:rsidP="6DA28D71">
      <w:pPr>
        <w:pStyle w:val="Heading2"/>
        <w:keepNext/>
        <w:numPr>
          <w:ilvl w:val="0"/>
          <w:numId w:val="11"/>
        </w:numPr>
        <w:spacing w:after="0"/>
        <w:rPr>
          <w:rFonts w:ascii="Arial" w:hAnsi="Arial" w:cs="Arial"/>
          <w:color w:val="auto"/>
          <w:sz w:val="24"/>
          <w:szCs w:val="24"/>
        </w:rPr>
      </w:pPr>
      <w:bookmarkStart w:id="136" w:name="_Toc412902414"/>
      <w:r w:rsidRPr="002942D8">
        <w:rPr>
          <w:rFonts w:ascii="Arial" w:hAnsi="Arial" w:cs="Arial"/>
          <w:color w:val="auto"/>
          <w:sz w:val="24"/>
          <w:szCs w:val="24"/>
        </w:rPr>
        <w:t xml:space="preserve">Confront or question the alleged perpetrator of the </w:t>
      </w:r>
      <w:r w:rsidR="411A70FB" w:rsidRPr="002942D8">
        <w:rPr>
          <w:rFonts w:ascii="Arial" w:hAnsi="Arial" w:cs="Arial"/>
          <w:color w:val="auto"/>
          <w:sz w:val="24"/>
          <w:szCs w:val="24"/>
        </w:rPr>
        <w:t>abuse.</w:t>
      </w:r>
      <w:bookmarkEnd w:id="136"/>
      <w:r w:rsidRPr="002942D8">
        <w:rPr>
          <w:rFonts w:ascii="Arial" w:hAnsi="Arial" w:cs="Arial"/>
          <w:color w:val="auto"/>
          <w:sz w:val="24"/>
          <w:szCs w:val="24"/>
        </w:rPr>
        <w:t xml:space="preserve"> </w:t>
      </w:r>
    </w:p>
    <w:p w14:paraId="5B2A1D16" w14:textId="76DA9C6C" w:rsidR="00785B48" w:rsidRPr="002942D8" w:rsidRDefault="00785B48" w:rsidP="0086569B">
      <w:pPr>
        <w:pStyle w:val="Heading3"/>
        <w:rPr>
          <w:color w:val="auto"/>
        </w:rPr>
      </w:pPr>
      <w:r w:rsidRPr="002942D8">
        <w:rPr>
          <w:color w:val="auto"/>
          <w:sz w:val="24"/>
          <w:szCs w:val="24"/>
        </w:rPr>
        <w:br w:type="page"/>
      </w:r>
      <w:bookmarkStart w:id="137" w:name="_Toc412902415"/>
      <w:r w:rsidR="00565507" w:rsidRPr="002942D8">
        <w:lastRenderedPageBreak/>
        <w:t>4</w:t>
      </w:r>
      <w:r w:rsidR="0086569B">
        <w:t>.</w:t>
      </w:r>
      <w:r w:rsidR="00565507" w:rsidRPr="002942D8">
        <w:t xml:space="preserve"> </w:t>
      </w:r>
      <w:r w:rsidRPr="002942D8">
        <w:t>Contact Details</w:t>
      </w:r>
      <w:bookmarkEnd w:id="137"/>
      <w:r w:rsidRPr="002942D8">
        <w:t xml:space="preserve"> </w:t>
      </w:r>
    </w:p>
    <w:p w14:paraId="793A81A6" w14:textId="77777777" w:rsidR="00785B48" w:rsidRPr="002942D8" w:rsidRDefault="00785B48" w:rsidP="00785B48">
      <w:pPr>
        <w:pStyle w:val="Heading2"/>
        <w:ind w:left="576"/>
        <w:rPr>
          <w:rFonts w:ascii="Arial" w:hAnsi="Arial" w:cs="Arial"/>
          <w:b/>
          <w:bCs/>
          <w:color w:val="auto"/>
          <w:sz w:val="24"/>
          <w:szCs w:val="24"/>
        </w:rPr>
      </w:pPr>
      <w:bookmarkStart w:id="138" w:name="_Toc412902416"/>
      <w:r w:rsidRPr="002942D8">
        <w:rPr>
          <w:rFonts w:ascii="Arial" w:hAnsi="Arial" w:cs="Arial"/>
          <w:b/>
          <w:bCs/>
          <w:color w:val="auto"/>
          <w:sz w:val="24"/>
          <w:szCs w:val="24"/>
        </w:rPr>
        <w:t>Adults at Risk</w:t>
      </w:r>
      <w:bookmarkEnd w:id="138"/>
    </w:p>
    <w:p w14:paraId="548CBF87" w14:textId="77777777" w:rsidR="00785B48" w:rsidRPr="002942D8" w:rsidRDefault="00785B48" w:rsidP="00785B48">
      <w:pPr>
        <w:pStyle w:val="Heading2"/>
        <w:ind w:left="576"/>
        <w:rPr>
          <w:rFonts w:ascii="Arial" w:hAnsi="Arial" w:cs="Arial"/>
          <w:color w:val="auto"/>
          <w:sz w:val="24"/>
          <w:szCs w:val="24"/>
        </w:rPr>
      </w:pPr>
      <w:bookmarkStart w:id="139" w:name="_Toc412902417"/>
      <w:r w:rsidRPr="002942D8">
        <w:rPr>
          <w:rFonts w:ascii="Arial" w:hAnsi="Arial" w:cs="Arial"/>
          <w:color w:val="auto"/>
          <w:sz w:val="24"/>
          <w:szCs w:val="24"/>
        </w:rPr>
        <w:t>Social Services</w:t>
      </w:r>
      <w:bookmarkEnd w:id="139"/>
      <w:r w:rsidRPr="002942D8">
        <w:rPr>
          <w:rFonts w:ascii="Arial" w:hAnsi="Arial" w:cs="Arial"/>
          <w:color w:val="auto"/>
          <w:sz w:val="24"/>
          <w:szCs w:val="24"/>
        </w:rPr>
        <w:t xml:space="preserve"> </w:t>
      </w:r>
    </w:p>
    <w:p w14:paraId="369C928F" w14:textId="277D390C" w:rsidR="00785B48" w:rsidRPr="002942D8" w:rsidRDefault="00785B48" w:rsidP="00785B48">
      <w:pPr>
        <w:pStyle w:val="Heading2"/>
        <w:ind w:left="576"/>
        <w:rPr>
          <w:rFonts w:ascii="Arial" w:hAnsi="Arial" w:cs="Arial"/>
          <w:color w:val="auto"/>
          <w:sz w:val="24"/>
          <w:szCs w:val="24"/>
        </w:rPr>
      </w:pPr>
      <w:bookmarkStart w:id="140" w:name="_Toc412902418"/>
      <w:r w:rsidRPr="002942D8">
        <w:rPr>
          <w:rFonts w:ascii="Arial" w:hAnsi="Arial" w:cs="Arial"/>
          <w:color w:val="auto"/>
          <w:sz w:val="24"/>
          <w:szCs w:val="24"/>
        </w:rPr>
        <w:t>Information and Access Team</w:t>
      </w:r>
      <w:bookmarkEnd w:id="140"/>
    </w:p>
    <w:p w14:paraId="0A02482C" w14:textId="77777777" w:rsidR="00312299" w:rsidRPr="002942D8" w:rsidRDefault="00312299" w:rsidP="00312299">
      <w:pPr>
        <w:ind w:left="576"/>
        <w:rPr>
          <w:rFonts w:ascii="Arial" w:hAnsi="Arial" w:cs="Arial"/>
        </w:rPr>
      </w:pPr>
      <w:r w:rsidRPr="002942D8">
        <w:rPr>
          <w:rFonts w:ascii="Arial" w:hAnsi="Arial" w:cs="Arial"/>
        </w:rPr>
        <w:t xml:space="preserve">Professional referral form to Social Care and Rehabilitation Team Appendix 3 </w:t>
      </w:r>
    </w:p>
    <w:p w14:paraId="2FAF3CBC" w14:textId="73270ECA" w:rsidR="00785B48" w:rsidRPr="002942D8" w:rsidRDefault="00785B48" w:rsidP="00785B48">
      <w:pPr>
        <w:pStyle w:val="Heading2"/>
        <w:ind w:left="576"/>
        <w:rPr>
          <w:rFonts w:ascii="Arial" w:hAnsi="Arial" w:cs="Arial"/>
          <w:color w:val="auto"/>
          <w:sz w:val="24"/>
          <w:szCs w:val="24"/>
        </w:rPr>
      </w:pPr>
      <w:bookmarkStart w:id="141" w:name="_Toc412902419"/>
      <w:r w:rsidRPr="002942D8">
        <w:rPr>
          <w:rFonts w:ascii="Arial" w:hAnsi="Arial" w:cs="Arial"/>
          <w:color w:val="auto"/>
          <w:sz w:val="24"/>
          <w:szCs w:val="24"/>
        </w:rPr>
        <w:t>0207 527 2299</w:t>
      </w:r>
      <w:bookmarkEnd w:id="141"/>
    </w:p>
    <w:p w14:paraId="2249AB34" w14:textId="2122DCD9" w:rsidR="00785B48" w:rsidRPr="002942D8" w:rsidRDefault="009856CA" w:rsidP="00785B48">
      <w:pPr>
        <w:pStyle w:val="Heading2"/>
        <w:ind w:left="576"/>
        <w:rPr>
          <w:rFonts w:ascii="Arial" w:hAnsi="Arial" w:cs="Arial"/>
          <w:color w:val="auto"/>
          <w:sz w:val="24"/>
          <w:szCs w:val="24"/>
        </w:rPr>
      </w:pPr>
      <w:hyperlink r:id="rId13" w:history="1">
        <w:bookmarkStart w:id="142" w:name="_Toc412902420"/>
        <w:r w:rsidR="00785B48" w:rsidRPr="002942D8">
          <w:rPr>
            <w:rStyle w:val="Hyperlink"/>
            <w:rFonts w:ascii="Arial" w:hAnsi="Arial" w:cs="Arial"/>
            <w:color w:val="auto"/>
            <w:sz w:val="24"/>
            <w:szCs w:val="24"/>
          </w:rPr>
          <w:t>access.service@islington.gov.uk</w:t>
        </w:r>
        <w:bookmarkEnd w:id="142"/>
      </w:hyperlink>
      <w:r w:rsidR="00785B48" w:rsidRPr="002942D8">
        <w:rPr>
          <w:rFonts w:ascii="Arial" w:hAnsi="Arial" w:cs="Arial"/>
          <w:color w:val="auto"/>
          <w:sz w:val="24"/>
          <w:szCs w:val="24"/>
        </w:rPr>
        <w:br/>
      </w:r>
      <w:bookmarkStart w:id="143" w:name="_Toc412902421"/>
      <w:r w:rsidR="00785B48" w:rsidRPr="002942D8">
        <w:rPr>
          <w:rFonts w:ascii="Arial" w:hAnsi="Arial" w:cs="Arial"/>
          <w:color w:val="auto"/>
          <w:sz w:val="24"/>
          <w:szCs w:val="24"/>
        </w:rPr>
        <w:t>For out of hours emergencies call</w:t>
      </w:r>
      <w:bookmarkEnd w:id="143"/>
    </w:p>
    <w:p w14:paraId="7F399B91" w14:textId="77777777" w:rsidR="00785B48" w:rsidRPr="002942D8" w:rsidRDefault="00785B48" w:rsidP="00785B48">
      <w:pPr>
        <w:pStyle w:val="Heading2"/>
        <w:ind w:left="576"/>
        <w:rPr>
          <w:rFonts w:ascii="Arial" w:hAnsi="Arial" w:cs="Arial"/>
          <w:color w:val="auto"/>
          <w:sz w:val="24"/>
          <w:szCs w:val="24"/>
        </w:rPr>
      </w:pPr>
      <w:bookmarkStart w:id="144" w:name="_Toc412902422"/>
      <w:r w:rsidRPr="002942D8">
        <w:rPr>
          <w:rFonts w:ascii="Arial" w:hAnsi="Arial" w:cs="Arial"/>
          <w:color w:val="auto"/>
          <w:sz w:val="24"/>
          <w:szCs w:val="24"/>
        </w:rPr>
        <w:t>Emergency Duty Team</w:t>
      </w:r>
      <w:bookmarkEnd w:id="144"/>
    </w:p>
    <w:p w14:paraId="6011F3EC" w14:textId="77777777" w:rsidR="00785B48" w:rsidRPr="002942D8" w:rsidRDefault="00785B48" w:rsidP="00785B48">
      <w:pPr>
        <w:pStyle w:val="Heading2"/>
        <w:ind w:left="576"/>
        <w:rPr>
          <w:rFonts w:ascii="Arial" w:hAnsi="Arial" w:cs="Arial"/>
          <w:color w:val="auto"/>
          <w:sz w:val="24"/>
          <w:szCs w:val="24"/>
        </w:rPr>
      </w:pPr>
      <w:bookmarkStart w:id="145" w:name="_Toc412902423"/>
      <w:r w:rsidRPr="002942D8">
        <w:rPr>
          <w:rFonts w:ascii="Arial" w:hAnsi="Arial" w:cs="Arial"/>
          <w:color w:val="auto"/>
          <w:sz w:val="24"/>
          <w:szCs w:val="24"/>
        </w:rPr>
        <w:t>(5.00 p.m. – 9.00 a.m. weekdays, 24 hours w/ends and Bank Holidays)</w:t>
      </w:r>
      <w:bookmarkEnd w:id="145"/>
    </w:p>
    <w:p w14:paraId="2BC79474" w14:textId="77777777" w:rsidR="00785B48" w:rsidRPr="002942D8" w:rsidRDefault="00785B48" w:rsidP="00785B48">
      <w:pPr>
        <w:pStyle w:val="Heading2"/>
        <w:ind w:left="576"/>
        <w:rPr>
          <w:rFonts w:ascii="Arial" w:hAnsi="Arial" w:cs="Arial"/>
          <w:color w:val="auto"/>
          <w:sz w:val="24"/>
          <w:szCs w:val="24"/>
        </w:rPr>
      </w:pPr>
      <w:bookmarkStart w:id="146" w:name="_Toc412902424"/>
      <w:r w:rsidRPr="002942D8">
        <w:rPr>
          <w:rFonts w:ascii="Arial" w:hAnsi="Arial" w:cs="Arial"/>
          <w:color w:val="auto"/>
          <w:sz w:val="24"/>
          <w:szCs w:val="24"/>
        </w:rPr>
        <w:t>0207 226 0992</w:t>
      </w:r>
      <w:bookmarkEnd w:id="146"/>
      <w:r w:rsidRPr="002942D8">
        <w:rPr>
          <w:rFonts w:ascii="Arial" w:hAnsi="Arial" w:cs="Arial"/>
          <w:color w:val="auto"/>
          <w:sz w:val="24"/>
          <w:szCs w:val="24"/>
        </w:rPr>
        <w:t xml:space="preserve">  </w:t>
      </w:r>
    </w:p>
    <w:p w14:paraId="14E73D5E" w14:textId="77777777" w:rsidR="00785B48" w:rsidRPr="002942D8" w:rsidRDefault="00785B48" w:rsidP="00785B48">
      <w:pPr>
        <w:pStyle w:val="Heading2"/>
        <w:ind w:left="576"/>
        <w:rPr>
          <w:rFonts w:ascii="Arial" w:hAnsi="Arial" w:cs="Arial"/>
          <w:b/>
          <w:bCs/>
          <w:color w:val="auto"/>
          <w:sz w:val="24"/>
          <w:szCs w:val="24"/>
        </w:rPr>
      </w:pPr>
      <w:bookmarkStart w:id="147" w:name="_Toc412902425"/>
      <w:r w:rsidRPr="002942D8">
        <w:rPr>
          <w:rFonts w:ascii="Arial" w:hAnsi="Arial" w:cs="Arial"/>
          <w:b/>
          <w:bCs/>
          <w:color w:val="auto"/>
          <w:sz w:val="24"/>
          <w:szCs w:val="24"/>
        </w:rPr>
        <w:t>Childrens Social Care</w:t>
      </w:r>
      <w:bookmarkEnd w:id="147"/>
    </w:p>
    <w:p w14:paraId="062A07AF" w14:textId="77777777" w:rsidR="00785B48" w:rsidRPr="002942D8" w:rsidRDefault="00785B48" w:rsidP="00785B48">
      <w:pPr>
        <w:pStyle w:val="Heading2"/>
        <w:ind w:left="576"/>
        <w:rPr>
          <w:rFonts w:ascii="Arial" w:hAnsi="Arial" w:cs="Arial"/>
          <w:bCs/>
          <w:color w:val="auto"/>
          <w:sz w:val="24"/>
          <w:szCs w:val="24"/>
        </w:rPr>
      </w:pPr>
      <w:bookmarkStart w:id="148" w:name="_Toc412902426"/>
      <w:r w:rsidRPr="002942D8">
        <w:rPr>
          <w:rFonts w:ascii="Arial" w:hAnsi="Arial" w:cs="Arial"/>
          <w:bCs/>
          <w:color w:val="auto"/>
          <w:sz w:val="24"/>
          <w:szCs w:val="24"/>
        </w:rPr>
        <w:t>Children’s Services Contact Team</w:t>
      </w:r>
      <w:bookmarkEnd w:id="148"/>
    </w:p>
    <w:p w14:paraId="15757176" w14:textId="77777777" w:rsidR="00785B48" w:rsidRPr="002942D8" w:rsidRDefault="00785B48" w:rsidP="00785B48">
      <w:pPr>
        <w:pStyle w:val="Heading2"/>
        <w:ind w:left="576"/>
        <w:rPr>
          <w:rFonts w:ascii="Arial" w:hAnsi="Arial" w:cs="Arial"/>
          <w:bCs/>
          <w:color w:val="auto"/>
          <w:sz w:val="24"/>
          <w:szCs w:val="24"/>
        </w:rPr>
      </w:pPr>
      <w:bookmarkStart w:id="149" w:name="_Toc412902427"/>
      <w:r w:rsidRPr="002942D8">
        <w:rPr>
          <w:rFonts w:ascii="Arial" w:hAnsi="Arial" w:cs="Arial"/>
          <w:color w:val="auto"/>
          <w:sz w:val="24"/>
          <w:szCs w:val="24"/>
        </w:rPr>
        <w:t>222 Upper Street</w:t>
      </w:r>
      <w:bookmarkEnd w:id="149"/>
    </w:p>
    <w:p w14:paraId="558E67C6" w14:textId="77777777" w:rsidR="00785B48" w:rsidRPr="002942D8" w:rsidRDefault="00785B48" w:rsidP="00785B48">
      <w:pPr>
        <w:pStyle w:val="Heading2"/>
        <w:ind w:left="576"/>
        <w:rPr>
          <w:rFonts w:ascii="Arial" w:hAnsi="Arial" w:cs="Arial"/>
          <w:color w:val="auto"/>
          <w:sz w:val="24"/>
          <w:szCs w:val="24"/>
        </w:rPr>
      </w:pPr>
      <w:bookmarkStart w:id="150" w:name="_Toc412902428"/>
      <w:r w:rsidRPr="002942D8">
        <w:rPr>
          <w:rFonts w:ascii="Arial" w:hAnsi="Arial" w:cs="Arial"/>
          <w:color w:val="auto"/>
          <w:sz w:val="24"/>
          <w:szCs w:val="24"/>
        </w:rPr>
        <w:t>Tel/Fax: 0207 527 7400</w:t>
      </w:r>
      <w:bookmarkEnd w:id="150"/>
      <w:r w:rsidRPr="002942D8">
        <w:rPr>
          <w:rFonts w:ascii="Arial" w:hAnsi="Arial" w:cs="Arial"/>
          <w:color w:val="auto"/>
          <w:sz w:val="24"/>
          <w:szCs w:val="24"/>
        </w:rPr>
        <w:t xml:space="preserve"> </w:t>
      </w:r>
    </w:p>
    <w:p w14:paraId="1C1A871A" w14:textId="26B087CF" w:rsidR="00785B48" w:rsidRPr="002942D8" w:rsidRDefault="00785B48" w:rsidP="70E171D7">
      <w:pPr>
        <w:ind w:left="576"/>
        <w:rPr>
          <w:rFonts w:ascii="Arial" w:eastAsiaTheme="minorEastAsia" w:hAnsi="Arial" w:cs="Arial"/>
          <w:color w:val="000000" w:themeColor="text1"/>
          <w:szCs w:val="24"/>
        </w:rPr>
      </w:pPr>
      <w:bookmarkStart w:id="151" w:name="_Toc412902429"/>
      <w:r w:rsidRPr="002942D8">
        <w:rPr>
          <w:rFonts w:ascii="Arial" w:eastAsiaTheme="minorEastAsia" w:hAnsi="Arial" w:cs="Arial"/>
          <w:color w:val="000000" w:themeColor="text1"/>
          <w:szCs w:val="24"/>
        </w:rPr>
        <w:t xml:space="preserve">Email: </w:t>
      </w:r>
      <w:hyperlink r:id="rId14">
        <w:r w:rsidRPr="002942D8">
          <w:rPr>
            <w:rStyle w:val="Hyperlink"/>
            <w:rFonts w:ascii="Arial" w:eastAsiaTheme="minorEastAsia" w:hAnsi="Arial" w:cs="Arial"/>
            <w:color w:val="000000" w:themeColor="text1"/>
            <w:szCs w:val="24"/>
          </w:rPr>
          <w:t>csctreferrals@islington.gov.uk</w:t>
        </w:r>
      </w:hyperlink>
      <w:bookmarkEnd w:id="151"/>
      <w:r w:rsidRPr="002942D8">
        <w:rPr>
          <w:rFonts w:ascii="Arial" w:hAnsi="Arial" w:cs="Arial"/>
        </w:rPr>
        <w:br/>
      </w:r>
    </w:p>
    <w:p w14:paraId="78910F53" w14:textId="5D3271D0" w:rsidR="00785B48" w:rsidRPr="002942D8" w:rsidRDefault="1BA8866D" w:rsidP="70E171D7">
      <w:pPr>
        <w:ind w:left="576"/>
        <w:rPr>
          <w:rFonts w:ascii="Arial" w:eastAsiaTheme="minorEastAsia" w:hAnsi="Arial" w:cs="Arial"/>
          <w:color w:val="000000" w:themeColor="text1"/>
          <w:szCs w:val="24"/>
        </w:rPr>
      </w:pPr>
      <w:r w:rsidRPr="002942D8">
        <w:rPr>
          <w:rFonts w:ascii="Arial" w:eastAsiaTheme="minorEastAsia" w:hAnsi="Arial" w:cs="Arial"/>
          <w:color w:val="000000" w:themeColor="text1"/>
          <w:szCs w:val="24"/>
        </w:rPr>
        <w:t>Islington Safeguarding Children Board</w:t>
      </w:r>
    </w:p>
    <w:p w14:paraId="31BCBAD4" w14:textId="6AB038A5" w:rsidR="00785B48" w:rsidRPr="002942D8" w:rsidRDefault="00785B48" w:rsidP="70E171D7">
      <w:pPr>
        <w:ind w:left="576"/>
        <w:rPr>
          <w:rFonts w:ascii="Arial" w:hAnsi="Arial" w:cs="Arial"/>
          <w:color w:val="000000" w:themeColor="text1"/>
          <w:szCs w:val="24"/>
        </w:rPr>
      </w:pPr>
    </w:p>
    <w:p w14:paraId="61621B60" w14:textId="262303B5" w:rsidR="00785B48" w:rsidRPr="002942D8" w:rsidRDefault="1BA8866D" w:rsidP="70E171D7">
      <w:pPr>
        <w:pStyle w:val="Heading2"/>
        <w:ind w:left="576"/>
        <w:rPr>
          <w:rFonts w:ascii="Arial" w:eastAsiaTheme="minorEastAsia" w:hAnsi="Arial" w:cs="Arial"/>
          <w:color w:val="000000" w:themeColor="text1"/>
          <w:sz w:val="24"/>
          <w:szCs w:val="24"/>
        </w:rPr>
      </w:pPr>
      <w:r w:rsidRPr="002942D8">
        <w:rPr>
          <w:rFonts w:ascii="Arial" w:eastAsiaTheme="minorEastAsia" w:hAnsi="Arial" w:cs="Arial"/>
          <w:color w:val="000000" w:themeColor="text1"/>
          <w:sz w:val="24"/>
          <w:szCs w:val="24"/>
        </w:rPr>
        <w:t>Tel/Fax: 0207 527 7400</w:t>
      </w:r>
    </w:p>
    <w:p w14:paraId="533001B4" w14:textId="5F91F747" w:rsidR="00785B48" w:rsidRPr="002942D8" w:rsidRDefault="1BA8866D" w:rsidP="70E171D7">
      <w:pPr>
        <w:ind w:left="576"/>
        <w:rPr>
          <w:rFonts w:ascii="Arial" w:eastAsiaTheme="minorEastAsia" w:hAnsi="Arial" w:cs="Arial"/>
          <w:color w:val="000000" w:themeColor="text1"/>
        </w:rPr>
      </w:pPr>
      <w:r w:rsidRPr="002942D8">
        <w:rPr>
          <w:rFonts w:ascii="Arial" w:eastAsiaTheme="minorEastAsia" w:hAnsi="Arial" w:cs="Arial"/>
          <w:color w:val="000000" w:themeColor="text1"/>
          <w:szCs w:val="24"/>
        </w:rPr>
        <w:t xml:space="preserve">Email: </w:t>
      </w:r>
      <w:hyperlink r:id="rId15">
        <w:r w:rsidRPr="002942D8">
          <w:rPr>
            <w:rStyle w:val="Hyperlink"/>
            <w:rFonts w:ascii="Arial" w:eastAsiaTheme="minorEastAsia" w:hAnsi="Arial" w:cs="Arial"/>
            <w:color w:val="000000" w:themeColor="text1"/>
            <w:szCs w:val="24"/>
          </w:rPr>
          <w:t>ISCB@islington.gov.uk</w:t>
        </w:r>
      </w:hyperlink>
    </w:p>
    <w:p w14:paraId="2C222D5E" w14:textId="73A63368" w:rsidR="70E171D7" w:rsidRPr="002942D8" w:rsidRDefault="70E171D7" w:rsidP="70E171D7">
      <w:pPr>
        <w:rPr>
          <w:rFonts w:ascii="Arial" w:hAnsi="Arial" w:cs="Arial"/>
        </w:rPr>
      </w:pPr>
    </w:p>
    <w:p w14:paraId="73BE2A02" w14:textId="77777777" w:rsidR="00785B48" w:rsidRPr="002942D8" w:rsidRDefault="00785B48" w:rsidP="00785B48">
      <w:pPr>
        <w:pStyle w:val="Heading2"/>
        <w:ind w:left="576"/>
        <w:rPr>
          <w:rFonts w:ascii="Arial" w:hAnsi="Arial" w:cs="Arial"/>
          <w:color w:val="auto"/>
          <w:sz w:val="24"/>
          <w:szCs w:val="24"/>
        </w:rPr>
      </w:pPr>
      <w:bookmarkStart w:id="152" w:name="_Toc412902430"/>
      <w:r w:rsidRPr="002942D8">
        <w:rPr>
          <w:rFonts w:ascii="Arial" w:hAnsi="Arial" w:cs="Arial"/>
          <w:b/>
          <w:color w:val="auto"/>
          <w:sz w:val="24"/>
          <w:szCs w:val="24"/>
        </w:rPr>
        <w:t>Local Authority Designated Officer (LADO)</w:t>
      </w:r>
      <w:r w:rsidRPr="002942D8">
        <w:rPr>
          <w:rFonts w:ascii="Arial" w:hAnsi="Arial" w:cs="Arial"/>
          <w:color w:val="auto"/>
          <w:sz w:val="24"/>
          <w:szCs w:val="24"/>
        </w:rPr>
        <w:t xml:space="preserve"> for allegations against staff in relation to children:</w:t>
      </w:r>
      <w:bookmarkEnd w:id="152"/>
    </w:p>
    <w:p w14:paraId="615E83D6" w14:textId="01A69F73" w:rsidR="00785B48" w:rsidRPr="002942D8" w:rsidRDefault="00785B48" w:rsidP="70E171D7">
      <w:pPr>
        <w:pStyle w:val="Heading2"/>
        <w:ind w:left="576"/>
        <w:rPr>
          <w:rFonts w:ascii="Arial" w:hAnsi="Arial" w:cs="Arial"/>
          <w:color w:val="auto"/>
          <w:sz w:val="24"/>
          <w:szCs w:val="24"/>
        </w:rPr>
      </w:pPr>
      <w:r w:rsidRPr="002942D8">
        <w:rPr>
          <w:rFonts w:ascii="Arial" w:hAnsi="Arial" w:cs="Arial"/>
          <w:color w:val="auto"/>
          <w:sz w:val="24"/>
          <w:szCs w:val="24"/>
        </w:rPr>
        <w:t xml:space="preserve">Timur </w:t>
      </w:r>
      <w:proofErr w:type="spellStart"/>
      <w:r w:rsidRPr="002942D8">
        <w:rPr>
          <w:rFonts w:ascii="Arial" w:hAnsi="Arial" w:cs="Arial"/>
          <w:color w:val="auto"/>
          <w:sz w:val="24"/>
          <w:szCs w:val="24"/>
        </w:rPr>
        <w:t>Djavit</w:t>
      </w:r>
      <w:proofErr w:type="spellEnd"/>
      <w:r w:rsidRPr="002942D8">
        <w:rPr>
          <w:rFonts w:ascii="Arial" w:hAnsi="Arial" w:cs="Arial"/>
          <w:color w:val="auto"/>
          <w:sz w:val="24"/>
          <w:szCs w:val="24"/>
        </w:rPr>
        <w:t xml:space="preserve"> 0207 527 8101 (or by email to </w:t>
      </w:r>
      <w:hyperlink r:id="rId16">
        <w:r w:rsidRPr="002942D8">
          <w:rPr>
            <w:rStyle w:val="Hyperlink"/>
            <w:rFonts w:ascii="Arial" w:hAnsi="Arial" w:cs="Arial"/>
            <w:color w:val="auto"/>
            <w:sz w:val="24"/>
            <w:szCs w:val="24"/>
          </w:rPr>
          <w:t>lado@islington.gov.uk</w:t>
        </w:r>
      </w:hyperlink>
    </w:p>
    <w:p w14:paraId="217823CC" w14:textId="77777777" w:rsidR="00785B48" w:rsidRPr="002942D8" w:rsidRDefault="00785B48" w:rsidP="00785B48">
      <w:pPr>
        <w:pStyle w:val="Heading2"/>
        <w:ind w:left="576"/>
        <w:rPr>
          <w:rFonts w:ascii="Arial" w:hAnsi="Arial" w:cs="Arial"/>
          <w:bCs/>
          <w:color w:val="auto"/>
          <w:sz w:val="24"/>
          <w:szCs w:val="24"/>
        </w:rPr>
      </w:pPr>
      <w:bookmarkStart w:id="153" w:name="_Toc412902432"/>
      <w:r w:rsidRPr="002942D8">
        <w:rPr>
          <w:rStyle w:val="Strong"/>
          <w:rFonts w:ascii="Arial" w:hAnsi="Arial" w:cs="Arial"/>
          <w:color w:val="auto"/>
          <w:sz w:val="24"/>
          <w:szCs w:val="24"/>
        </w:rPr>
        <w:t>Out of hours service 5.00pm – 9.00am: 020 7226 0992</w:t>
      </w:r>
      <w:bookmarkEnd w:id="153"/>
    </w:p>
    <w:p w14:paraId="3595B0DB" w14:textId="77777777" w:rsidR="00785B48" w:rsidRPr="002942D8" w:rsidRDefault="00785B48" w:rsidP="00785B48">
      <w:pPr>
        <w:pStyle w:val="Heading2"/>
        <w:ind w:left="576"/>
        <w:rPr>
          <w:rFonts w:ascii="Arial" w:hAnsi="Arial" w:cs="Arial"/>
          <w:color w:val="auto"/>
          <w:sz w:val="24"/>
          <w:szCs w:val="24"/>
        </w:rPr>
      </w:pPr>
      <w:bookmarkStart w:id="154" w:name="_Toc412902433"/>
      <w:r w:rsidRPr="002942D8">
        <w:rPr>
          <w:rFonts w:ascii="Arial" w:hAnsi="Arial" w:cs="Arial"/>
          <w:bCs/>
          <w:color w:val="auto"/>
          <w:sz w:val="24"/>
          <w:szCs w:val="24"/>
        </w:rPr>
        <w:t>Other contacts:</w:t>
      </w:r>
      <w:bookmarkEnd w:id="154"/>
      <w:r w:rsidRPr="002942D8">
        <w:rPr>
          <w:rFonts w:ascii="Arial" w:hAnsi="Arial" w:cs="Arial"/>
          <w:b/>
          <w:bCs/>
          <w:color w:val="auto"/>
          <w:sz w:val="24"/>
          <w:szCs w:val="24"/>
        </w:rPr>
        <w:t xml:space="preserve"> </w:t>
      </w:r>
    </w:p>
    <w:p w14:paraId="4AAE861E" w14:textId="77777777" w:rsidR="00785B48" w:rsidRPr="002942D8" w:rsidRDefault="00785B48" w:rsidP="00785B48">
      <w:pPr>
        <w:pStyle w:val="Heading2"/>
        <w:ind w:left="576"/>
        <w:rPr>
          <w:rFonts w:ascii="Arial" w:hAnsi="Arial" w:cs="Arial"/>
          <w:color w:val="auto"/>
          <w:sz w:val="24"/>
          <w:szCs w:val="24"/>
        </w:rPr>
      </w:pPr>
      <w:bookmarkStart w:id="155" w:name="_Toc412902434"/>
      <w:r w:rsidRPr="002942D8">
        <w:rPr>
          <w:rFonts w:ascii="Arial" w:hAnsi="Arial" w:cs="Arial"/>
          <w:color w:val="auto"/>
          <w:sz w:val="24"/>
          <w:szCs w:val="24"/>
        </w:rPr>
        <w:t>Police (Islington):  030 0123 1212</w:t>
      </w:r>
      <w:bookmarkEnd w:id="155"/>
    </w:p>
    <w:p w14:paraId="245C0E75" w14:textId="77777777" w:rsidR="00785B48" w:rsidRPr="002942D8" w:rsidRDefault="00785B48" w:rsidP="00785B48">
      <w:pPr>
        <w:pStyle w:val="Heading2"/>
        <w:ind w:left="576"/>
        <w:rPr>
          <w:rFonts w:ascii="Arial" w:hAnsi="Arial" w:cs="Arial"/>
          <w:color w:val="auto"/>
          <w:sz w:val="24"/>
          <w:szCs w:val="24"/>
        </w:rPr>
      </w:pPr>
      <w:bookmarkStart w:id="156" w:name="_Toc412902435"/>
      <w:r w:rsidRPr="002942D8">
        <w:rPr>
          <w:rFonts w:ascii="Arial" w:hAnsi="Arial" w:cs="Arial"/>
          <w:color w:val="auto"/>
          <w:sz w:val="24"/>
          <w:szCs w:val="24"/>
        </w:rPr>
        <w:t>Victim Support (London): 0845 303 0900</w:t>
      </w:r>
      <w:bookmarkEnd w:id="156"/>
    </w:p>
    <w:p w14:paraId="7AA36502" w14:textId="77777777" w:rsidR="00785B48" w:rsidRPr="002942D8" w:rsidRDefault="00785B48" w:rsidP="00785B48">
      <w:pPr>
        <w:pStyle w:val="Heading2"/>
        <w:ind w:left="576"/>
        <w:rPr>
          <w:rFonts w:ascii="Arial" w:hAnsi="Arial" w:cs="Arial"/>
          <w:color w:val="auto"/>
          <w:sz w:val="24"/>
          <w:szCs w:val="24"/>
        </w:rPr>
      </w:pPr>
      <w:bookmarkStart w:id="157" w:name="_Toc412902436"/>
      <w:r w:rsidRPr="002942D8">
        <w:rPr>
          <w:rFonts w:ascii="Arial" w:hAnsi="Arial" w:cs="Arial"/>
          <w:color w:val="auto"/>
          <w:sz w:val="24"/>
          <w:szCs w:val="24"/>
        </w:rPr>
        <w:t>Samaritans (National): 0845 790 9090</w:t>
      </w:r>
      <w:bookmarkEnd w:id="157"/>
      <w:r w:rsidRPr="002942D8">
        <w:rPr>
          <w:rFonts w:ascii="Arial" w:hAnsi="Arial" w:cs="Arial"/>
          <w:color w:val="auto"/>
          <w:sz w:val="24"/>
          <w:szCs w:val="24"/>
        </w:rPr>
        <w:t xml:space="preserve"> </w:t>
      </w:r>
    </w:p>
    <w:p w14:paraId="7926C740" w14:textId="77777777" w:rsidR="00785B48" w:rsidRPr="002942D8" w:rsidRDefault="00785B48" w:rsidP="0086569B">
      <w:pPr>
        <w:pStyle w:val="Heading3"/>
      </w:pPr>
      <w:bookmarkStart w:id="158" w:name="_Toc412902437"/>
      <w:r w:rsidRPr="002942D8">
        <w:lastRenderedPageBreak/>
        <w:t>Appendix 1</w:t>
      </w:r>
      <w:bookmarkEnd w:id="158"/>
    </w:p>
    <w:p w14:paraId="02E152EF" w14:textId="77777777" w:rsidR="00785B48" w:rsidRPr="002942D8" w:rsidRDefault="00785B48" w:rsidP="00785B48">
      <w:pPr>
        <w:pStyle w:val="Heading2"/>
        <w:ind w:left="576"/>
        <w:rPr>
          <w:rFonts w:ascii="Arial" w:hAnsi="Arial" w:cs="Arial"/>
          <w:b/>
          <w:color w:val="auto"/>
          <w:sz w:val="24"/>
          <w:szCs w:val="24"/>
        </w:rPr>
      </w:pPr>
      <w:bookmarkStart w:id="159" w:name="_Toc412902438"/>
      <w:r w:rsidRPr="002942D8">
        <w:rPr>
          <w:rFonts w:ascii="Arial" w:hAnsi="Arial" w:cs="Arial"/>
          <w:b/>
          <w:color w:val="auto"/>
          <w:sz w:val="24"/>
          <w:szCs w:val="24"/>
        </w:rPr>
        <w:t>Web links and further information</w:t>
      </w:r>
      <w:bookmarkEnd w:id="159"/>
    </w:p>
    <w:p w14:paraId="2E0A4848" w14:textId="1347519A" w:rsidR="00785B48" w:rsidRPr="002942D8" w:rsidRDefault="009856CA" w:rsidP="00785B48">
      <w:pPr>
        <w:ind w:left="576"/>
        <w:rPr>
          <w:rStyle w:val="Hyperlink"/>
          <w:rFonts w:ascii="Arial" w:hAnsi="Arial" w:cs="Arial"/>
          <w:color w:val="auto"/>
          <w:szCs w:val="24"/>
        </w:rPr>
      </w:pPr>
      <w:hyperlink r:id="rId17" w:history="1">
        <w:r w:rsidR="00BF38F0" w:rsidRPr="002942D8">
          <w:rPr>
            <w:rStyle w:val="Hyperlink"/>
            <w:rFonts w:ascii="Arial" w:hAnsi="Arial" w:cs="Arial"/>
            <w:color w:val="auto"/>
            <w:szCs w:val="24"/>
          </w:rPr>
          <w:t xml:space="preserve">Get safe online  </w:t>
        </w:r>
      </w:hyperlink>
    </w:p>
    <w:p w14:paraId="321242CF" w14:textId="77777777" w:rsidR="00BF38F0" w:rsidRPr="002942D8" w:rsidRDefault="00BF38F0" w:rsidP="00785B48">
      <w:pPr>
        <w:ind w:left="576"/>
        <w:rPr>
          <w:rFonts w:ascii="Arial" w:hAnsi="Arial" w:cs="Arial"/>
        </w:rPr>
      </w:pPr>
    </w:p>
    <w:p w14:paraId="6CEF2F4B" w14:textId="513C3DE0" w:rsidR="0689453F" w:rsidRPr="002942D8" w:rsidRDefault="009856CA" w:rsidP="70E171D7">
      <w:pPr>
        <w:ind w:left="576"/>
        <w:rPr>
          <w:rFonts w:ascii="Arial" w:hAnsi="Arial" w:cs="Arial"/>
        </w:rPr>
      </w:pPr>
      <w:hyperlink r:id="rId18">
        <w:r w:rsidR="10194BD7" w:rsidRPr="12941AD9">
          <w:rPr>
            <w:rStyle w:val="Hyperlink"/>
            <w:rFonts w:ascii="Arial" w:hAnsi="Arial" w:cs="Arial"/>
          </w:rPr>
          <w:t>Adult Care Act 2014 Care and support statutory guidance</w:t>
        </w:r>
        <w:r w:rsidR="41D112DF" w:rsidRPr="12941AD9">
          <w:rPr>
            <w:rStyle w:val="Hyperlink"/>
            <w:rFonts w:ascii="Arial" w:hAnsi="Arial" w:cs="Arial"/>
          </w:rPr>
          <w:t xml:space="preserve"> June 2023</w:t>
        </w:r>
      </w:hyperlink>
    </w:p>
    <w:p w14:paraId="73BCA516" w14:textId="18C719E8" w:rsidR="70E171D7" w:rsidRPr="002942D8" w:rsidRDefault="70E171D7" w:rsidP="70E171D7">
      <w:pPr>
        <w:ind w:left="576"/>
        <w:rPr>
          <w:rFonts w:ascii="Arial" w:hAnsi="Arial" w:cs="Arial"/>
        </w:rPr>
      </w:pPr>
    </w:p>
    <w:p w14:paraId="491C37CB" w14:textId="23E27DEB" w:rsidR="00BF38F0" w:rsidRPr="002942D8" w:rsidRDefault="009856CA" w:rsidP="00785B48">
      <w:pPr>
        <w:pStyle w:val="Heading2"/>
        <w:ind w:left="576"/>
        <w:rPr>
          <w:rFonts w:ascii="Arial" w:hAnsi="Arial" w:cs="Arial"/>
          <w:sz w:val="24"/>
          <w:szCs w:val="24"/>
        </w:rPr>
      </w:pPr>
      <w:hyperlink r:id="rId19">
        <w:r w:rsidR="00BF38F0" w:rsidRPr="002942D8">
          <w:rPr>
            <w:rStyle w:val="Hyperlink"/>
            <w:rFonts w:ascii="Arial" w:hAnsi="Arial" w:cs="Arial"/>
            <w:sz w:val="24"/>
            <w:szCs w:val="24"/>
          </w:rPr>
          <w:t xml:space="preserve">Care Act </w:t>
        </w:r>
        <w:proofErr w:type="gramStart"/>
        <w:r w:rsidR="00BF38F0" w:rsidRPr="002942D8">
          <w:rPr>
            <w:rStyle w:val="Hyperlink"/>
            <w:rFonts w:ascii="Arial" w:hAnsi="Arial" w:cs="Arial"/>
            <w:sz w:val="24"/>
            <w:szCs w:val="24"/>
          </w:rPr>
          <w:t>2014 part</w:t>
        </w:r>
        <w:proofErr w:type="gramEnd"/>
        <w:r w:rsidR="00BF38F0" w:rsidRPr="002942D8">
          <w:rPr>
            <w:rStyle w:val="Hyperlink"/>
            <w:rFonts w:ascii="Arial" w:hAnsi="Arial" w:cs="Arial"/>
            <w:sz w:val="24"/>
            <w:szCs w:val="24"/>
          </w:rPr>
          <w:t xml:space="preserve"> 1 factsheet</w:t>
        </w:r>
      </w:hyperlink>
      <w:r w:rsidR="00BF38F0" w:rsidRPr="002942D8">
        <w:rPr>
          <w:rFonts w:ascii="Arial" w:hAnsi="Arial" w:cs="Arial"/>
          <w:sz w:val="24"/>
          <w:szCs w:val="24"/>
        </w:rPr>
        <w:t xml:space="preserve"> </w:t>
      </w:r>
    </w:p>
    <w:p w14:paraId="7C507C80" w14:textId="5E9CA3A5" w:rsidR="25BA3E1D" w:rsidRPr="002942D8" w:rsidRDefault="009856CA" w:rsidP="70E171D7">
      <w:pPr>
        <w:ind w:left="576"/>
        <w:rPr>
          <w:rFonts w:ascii="Arial" w:hAnsi="Arial" w:cs="Arial"/>
        </w:rPr>
      </w:pPr>
      <w:hyperlink r:id="rId20">
        <w:r w:rsidR="1F3DCEB2" w:rsidRPr="12941AD9">
          <w:rPr>
            <w:rStyle w:val="Hyperlink"/>
            <w:rFonts w:ascii="Arial" w:hAnsi="Arial" w:cs="Arial"/>
          </w:rPr>
          <w:t xml:space="preserve">Safeguarding Adults 2014 </w:t>
        </w:r>
        <w:r w:rsidR="1C9B011F" w:rsidRPr="12941AD9">
          <w:rPr>
            <w:rStyle w:val="Hyperlink"/>
            <w:rFonts w:ascii="Arial" w:hAnsi="Arial" w:cs="Arial"/>
          </w:rPr>
          <w:t>NHS (National Health Service)</w:t>
        </w:r>
        <w:r w:rsidR="1F3DCEB2" w:rsidRPr="12941AD9">
          <w:rPr>
            <w:rStyle w:val="Hyperlink"/>
            <w:rFonts w:ascii="Arial" w:hAnsi="Arial" w:cs="Arial"/>
          </w:rPr>
          <w:t xml:space="preserve"> England pocket guide</w:t>
        </w:r>
      </w:hyperlink>
    </w:p>
    <w:p w14:paraId="4DB631AC" w14:textId="09DD4466" w:rsidR="70E171D7" w:rsidRPr="002942D8" w:rsidRDefault="70E171D7" w:rsidP="70E171D7">
      <w:pPr>
        <w:rPr>
          <w:rFonts w:ascii="Arial" w:hAnsi="Arial" w:cs="Arial"/>
        </w:rPr>
      </w:pPr>
    </w:p>
    <w:p w14:paraId="7D113C45" w14:textId="249FA891" w:rsidR="00785B48" w:rsidRPr="002942D8" w:rsidRDefault="009856CA" w:rsidP="70E171D7">
      <w:pPr>
        <w:pStyle w:val="Heading2"/>
        <w:ind w:left="576"/>
        <w:rPr>
          <w:rStyle w:val="Hyperlink"/>
          <w:rFonts w:ascii="Arial" w:hAnsi="Arial" w:cs="Arial"/>
          <w:color w:val="auto"/>
          <w:sz w:val="24"/>
          <w:szCs w:val="24"/>
        </w:rPr>
      </w:pPr>
      <w:hyperlink r:id="rId21">
        <w:r w:rsidR="7B5EB77C" w:rsidRPr="12941AD9">
          <w:rPr>
            <w:rStyle w:val="Hyperlink"/>
            <w:rFonts w:ascii="Arial" w:hAnsi="Arial" w:cs="Arial"/>
            <w:color w:val="auto"/>
            <w:sz w:val="24"/>
            <w:szCs w:val="24"/>
          </w:rPr>
          <w:t xml:space="preserve">London Multi Agency Adult Safeguarding </w:t>
        </w:r>
        <w:proofErr w:type="spellStart"/>
        <w:r w:rsidR="7B5EB77C" w:rsidRPr="12941AD9">
          <w:rPr>
            <w:rStyle w:val="Hyperlink"/>
            <w:rFonts w:ascii="Arial" w:hAnsi="Arial" w:cs="Arial"/>
            <w:color w:val="auto"/>
            <w:sz w:val="24"/>
            <w:szCs w:val="24"/>
          </w:rPr>
          <w:t>prcedures</w:t>
        </w:r>
        <w:proofErr w:type="spellEnd"/>
        <w:r w:rsidR="7B5EB77C" w:rsidRPr="12941AD9">
          <w:rPr>
            <w:rStyle w:val="Hyperlink"/>
            <w:rFonts w:ascii="Arial" w:hAnsi="Arial" w:cs="Arial"/>
            <w:color w:val="auto"/>
            <w:sz w:val="24"/>
            <w:szCs w:val="24"/>
          </w:rPr>
          <w:t xml:space="preserve"> April 2019</w:t>
        </w:r>
      </w:hyperlink>
    </w:p>
    <w:p w14:paraId="1858EE8F" w14:textId="03A3C0C2" w:rsidR="2F526AC1" w:rsidRPr="002942D8" w:rsidRDefault="009856CA" w:rsidP="70E171D7">
      <w:pPr>
        <w:ind w:left="576"/>
        <w:rPr>
          <w:rFonts w:ascii="Arial" w:hAnsi="Arial" w:cs="Arial"/>
        </w:rPr>
      </w:pPr>
      <w:hyperlink r:id="rId22">
        <w:r w:rsidR="12D7ECB3" w:rsidRPr="12941AD9">
          <w:rPr>
            <w:rStyle w:val="Hyperlink"/>
            <w:rFonts w:ascii="Arial" w:hAnsi="Arial" w:cs="Arial"/>
          </w:rPr>
          <w:t>London Child Protection Procedures - March 202</w:t>
        </w:r>
        <w:r w:rsidR="53CD2B1A" w:rsidRPr="12941AD9">
          <w:rPr>
            <w:rStyle w:val="Hyperlink"/>
            <w:rFonts w:ascii="Arial" w:hAnsi="Arial" w:cs="Arial"/>
          </w:rPr>
          <w:t>3</w:t>
        </w:r>
      </w:hyperlink>
      <w:r w:rsidR="12D7ECB3" w:rsidRPr="12941AD9">
        <w:rPr>
          <w:rFonts w:ascii="Arial" w:hAnsi="Arial" w:cs="Arial"/>
        </w:rPr>
        <w:t xml:space="preserve"> </w:t>
      </w:r>
    </w:p>
    <w:p w14:paraId="7DB47D79" w14:textId="54AAF2B8" w:rsidR="12941AD9" w:rsidRDefault="12941AD9" w:rsidP="12941AD9">
      <w:pPr>
        <w:ind w:left="576"/>
        <w:rPr>
          <w:rFonts w:ascii="Arial" w:hAnsi="Arial" w:cs="Arial"/>
        </w:rPr>
      </w:pPr>
    </w:p>
    <w:p w14:paraId="1C554B40" w14:textId="1853B8B4" w:rsidR="3CA138F8" w:rsidRDefault="009856CA" w:rsidP="12941AD9">
      <w:pPr>
        <w:ind w:left="576"/>
        <w:rPr>
          <w:rFonts w:ascii="Arial" w:eastAsia="Arial" w:hAnsi="Arial" w:cs="Arial"/>
          <w:szCs w:val="24"/>
        </w:rPr>
      </w:pPr>
      <w:hyperlink r:id="rId23">
        <w:r w:rsidR="3CA138F8" w:rsidRPr="12941AD9">
          <w:rPr>
            <w:rStyle w:val="Hyperlink"/>
            <w:rFonts w:ascii="Arial" w:eastAsia="Arial" w:hAnsi="Arial" w:cs="Arial"/>
            <w:szCs w:val="24"/>
          </w:rPr>
          <w:t>ISCP (Islington Safeguarding Children Partnership)</w:t>
        </w:r>
        <w:r w:rsidR="73C62C4B" w:rsidRPr="12941AD9">
          <w:rPr>
            <w:rStyle w:val="Hyperlink"/>
            <w:rFonts w:ascii="Arial" w:eastAsia="Arial" w:hAnsi="Arial" w:cs="Arial"/>
            <w:szCs w:val="24"/>
          </w:rPr>
          <w:t xml:space="preserve"> Islington Safeguarding Children Partnership</w:t>
        </w:r>
        <w:r w:rsidR="7582C91A" w:rsidRPr="12941AD9">
          <w:rPr>
            <w:rStyle w:val="Hyperlink"/>
            <w:rFonts w:ascii="Arial" w:eastAsia="Arial" w:hAnsi="Arial" w:cs="Arial"/>
            <w:szCs w:val="24"/>
          </w:rPr>
          <w:t xml:space="preserve"> (islingtonscp.org.uk)</w:t>
        </w:r>
      </w:hyperlink>
    </w:p>
    <w:p w14:paraId="2F7EB30B" w14:textId="3D37EEA9" w:rsidR="12941AD9" w:rsidRDefault="12941AD9" w:rsidP="12941AD9">
      <w:pPr>
        <w:ind w:left="576"/>
        <w:rPr>
          <w:rFonts w:ascii="Arial" w:eastAsia="Arial" w:hAnsi="Arial" w:cs="Arial"/>
          <w:szCs w:val="24"/>
        </w:rPr>
      </w:pPr>
    </w:p>
    <w:p w14:paraId="04406947" w14:textId="6D70EE9D" w:rsidR="58988BC8" w:rsidRDefault="009856CA" w:rsidP="12941AD9">
      <w:pPr>
        <w:ind w:left="576"/>
        <w:rPr>
          <w:rFonts w:ascii="Arial" w:eastAsia="Arial" w:hAnsi="Arial" w:cs="Arial"/>
          <w:szCs w:val="24"/>
        </w:rPr>
      </w:pPr>
      <w:hyperlink r:id="rId24">
        <w:r w:rsidR="58988BC8" w:rsidRPr="12941AD9">
          <w:rPr>
            <w:rStyle w:val="Hyperlink"/>
            <w:rFonts w:ascii="Arial" w:eastAsia="Arial" w:hAnsi="Arial" w:cs="Arial"/>
            <w:szCs w:val="24"/>
          </w:rPr>
          <w:t>Islington Adults Safeguarding Board</w:t>
        </w:r>
      </w:hyperlink>
    </w:p>
    <w:p w14:paraId="3D907DBB" w14:textId="359ACE23" w:rsidR="70E171D7" w:rsidRPr="002942D8" w:rsidRDefault="70E171D7" w:rsidP="70E171D7">
      <w:pPr>
        <w:ind w:left="576"/>
        <w:rPr>
          <w:rFonts w:ascii="Arial" w:hAnsi="Arial" w:cs="Arial"/>
        </w:rPr>
      </w:pPr>
    </w:p>
    <w:p w14:paraId="6670A086" w14:textId="5D1BCA67" w:rsidR="4A1B4D6A" w:rsidRPr="002942D8" w:rsidRDefault="009856CA" w:rsidP="70E171D7">
      <w:pPr>
        <w:ind w:left="576"/>
        <w:rPr>
          <w:rFonts w:ascii="Arial" w:hAnsi="Arial" w:cs="Arial"/>
        </w:rPr>
      </w:pPr>
      <w:hyperlink r:id="rId25">
        <w:r w:rsidR="74110E48" w:rsidRPr="12941AD9">
          <w:rPr>
            <w:rStyle w:val="Hyperlink"/>
            <w:rFonts w:ascii="Arial" w:hAnsi="Arial" w:cs="Arial"/>
          </w:rPr>
          <w:t xml:space="preserve">Working together </w:t>
        </w:r>
        <w:r w:rsidR="09717F8B" w:rsidRPr="12941AD9">
          <w:rPr>
            <w:rStyle w:val="Hyperlink"/>
            <w:rFonts w:ascii="Arial" w:hAnsi="Arial" w:cs="Arial"/>
          </w:rPr>
          <w:t xml:space="preserve">to safeguard children 2018 </w:t>
        </w:r>
      </w:hyperlink>
    </w:p>
    <w:p w14:paraId="6A955592" w14:textId="4E1B2169" w:rsidR="12941AD9" w:rsidRDefault="12941AD9" w:rsidP="12941AD9">
      <w:pPr>
        <w:ind w:left="576"/>
        <w:rPr>
          <w:rFonts w:ascii="Arial" w:hAnsi="Arial" w:cs="Arial"/>
        </w:rPr>
      </w:pPr>
    </w:p>
    <w:p w14:paraId="16EAE8C5" w14:textId="5E01D6D2" w:rsidR="1D9BB089" w:rsidRDefault="009856CA" w:rsidP="12941AD9">
      <w:pPr>
        <w:ind w:left="576"/>
        <w:rPr>
          <w:rFonts w:ascii="Arial" w:eastAsia="Arial" w:hAnsi="Arial" w:cs="Arial"/>
          <w:szCs w:val="24"/>
        </w:rPr>
      </w:pPr>
      <w:hyperlink r:id="rId26">
        <w:r w:rsidR="1D9BB089" w:rsidRPr="12941AD9">
          <w:rPr>
            <w:rStyle w:val="Hyperlink"/>
            <w:rFonts w:ascii="Arial" w:eastAsia="Arial" w:hAnsi="Arial" w:cs="Arial"/>
            <w:szCs w:val="24"/>
          </w:rPr>
          <w:t>Keeping children safe in education 2023 (publishing.service.gov.uk)</w:t>
        </w:r>
      </w:hyperlink>
    </w:p>
    <w:p w14:paraId="0AACC47B" w14:textId="3E516F33" w:rsidR="12941AD9" w:rsidRDefault="12941AD9" w:rsidP="12941AD9">
      <w:pPr>
        <w:ind w:left="576"/>
        <w:rPr>
          <w:rFonts w:ascii="Arial" w:eastAsia="Arial" w:hAnsi="Arial" w:cs="Arial"/>
          <w:szCs w:val="24"/>
        </w:rPr>
      </w:pPr>
    </w:p>
    <w:p w14:paraId="4819CE00" w14:textId="1F295489" w:rsidR="1D9BB089" w:rsidRDefault="009856CA" w:rsidP="12941AD9">
      <w:pPr>
        <w:ind w:left="576"/>
        <w:rPr>
          <w:rFonts w:ascii="Arial" w:eastAsia="Arial" w:hAnsi="Arial" w:cs="Arial"/>
          <w:szCs w:val="24"/>
        </w:rPr>
      </w:pPr>
      <w:hyperlink r:id="rId27">
        <w:r w:rsidR="1D9BB089" w:rsidRPr="12941AD9">
          <w:rPr>
            <w:rStyle w:val="Hyperlink"/>
            <w:rFonts w:ascii="Arial" w:eastAsia="Arial" w:hAnsi="Arial" w:cs="Arial"/>
            <w:szCs w:val="24"/>
          </w:rPr>
          <w:t xml:space="preserve">Keeping children safe in education 2023 - </w:t>
        </w:r>
        <w:r w:rsidR="4407CEE3" w:rsidRPr="12941AD9">
          <w:rPr>
            <w:rStyle w:val="Hyperlink"/>
            <w:rFonts w:ascii="Arial" w:eastAsia="Arial" w:hAnsi="Arial" w:cs="Arial"/>
            <w:szCs w:val="24"/>
          </w:rPr>
          <w:t xml:space="preserve">Statutory Guidance for schools and college staff </w:t>
        </w:r>
        <w:r w:rsidR="1D9BB089" w:rsidRPr="12941AD9">
          <w:rPr>
            <w:rStyle w:val="Hyperlink"/>
            <w:rFonts w:ascii="Arial" w:eastAsia="Arial" w:hAnsi="Arial" w:cs="Arial"/>
            <w:szCs w:val="24"/>
          </w:rPr>
          <w:t>service.gov.uk)</w:t>
        </w:r>
      </w:hyperlink>
    </w:p>
    <w:p w14:paraId="6B3CB74A" w14:textId="3D1219AC" w:rsidR="28FC2327" w:rsidRDefault="28FC2327" w:rsidP="28FC2327">
      <w:pPr>
        <w:ind w:left="576"/>
        <w:rPr>
          <w:rFonts w:ascii="Arial" w:hAnsi="Arial" w:cs="Arial"/>
        </w:rPr>
      </w:pPr>
    </w:p>
    <w:p w14:paraId="6089F182" w14:textId="74068040" w:rsidR="28FC2327" w:rsidRDefault="009856CA" w:rsidP="28FC2327">
      <w:pPr>
        <w:ind w:left="576"/>
        <w:rPr>
          <w:rStyle w:val="Hyperlink"/>
          <w:rFonts w:ascii="Arial" w:hAnsi="Arial" w:cs="Arial"/>
        </w:rPr>
      </w:pPr>
      <w:hyperlink r:id="rId28">
        <w:r w:rsidR="64D41107" w:rsidRPr="12941AD9">
          <w:rPr>
            <w:rStyle w:val="Hyperlink"/>
            <w:rFonts w:ascii="Arial" w:hAnsi="Arial" w:cs="Arial"/>
          </w:rPr>
          <w:t>Further education and skills handbook for September 202</w:t>
        </w:r>
        <w:r w:rsidR="469B3D9A" w:rsidRPr="12941AD9">
          <w:rPr>
            <w:rStyle w:val="Hyperlink"/>
            <w:rFonts w:ascii="Arial" w:hAnsi="Arial" w:cs="Arial"/>
          </w:rPr>
          <w:t>3</w:t>
        </w:r>
      </w:hyperlink>
    </w:p>
    <w:p w14:paraId="6F146E65" w14:textId="7ABFCEB1" w:rsidR="28FC2327" w:rsidRDefault="28FC2327" w:rsidP="28FC2327">
      <w:pPr>
        <w:ind w:left="576"/>
        <w:rPr>
          <w:rFonts w:ascii="Arial" w:hAnsi="Arial" w:cs="Arial"/>
        </w:rPr>
      </w:pPr>
    </w:p>
    <w:p w14:paraId="30929E8A" w14:textId="694B4A40" w:rsidR="28FC2327" w:rsidRDefault="009856CA" w:rsidP="28FC2327">
      <w:pPr>
        <w:ind w:left="576"/>
        <w:rPr>
          <w:rFonts w:ascii="Arial" w:hAnsi="Arial" w:cs="Arial"/>
        </w:rPr>
      </w:pPr>
      <w:hyperlink r:id="rId29">
        <w:r w:rsidR="28FC2327" w:rsidRPr="28FC2327">
          <w:rPr>
            <w:rStyle w:val="Hyperlink"/>
            <w:rFonts w:ascii="Arial" w:hAnsi="Arial" w:cs="Arial"/>
          </w:rPr>
          <w:t>Revised Prevent duty guidance: for England and Wales April 2021</w:t>
        </w:r>
      </w:hyperlink>
      <w:r w:rsidR="28FC2327" w:rsidRPr="28FC2327">
        <w:rPr>
          <w:rFonts w:ascii="Arial" w:hAnsi="Arial" w:cs="Arial"/>
        </w:rPr>
        <w:t xml:space="preserve"> </w:t>
      </w:r>
    </w:p>
    <w:p w14:paraId="31B53039" w14:textId="741C0646" w:rsidR="70E171D7" w:rsidRPr="002942D8" w:rsidRDefault="70E171D7" w:rsidP="28FC2327">
      <w:pPr>
        <w:ind w:left="576"/>
        <w:rPr>
          <w:rFonts w:ascii="Arial" w:hAnsi="Arial" w:cs="Arial"/>
        </w:rPr>
      </w:pPr>
    </w:p>
    <w:p w14:paraId="1F14AF00" w14:textId="77777777" w:rsidR="00132BFF" w:rsidRPr="002942D8" w:rsidRDefault="009856CA" w:rsidP="00785B48">
      <w:pPr>
        <w:ind w:left="576"/>
        <w:rPr>
          <w:rStyle w:val="Hyperlink"/>
          <w:rFonts w:ascii="Arial" w:hAnsi="Arial" w:cs="Arial"/>
          <w:color w:val="auto"/>
          <w:szCs w:val="24"/>
        </w:rPr>
      </w:pPr>
      <w:hyperlink r:id="rId30">
        <w:r w:rsidR="00132BFF" w:rsidRPr="002942D8">
          <w:rPr>
            <w:rStyle w:val="Hyperlink"/>
            <w:rFonts w:ascii="Arial" w:hAnsi="Arial" w:cs="Arial"/>
            <w:color w:val="auto"/>
          </w:rPr>
          <w:t>Safeguarding Vulnerable Groups Act 2006 - legislation.gov.uk</w:t>
        </w:r>
      </w:hyperlink>
    </w:p>
    <w:p w14:paraId="70CE9B05" w14:textId="77777777" w:rsidR="00785B48" w:rsidRPr="002942D8" w:rsidRDefault="00785B48" w:rsidP="00785B48">
      <w:pPr>
        <w:ind w:left="576"/>
        <w:rPr>
          <w:rFonts w:ascii="Arial" w:hAnsi="Arial" w:cs="Arial"/>
          <w:szCs w:val="24"/>
        </w:rPr>
      </w:pPr>
    </w:p>
    <w:p w14:paraId="3502D4E1" w14:textId="2C03BE6C" w:rsidR="00785B48" w:rsidRPr="002942D8" w:rsidRDefault="009856CA" w:rsidP="00785B48">
      <w:pPr>
        <w:pStyle w:val="Heading2"/>
        <w:ind w:left="576"/>
        <w:rPr>
          <w:rStyle w:val="Hyperlink"/>
          <w:rFonts w:ascii="Arial" w:hAnsi="Arial" w:cs="Arial"/>
          <w:bCs/>
          <w:color w:val="auto"/>
          <w:sz w:val="24"/>
          <w:szCs w:val="24"/>
        </w:rPr>
      </w:pPr>
      <w:hyperlink r:id="rId31">
        <w:r w:rsidR="00F12782" w:rsidRPr="28FC2327">
          <w:rPr>
            <w:rStyle w:val="Hyperlink"/>
            <w:rFonts w:ascii="Arial" w:hAnsi="Arial" w:cs="Arial"/>
            <w:color w:val="auto"/>
            <w:sz w:val="24"/>
            <w:szCs w:val="24"/>
          </w:rPr>
          <w:t>About the disclosure and-barring service</w:t>
        </w:r>
      </w:hyperlink>
    </w:p>
    <w:p w14:paraId="51C41742" w14:textId="77777777" w:rsidR="00F12782" w:rsidRPr="002942D8" w:rsidRDefault="00F12782" w:rsidP="00F12782">
      <w:pPr>
        <w:ind w:left="576"/>
        <w:rPr>
          <w:rFonts w:ascii="Arial" w:hAnsi="Arial" w:cs="Arial"/>
        </w:rPr>
      </w:pPr>
    </w:p>
    <w:p w14:paraId="5E70FEC3" w14:textId="45400319" w:rsidR="004450A3" w:rsidRPr="002942D8" w:rsidRDefault="004450A3" w:rsidP="00785B48">
      <w:pPr>
        <w:pStyle w:val="Heading2"/>
        <w:ind w:left="576"/>
        <w:rPr>
          <w:rFonts w:ascii="Arial" w:hAnsi="Arial" w:cs="Arial"/>
          <w:color w:val="auto"/>
          <w:sz w:val="32"/>
        </w:rPr>
      </w:pPr>
      <w:bookmarkStart w:id="160" w:name="_Toc412902454"/>
    </w:p>
    <w:p w14:paraId="43C3A4FB" w14:textId="45F53124" w:rsidR="00F12782" w:rsidRPr="002942D8" w:rsidRDefault="00F12782" w:rsidP="00F12782">
      <w:pPr>
        <w:rPr>
          <w:rFonts w:ascii="Arial" w:hAnsi="Arial" w:cs="Arial"/>
        </w:rPr>
      </w:pPr>
    </w:p>
    <w:p w14:paraId="6A6B12E2" w14:textId="7DE3CEBB" w:rsidR="00F12782" w:rsidRPr="002942D8" w:rsidRDefault="00F12782" w:rsidP="00F12782">
      <w:pPr>
        <w:rPr>
          <w:rFonts w:ascii="Arial" w:hAnsi="Arial" w:cs="Arial"/>
        </w:rPr>
      </w:pPr>
    </w:p>
    <w:p w14:paraId="277EDDC9" w14:textId="289B1FAD" w:rsidR="00F12782" w:rsidRPr="002942D8" w:rsidRDefault="00F12782" w:rsidP="00F12782">
      <w:pPr>
        <w:rPr>
          <w:rFonts w:ascii="Arial" w:hAnsi="Arial" w:cs="Arial"/>
        </w:rPr>
      </w:pPr>
    </w:p>
    <w:p w14:paraId="621AEAAA" w14:textId="62CBA2AD" w:rsidR="00F12782" w:rsidRPr="002942D8" w:rsidRDefault="00F12782" w:rsidP="00F12782">
      <w:pPr>
        <w:rPr>
          <w:rFonts w:ascii="Arial" w:hAnsi="Arial" w:cs="Arial"/>
        </w:rPr>
      </w:pPr>
    </w:p>
    <w:p w14:paraId="392CBBF6" w14:textId="12798BDB" w:rsidR="00F12782" w:rsidRPr="002942D8" w:rsidRDefault="00F12782" w:rsidP="00F12782">
      <w:pPr>
        <w:rPr>
          <w:rFonts w:ascii="Arial" w:hAnsi="Arial" w:cs="Arial"/>
        </w:rPr>
      </w:pPr>
    </w:p>
    <w:p w14:paraId="58108450" w14:textId="1E0544D3" w:rsidR="00BF38F0" w:rsidRPr="002942D8" w:rsidRDefault="00BF38F0" w:rsidP="00F12782">
      <w:pPr>
        <w:rPr>
          <w:rFonts w:ascii="Arial" w:hAnsi="Arial" w:cs="Arial"/>
        </w:rPr>
      </w:pPr>
    </w:p>
    <w:p w14:paraId="316220CE" w14:textId="5C432E39" w:rsidR="12941AD9" w:rsidRDefault="12941AD9" w:rsidP="12941AD9">
      <w:pPr>
        <w:rPr>
          <w:rFonts w:ascii="Arial" w:hAnsi="Arial" w:cs="Arial"/>
        </w:rPr>
      </w:pPr>
    </w:p>
    <w:p w14:paraId="604CAC2C" w14:textId="3F8C9468" w:rsidR="12941AD9" w:rsidRDefault="12941AD9" w:rsidP="12941AD9">
      <w:pPr>
        <w:rPr>
          <w:rFonts w:ascii="Arial" w:hAnsi="Arial" w:cs="Arial"/>
        </w:rPr>
      </w:pPr>
    </w:p>
    <w:p w14:paraId="35C2447F" w14:textId="77777777" w:rsidR="0086569B" w:rsidRDefault="0086569B" w:rsidP="0086569B">
      <w:pPr>
        <w:pStyle w:val="Heading3"/>
      </w:pPr>
    </w:p>
    <w:p w14:paraId="355854F3" w14:textId="5BC2E250" w:rsidR="00785B48" w:rsidRPr="002942D8" w:rsidRDefault="00785B48" w:rsidP="0086569B">
      <w:pPr>
        <w:pStyle w:val="Heading3"/>
      </w:pPr>
      <w:r w:rsidRPr="002942D8">
        <w:lastRenderedPageBreak/>
        <w:t xml:space="preserve">Appendix </w:t>
      </w:r>
      <w:bookmarkEnd w:id="160"/>
      <w:r w:rsidRPr="002942D8">
        <w:t>2</w:t>
      </w:r>
    </w:p>
    <w:p w14:paraId="18BFB516" w14:textId="0F7B8D90" w:rsidR="00785B48" w:rsidRPr="002942D8" w:rsidRDefault="00785B48" w:rsidP="009856CA">
      <w:pPr>
        <w:pStyle w:val="Heading4"/>
      </w:pPr>
      <w:r w:rsidRPr="002942D8">
        <w:t>I</w:t>
      </w:r>
      <w:r w:rsidR="0AC41579" w:rsidRPr="002942D8">
        <w:t xml:space="preserve">slington Adult Community Learning </w:t>
      </w:r>
    </w:p>
    <w:p w14:paraId="3E489171" w14:textId="7CC887E4" w:rsidR="004450A3" w:rsidRPr="002942D8" w:rsidRDefault="004450A3" w:rsidP="004450A3">
      <w:pPr>
        <w:ind w:firstLine="720"/>
        <w:rPr>
          <w:rFonts w:ascii="Arial" w:hAnsi="Arial" w:cs="Arial"/>
          <w:b/>
          <w:color w:val="FF0000"/>
          <w:szCs w:val="24"/>
        </w:rPr>
      </w:pPr>
      <w:r w:rsidRPr="002942D8">
        <w:rPr>
          <w:rFonts w:ascii="Arial" w:hAnsi="Arial" w:cs="Arial"/>
          <w:b/>
          <w:color w:val="FF0000"/>
          <w:szCs w:val="24"/>
        </w:rPr>
        <w:t>DSL email: aclsafeguarding@islington.gov.uk</w:t>
      </w:r>
    </w:p>
    <w:p w14:paraId="0D92D96C" w14:textId="4BB1CB99" w:rsidR="00785B48" w:rsidRPr="002942D8" w:rsidRDefault="00785B48" w:rsidP="00785B48">
      <w:pPr>
        <w:rPr>
          <w:rFonts w:ascii="Arial" w:hAnsi="Arial" w:cs="Arial"/>
          <w:b/>
          <w:color w:val="007229"/>
          <w:sz w:val="40"/>
          <w:szCs w:val="40"/>
        </w:rPr>
      </w:pPr>
      <w:r w:rsidRPr="002942D8">
        <w:rPr>
          <w:rFonts w:ascii="Arial" w:hAnsi="Arial" w:cs="Arial"/>
          <w:noProof/>
          <w:lang w:eastAsia="en-GB"/>
        </w:rPr>
        <w:drawing>
          <wp:inline distT="0" distB="0" distL="0" distR="0" wp14:anchorId="6BDE7F61" wp14:editId="332DFC1A">
            <wp:extent cx="6329047" cy="72751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32">
                      <a:extLst>
                        <a:ext uri="{28A0092B-C50C-407E-A947-70E740481C1C}">
                          <a14:useLocalDpi xmlns:a14="http://schemas.microsoft.com/office/drawing/2010/main" val="0"/>
                        </a:ext>
                      </a:extLst>
                    </a:blip>
                    <a:stretch>
                      <a:fillRect/>
                    </a:stretch>
                  </pic:blipFill>
                  <pic:spPr>
                    <a:xfrm>
                      <a:off x="0" y="0"/>
                      <a:ext cx="6329047" cy="7275195"/>
                    </a:xfrm>
                    <a:prstGeom prst="rect">
                      <a:avLst/>
                    </a:prstGeom>
                  </pic:spPr>
                </pic:pic>
              </a:graphicData>
            </a:graphic>
          </wp:inline>
        </w:drawing>
      </w:r>
    </w:p>
    <w:p w14:paraId="776811AC" w14:textId="77777777" w:rsidR="00312299" w:rsidRPr="002942D8" w:rsidRDefault="1E3C79A7" w:rsidP="1E3C79A7">
      <w:pPr>
        <w:spacing w:line="276" w:lineRule="auto"/>
        <w:jc w:val="center"/>
        <w:rPr>
          <w:rFonts w:ascii="Arial" w:hAnsi="Arial" w:cs="Arial"/>
        </w:rPr>
      </w:pPr>
      <w:r w:rsidRPr="002942D8">
        <w:rPr>
          <w:rFonts w:ascii="Arial" w:hAnsi="Arial" w:cs="Arial"/>
        </w:rPr>
        <w:br w:type="page"/>
      </w:r>
    </w:p>
    <w:p w14:paraId="3D55BAD6" w14:textId="3C8EA678" w:rsidR="00312299" w:rsidRPr="002942D8" w:rsidRDefault="00312299" w:rsidP="0086569B">
      <w:pPr>
        <w:pStyle w:val="Heading3"/>
      </w:pPr>
      <w:r w:rsidRPr="002942D8">
        <w:lastRenderedPageBreak/>
        <w:t>Appendix 3</w:t>
      </w:r>
    </w:p>
    <w:p w14:paraId="587B8680" w14:textId="3AB7EEED" w:rsidR="1E3C79A7" w:rsidRPr="002942D8" w:rsidRDefault="2BC6B9A1" w:rsidP="009856CA">
      <w:pPr>
        <w:pStyle w:val="Heading4"/>
      </w:pPr>
      <w:r w:rsidRPr="002942D8">
        <w:rPr>
          <w:rFonts w:eastAsia="Arial"/>
        </w:rPr>
        <w:t xml:space="preserve">Professional referral form to Social Care and Rehabilitation Team </w:t>
      </w:r>
    </w:p>
    <w:p w14:paraId="5F49AE69" w14:textId="706F1E2C" w:rsidR="2BC6B9A1" w:rsidRPr="002942D8" w:rsidRDefault="2BC6B9A1" w:rsidP="1E3C79A7">
      <w:pPr>
        <w:spacing w:line="276" w:lineRule="auto"/>
        <w:jc w:val="center"/>
        <w:rPr>
          <w:rFonts w:ascii="Arial" w:hAnsi="Arial" w:cs="Arial"/>
        </w:rPr>
      </w:pPr>
      <w:r w:rsidRPr="002942D8">
        <w:rPr>
          <w:rFonts w:ascii="Arial" w:eastAsia="Arial" w:hAnsi="Arial" w:cs="Arial"/>
          <w:b/>
          <w:bCs/>
          <w:szCs w:val="24"/>
        </w:rPr>
        <w:t>(Occupational Therapy and Social Services)</w:t>
      </w:r>
    </w:p>
    <w:p w14:paraId="3B413F9A" w14:textId="7440E098" w:rsidR="2BC6B9A1" w:rsidRPr="002942D8" w:rsidRDefault="2BC6B9A1" w:rsidP="1E3C79A7">
      <w:pPr>
        <w:spacing w:line="276" w:lineRule="auto"/>
        <w:rPr>
          <w:rFonts w:ascii="Arial" w:hAnsi="Arial" w:cs="Arial"/>
        </w:rPr>
      </w:pPr>
      <w:r w:rsidRPr="002942D8">
        <w:rPr>
          <w:rFonts w:ascii="Arial" w:eastAsia="Arial" w:hAnsi="Arial" w:cs="Arial"/>
          <w:b/>
          <w:bCs/>
          <w:sz w:val="12"/>
          <w:szCs w:val="12"/>
        </w:rPr>
        <w:t xml:space="preserve"> </w:t>
      </w:r>
    </w:p>
    <w:tbl>
      <w:tblPr>
        <w:tblW w:w="10369" w:type="dxa"/>
        <w:tblInd w:w="150" w:type="dxa"/>
        <w:tblLayout w:type="fixed"/>
        <w:tblLook w:val="04A0" w:firstRow="1" w:lastRow="0" w:firstColumn="1" w:lastColumn="0" w:noHBand="0" w:noVBand="1"/>
      </w:tblPr>
      <w:tblGrid>
        <w:gridCol w:w="2351"/>
        <w:gridCol w:w="40"/>
        <w:gridCol w:w="1290"/>
        <w:gridCol w:w="1300"/>
        <w:gridCol w:w="1395"/>
        <w:gridCol w:w="1129"/>
        <w:gridCol w:w="236"/>
        <w:gridCol w:w="2459"/>
        <w:gridCol w:w="169"/>
      </w:tblGrid>
      <w:tr w:rsidR="1E3C79A7" w:rsidRPr="002942D8" w14:paraId="69F19617" w14:textId="77777777" w:rsidTr="12941AD9">
        <w:trPr>
          <w:gridAfter w:val="1"/>
          <w:wAfter w:w="169" w:type="dxa"/>
          <w:trHeight w:val="285"/>
        </w:trPr>
        <w:tc>
          <w:tcPr>
            <w:tcW w:w="10200" w:type="dxa"/>
            <w:gridSpan w:val="8"/>
            <w:tcBorders>
              <w:top w:val="single" w:sz="8" w:space="0" w:color="auto"/>
              <w:left w:val="single" w:sz="8" w:space="0" w:color="auto"/>
              <w:bottom w:val="single" w:sz="8" w:space="0" w:color="auto"/>
              <w:right w:val="single" w:sz="8" w:space="0" w:color="auto"/>
            </w:tcBorders>
            <w:shd w:val="clear" w:color="auto" w:fill="40A299"/>
            <w:vAlign w:val="center"/>
          </w:tcPr>
          <w:p w14:paraId="70E9DEDB" w14:textId="0D26C4FC" w:rsidR="1E3C79A7" w:rsidRPr="002942D8" w:rsidRDefault="1E3C79A7">
            <w:pPr>
              <w:rPr>
                <w:rFonts w:ascii="Arial" w:hAnsi="Arial" w:cs="Arial"/>
              </w:rPr>
            </w:pPr>
            <w:r w:rsidRPr="002942D8">
              <w:rPr>
                <w:rFonts w:ascii="Arial" w:eastAsia="Arial" w:hAnsi="Arial" w:cs="Arial"/>
                <w:b/>
                <w:bCs/>
                <w:color w:val="FFFFFF" w:themeColor="background1"/>
                <w:sz w:val="28"/>
                <w:szCs w:val="28"/>
              </w:rPr>
              <w:t>Section 1: Referrer details</w:t>
            </w:r>
          </w:p>
        </w:tc>
      </w:tr>
      <w:tr w:rsidR="1E3C79A7" w:rsidRPr="002942D8" w14:paraId="0CBAEA22" w14:textId="77777777" w:rsidTr="12941AD9">
        <w:trPr>
          <w:gridAfter w:val="1"/>
          <w:wAfter w:w="169" w:type="dxa"/>
          <w:trHeight w:val="285"/>
        </w:trPr>
        <w:tc>
          <w:tcPr>
            <w:tcW w:w="2351" w:type="dxa"/>
            <w:tcBorders>
              <w:top w:val="single" w:sz="8" w:space="0" w:color="auto"/>
              <w:left w:val="single" w:sz="8" w:space="0" w:color="auto"/>
              <w:bottom w:val="single" w:sz="8" w:space="0" w:color="auto"/>
              <w:right w:val="single" w:sz="8" w:space="0" w:color="auto"/>
            </w:tcBorders>
            <w:vAlign w:val="center"/>
          </w:tcPr>
          <w:p w14:paraId="2CCE9F05" w14:textId="5EDC1A47" w:rsidR="1E3C79A7" w:rsidRPr="002942D8" w:rsidRDefault="1E3C79A7">
            <w:pPr>
              <w:rPr>
                <w:rFonts w:ascii="Arial" w:hAnsi="Arial" w:cs="Arial"/>
              </w:rPr>
            </w:pPr>
            <w:r w:rsidRPr="002942D8">
              <w:rPr>
                <w:rFonts w:ascii="Arial" w:eastAsia="Arial" w:hAnsi="Arial" w:cs="Arial"/>
                <w:color w:val="000000" w:themeColor="text1"/>
                <w:szCs w:val="24"/>
              </w:rPr>
              <w:t>Name of referrer</w:t>
            </w:r>
          </w:p>
        </w:tc>
        <w:tc>
          <w:tcPr>
            <w:tcW w:w="7849" w:type="dxa"/>
            <w:gridSpan w:val="7"/>
            <w:tcBorders>
              <w:top w:val="nil"/>
              <w:left w:val="single" w:sz="8" w:space="0" w:color="auto"/>
              <w:bottom w:val="single" w:sz="8" w:space="0" w:color="auto"/>
              <w:right w:val="single" w:sz="8" w:space="0" w:color="auto"/>
            </w:tcBorders>
          </w:tcPr>
          <w:p w14:paraId="7C4F1133" w14:textId="771B77B7"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r>
      <w:tr w:rsidR="1E3C79A7" w:rsidRPr="002942D8" w14:paraId="1CE895F4" w14:textId="77777777" w:rsidTr="12941AD9">
        <w:trPr>
          <w:gridAfter w:val="1"/>
          <w:wAfter w:w="169" w:type="dxa"/>
          <w:trHeight w:val="285"/>
        </w:trPr>
        <w:tc>
          <w:tcPr>
            <w:tcW w:w="2351" w:type="dxa"/>
            <w:tcBorders>
              <w:top w:val="single" w:sz="8" w:space="0" w:color="auto"/>
              <w:left w:val="single" w:sz="8" w:space="0" w:color="auto"/>
              <w:bottom w:val="single" w:sz="8" w:space="0" w:color="auto"/>
              <w:right w:val="single" w:sz="8" w:space="0" w:color="auto"/>
            </w:tcBorders>
            <w:vAlign w:val="center"/>
          </w:tcPr>
          <w:p w14:paraId="2B7B74AB" w14:textId="03B312CC" w:rsidR="1E3C79A7" w:rsidRPr="002942D8" w:rsidRDefault="1E3C79A7">
            <w:pPr>
              <w:rPr>
                <w:rFonts w:ascii="Arial" w:hAnsi="Arial" w:cs="Arial"/>
              </w:rPr>
            </w:pPr>
            <w:r w:rsidRPr="002942D8">
              <w:rPr>
                <w:rFonts w:ascii="Arial" w:eastAsia="Arial" w:hAnsi="Arial" w:cs="Arial"/>
                <w:color w:val="000000" w:themeColor="text1"/>
                <w:szCs w:val="24"/>
              </w:rPr>
              <w:t>Profession</w:t>
            </w:r>
          </w:p>
        </w:tc>
        <w:tc>
          <w:tcPr>
            <w:tcW w:w="7849" w:type="dxa"/>
            <w:gridSpan w:val="7"/>
            <w:tcBorders>
              <w:top w:val="single" w:sz="8" w:space="0" w:color="auto"/>
              <w:left w:val="single" w:sz="8" w:space="0" w:color="auto"/>
              <w:bottom w:val="single" w:sz="8" w:space="0" w:color="auto"/>
              <w:right w:val="single" w:sz="8" w:space="0" w:color="auto"/>
            </w:tcBorders>
          </w:tcPr>
          <w:p w14:paraId="3D831284" w14:textId="06291AED"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r>
      <w:tr w:rsidR="1E3C79A7" w:rsidRPr="002942D8" w14:paraId="5D2F939B" w14:textId="77777777" w:rsidTr="12941AD9">
        <w:trPr>
          <w:gridAfter w:val="1"/>
          <w:wAfter w:w="169" w:type="dxa"/>
          <w:trHeight w:val="285"/>
        </w:trPr>
        <w:tc>
          <w:tcPr>
            <w:tcW w:w="2351" w:type="dxa"/>
            <w:tcBorders>
              <w:top w:val="single" w:sz="8" w:space="0" w:color="auto"/>
              <w:left w:val="single" w:sz="8" w:space="0" w:color="auto"/>
              <w:bottom w:val="single" w:sz="8" w:space="0" w:color="auto"/>
              <w:right w:val="single" w:sz="8" w:space="0" w:color="auto"/>
            </w:tcBorders>
            <w:vAlign w:val="center"/>
          </w:tcPr>
          <w:p w14:paraId="74A508A2" w14:textId="390822FF" w:rsidR="1E3C79A7" w:rsidRPr="002942D8" w:rsidRDefault="1E3C79A7">
            <w:pPr>
              <w:rPr>
                <w:rFonts w:ascii="Arial" w:hAnsi="Arial" w:cs="Arial"/>
              </w:rPr>
            </w:pPr>
            <w:r w:rsidRPr="002942D8">
              <w:rPr>
                <w:rFonts w:ascii="Arial" w:eastAsia="Arial" w:hAnsi="Arial" w:cs="Arial"/>
                <w:color w:val="000000" w:themeColor="text1"/>
                <w:szCs w:val="24"/>
              </w:rPr>
              <w:t xml:space="preserve">Telephone Number </w:t>
            </w:r>
          </w:p>
        </w:tc>
        <w:tc>
          <w:tcPr>
            <w:tcW w:w="7849" w:type="dxa"/>
            <w:gridSpan w:val="7"/>
            <w:tcBorders>
              <w:top w:val="single" w:sz="8" w:space="0" w:color="auto"/>
              <w:left w:val="single" w:sz="8" w:space="0" w:color="auto"/>
              <w:bottom w:val="single" w:sz="8" w:space="0" w:color="auto"/>
              <w:right w:val="single" w:sz="8" w:space="0" w:color="auto"/>
            </w:tcBorders>
          </w:tcPr>
          <w:p w14:paraId="14ECFACC" w14:textId="731E1A4F"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r>
      <w:tr w:rsidR="1E3C79A7" w:rsidRPr="002942D8" w14:paraId="18A66CB3" w14:textId="77777777" w:rsidTr="12941AD9">
        <w:trPr>
          <w:gridAfter w:val="1"/>
          <w:wAfter w:w="169" w:type="dxa"/>
          <w:trHeight w:val="285"/>
        </w:trPr>
        <w:tc>
          <w:tcPr>
            <w:tcW w:w="2351" w:type="dxa"/>
            <w:tcBorders>
              <w:top w:val="single" w:sz="8" w:space="0" w:color="auto"/>
              <w:left w:val="single" w:sz="8" w:space="0" w:color="auto"/>
              <w:bottom w:val="single" w:sz="8" w:space="0" w:color="auto"/>
              <w:right w:val="single" w:sz="8" w:space="0" w:color="auto"/>
            </w:tcBorders>
            <w:vAlign w:val="center"/>
          </w:tcPr>
          <w:p w14:paraId="009E3086" w14:textId="039519F8" w:rsidR="1E3C79A7" w:rsidRPr="002942D8" w:rsidRDefault="1E3C79A7">
            <w:pPr>
              <w:rPr>
                <w:rFonts w:ascii="Arial" w:hAnsi="Arial" w:cs="Arial"/>
              </w:rPr>
            </w:pPr>
            <w:r w:rsidRPr="002942D8">
              <w:rPr>
                <w:rFonts w:ascii="Arial" w:eastAsia="Arial" w:hAnsi="Arial" w:cs="Arial"/>
                <w:color w:val="000000" w:themeColor="text1"/>
                <w:szCs w:val="24"/>
              </w:rPr>
              <w:t>Best time to contact</w:t>
            </w:r>
          </w:p>
        </w:tc>
        <w:tc>
          <w:tcPr>
            <w:tcW w:w="7849" w:type="dxa"/>
            <w:gridSpan w:val="7"/>
            <w:tcBorders>
              <w:top w:val="single" w:sz="8" w:space="0" w:color="auto"/>
              <w:left w:val="single" w:sz="8" w:space="0" w:color="auto"/>
              <w:bottom w:val="single" w:sz="8" w:space="0" w:color="auto"/>
              <w:right w:val="single" w:sz="8" w:space="0" w:color="auto"/>
            </w:tcBorders>
          </w:tcPr>
          <w:p w14:paraId="3B79AAB2" w14:textId="5850496A"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r>
      <w:tr w:rsidR="1E3C79A7" w:rsidRPr="002942D8" w14:paraId="011AC48A" w14:textId="77777777" w:rsidTr="12941AD9">
        <w:trPr>
          <w:gridAfter w:val="1"/>
          <w:wAfter w:w="169" w:type="dxa"/>
          <w:trHeight w:val="285"/>
        </w:trPr>
        <w:tc>
          <w:tcPr>
            <w:tcW w:w="2351" w:type="dxa"/>
            <w:tcBorders>
              <w:top w:val="single" w:sz="8" w:space="0" w:color="auto"/>
              <w:left w:val="single" w:sz="8" w:space="0" w:color="auto"/>
              <w:bottom w:val="single" w:sz="8" w:space="0" w:color="auto"/>
              <w:right w:val="single" w:sz="8" w:space="0" w:color="auto"/>
            </w:tcBorders>
            <w:vAlign w:val="center"/>
          </w:tcPr>
          <w:p w14:paraId="6199B09A" w14:textId="5F0A1769" w:rsidR="1E3C79A7" w:rsidRPr="002942D8" w:rsidRDefault="1E3C79A7">
            <w:pPr>
              <w:rPr>
                <w:rFonts w:ascii="Arial" w:hAnsi="Arial" w:cs="Arial"/>
              </w:rPr>
            </w:pPr>
            <w:r w:rsidRPr="002942D8">
              <w:rPr>
                <w:rFonts w:ascii="Arial" w:eastAsia="Arial" w:hAnsi="Arial" w:cs="Arial"/>
                <w:color w:val="000000" w:themeColor="text1"/>
                <w:szCs w:val="24"/>
              </w:rPr>
              <w:t>Email</w:t>
            </w:r>
          </w:p>
        </w:tc>
        <w:tc>
          <w:tcPr>
            <w:tcW w:w="7849" w:type="dxa"/>
            <w:gridSpan w:val="7"/>
            <w:tcBorders>
              <w:top w:val="single" w:sz="8" w:space="0" w:color="auto"/>
              <w:left w:val="single" w:sz="8" w:space="0" w:color="auto"/>
              <w:bottom w:val="single" w:sz="8" w:space="0" w:color="auto"/>
              <w:right w:val="single" w:sz="8" w:space="0" w:color="auto"/>
            </w:tcBorders>
          </w:tcPr>
          <w:p w14:paraId="658D6FDD" w14:textId="08607C00"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r>
      <w:tr w:rsidR="1E3C79A7" w:rsidRPr="002942D8" w14:paraId="3BE57645" w14:textId="77777777" w:rsidTr="12941AD9">
        <w:trPr>
          <w:gridAfter w:val="1"/>
          <w:wAfter w:w="169" w:type="dxa"/>
          <w:trHeight w:val="285"/>
        </w:trPr>
        <w:tc>
          <w:tcPr>
            <w:tcW w:w="2351" w:type="dxa"/>
            <w:tcBorders>
              <w:top w:val="single" w:sz="8" w:space="0" w:color="auto"/>
              <w:left w:val="single" w:sz="8" w:space="0" w:color="auto"/>
              <w:bottom w:val="single" w:sz="8" w:space="0" w:color="auto"/>
              <w:right w:val="single" w:sz="8" w:space="0" w:color="auto"/>
            </w:tcBorders>
            <w:vAlign w:val="center"/>
          </w:tcPr>
          <w:p w14:paraId="393208C9" w14:textId="11566140" w:rsidR="1E3C79A7" w:rsidRPr="002942D8" w:rsidRDefault="1E3C79A7">
            <w:pPr>
              <w:rPr>
                <w:rFonts w:ascii="Arial" w:hAnsi="Arial" w:cs="Arial"/>
              </w:rPr>
            </w:pPr>
            <w:r w:rsidRPr="002942D8">
              <w:rPr>
                <w:rFonts w:ascii="Arial" w:eastAsia="Arial" w:hAnsi="Arial" w:cs="Arial"/>
                <w:szCs w:val="24"/>
              </w:rPr>
              <w:t>Organisation</w:t>
            </w:r>
          </w:p>
        </w:tc>
        <w:tc>
          <w:tcPr>
            <w:tcW w:w="7849" w:type="dxa"/>
            <w:gridSpan w:val="7"/>
            <w:tcBorders>
              <w:top w:val="single" w:sz="8" w:space="0" w:color="auto"/>
              <w:left w:val="single" w:sz="8" w:space="0" w:color="auto"/>
              <w:bottom w:val="single" w:sz="8" w:space="0" w:color="auto"/>
              <w:right w:val="single" w:sz="8" w:space="0" w:color="auto"/>
            </w:tcBorders>
          </w:tcPr>
          <w:p w14:paraId="143DE865" w14:textId="50FFDEAE"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r>
      <w:tr w:rsidR="1E3C79A7" w:rsidRPr="002942D8" w14:paraId="76C66598" w14:textId="77777777" w:rsidTr="12941AD9">
        <w:trPr>
          <w:gridAfter w:val="1"/>
          <w:wAfter w:w="169" w:type="dxa"/>
          <w:trHeight w:val="285"/>
        </w:trPr>
        <w:tc>
          <w:tcPr>
            <w:tcW w:w="2351" w:type="dxa"/>
            <w:tcBorders>
              <w:top w:val="single" w:sz="8" w:space="0" w:color="auto"/>
              <w:left w:val="single" w:sz="8" w:space="0" w:color="auto"/>
              <w:bottom w:val="single" w:sz="8" w:space="0" w:color="auto"/>
              <w:right w:val="single" w:sz="8" w:space="0" w:color="auto"/>
            </w:tcBorders>
            <w:vAlign w:val="center"/>
          </w:tcPr>
          <w:p w14:paraId="459A1E33" w14:textId="2C80F467" w:rsidR="1E3C79A7" w:rsidRPr="002942D8" w:rsidRDefault="1E3C79A7">
            <w:pPr>
              <w:rPr>
                <w:rFonts w:ascii="Arial" w:hAnsi="Arial" w:cs="Arial"/>
              </w:rPr>
            </w:pPr>
            <w:r w:rsidRPr="002942D8">
              <w:rPr>
                <w:rFonts w:ascii="Arial" w:eastAsia="Arial" w:hAnsi="Arial" w:cs="Arial"/>
                <w:szCs w:val="24"/>
              </w:rPr>
              <w:t>Address</w:t>
            </w:r>
          </w:p>
        </w:tc>
        <w:tc>
          <w:tcPr>
            <w:tcW w:w="7849" w:type="dxa"/>
            <w:gridSpan w:val="7"/>
            <w:tcBorders>
              <w:top w:val="single" w:sz="8" w:space="0" w:color="auto"/>
              <w:left w:val="single" w:sz="8" w:space="0" w:color="auto"/>
              <w:bottom w:val="single" w:sz="8" w:space="0" w:color="auto"/>
              <w:right w:val="single" w:sz="8" w:space="0" w:color="auto"/>
            </w:tcBorders>
          </w:tcPr>
          <w:p w14:paraId="0650CBD3" w14:textId="243DDCCC"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r>
      <w:tr w:rsidR="1E3C79A7" w:rsidRPr="002942D8" w14:paraId="4E03E9FA" w14:textId="77777777" w:rsidTr="12941AD9">
        <w:trPr>
          <w:trHeight w:val="285"/>
        </w:trPr>
        <w:tc>
          <w:tcPr>
            <w:tcW w:w="10369" w:type="dxa"/>
            <w:gridSpan w:val="9"/>
            <w:tcBorders>
              <w:top w:val="single" w:sz="8" w:space="0" w:color="auto"/>
              <w:left w:val="single" w:sz="8" w:space="0" w:color="auto"/>
              <w:bottom w:val="single" w:sz="8" w:space="0" w:color="auto"/>
              <w:right w:val="single" w:sz="8" w:space="0" w:color="auto"/>
            </w:tcBorders>
            <w:shd w:val="clear" w:color="auto" w:fill="40A299"/>
            <w:vAlign w:val="center"/>
          </w:tcPr>
          <w:p w14:paraId="2F7DABE3" w14:textId="28577CEA" w:rsidR="1E3C79A7" w:rsidRPr="002942D8" w:rsidRDefault="2BC6B9A1">
            <w:pPr>
              <w:rPr>
                <w:rFonts w:ascii="Arial" w:hAnsi="Arial" w:cs="Arial"/>
              </w:rPr>
            </w:pPr>
            <w:r w:rsidRPr="002942D8">
              <w:rPr>
                <w:rFonts w:ascii="Arial" w:eastAsia="Arial" w:hAnsi="Arial" w:cs="Arial"/>
                <w:szCs w:val="24"/>
              </w:rPr>
              <w:t xml:space="preserve"> </w:t>
            </w:r>
            <w:r w:rsidR="1E3C79A7" w:rsidRPr="002942D8">
              <w:rPr>
                <w:rFonts w:ascii="Arial" w:eastAsia="Arial" w:hAnsi="Arial" w:cs="Arial"/>
                <w:b/>
                <w:bCs/>
                <w:color w:val="FFFFFF" w:themeColor="background1"/>
                <w:sz w:val="28"/>
                <w:szCs w:val="28"/>
              </w:rPr>
              <w:t>Section 2: Reason for Referral</w:t>
            </w:r>
          </w:p>
        </w:tc>
      </w:tr>
      <w:tr w:rsidR="1E3C79A7" w:rsidRPr="002942D8" w14:paraId="57ABC54B" w14:textId="77777777" w:rsidTr="12941AD9">
        <w:trPr>
          <w:trHeight w:val="285"/>
        </w:trPr>
        <w:tc>
          <w:tcPr>
            <w:tcW w:w="10369" w:type="dxa"/>
            <w:gridSpan w:val="9"/>
            <w:tcBorders>
              <w:top w:val="single" w:sz="8" w:space="0" w:color="auto"/>
              <w:left w:val="single" w:sz="8" w:space="0" w:color="auto"/>
              <w:bottom w:val="single" w:sz="8" w:space="0" w:color="auto"/>
              <w:right w:val="single" w:sz="8" w:space="0" w:color="auto"/>
            </w:tcBorders>
            <w:vAlign w:val="center"/>
          </w:tcPr>
          <w:p w14:paraId="19123E3E" w14:textId="5ED43CA6" w:rsidR="1E3C79A7" w:rsidRPr="002942D8" w:rsidRDefault="1E3C79A7">
            <w:pPr>
              <w:rPr>
                <w:rFonts w:ascii="Arial" w:hAnsi="Arial" w:cs="Arial"/>
              </w:rPr>
            </w:pPr>
            <w:r w:rsidRPr="002942D8">
              <w:rPr>
                <w:rFonts w:ascii="Arial" w:eastAsia="Arial" w:hAnsi="Arial" w:cs="Arial"/>
                <w:color w:val="000000" w:themeColor="text1"/>
                <w:szCs w:val="24"/>
              </w:rPr>
              <w:t>Please provide brief details for your referral</w:t>
            </w:r>
          </w:p>
        </w:tc>
      </w:tr>
      <w:tr w:rsidR="1E3C79A7" w:rsidRPr="002942D8" w14:paraId="1DC3E809" w14:textId="77777777" w:rsidTr="12941AD9">
        <w:trPr>
          <w:trHeight w:val="1200"/>
        </w:trPr>
        <w:tc>
          <w:tcPr>
            <w:tcW w:w="10369" w:type="dxa"/>
            <w:gridSpan w:val="9"/>
            <w:tcBorders>
              <w:top w:val="single" w:sz="8" w:space="0" w:color="auto"/>
              <w:left w:val="single" w:sz="8" w:space="0" w:color="auto"/>
              <w:bottom w:val="single" w:sz="8" w:space="0" w:color="auto"/>
              <w:right w:val="single" w:sz="8" w:space="0" w:color="auto"/>
            </w:tcBorders>
          </w:tcPr>
          <w:p w14:paraId="4A8A7C33" w14:textId="5FCC6B8C"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r>
      <w:tr w:rsidR="1E3C79A7" w:rsidRPr="002942D8" w14:paraId="24CC60DD" w14:textId="77777777" w:rsidTr="12941AD9">
        <w:trPr>
          <w:trHeight w:val="300"/>
        </w:trPr>
        <w:tc>
          <w:tcPr>
            <w:tcW w:w="10369" w:type="dxa"/>
            <w:gridSpan w:val="9"/>
            <w:tcBorders>
              <w:top w:val="single" w:sz="8" w:space="0" w:color="auto"/>
              <w:left w:val="single" w:sz="8" w:space="0" w:color="auto"/>
              <w:bottom w:val="single" w:sz="8" w:space="0" w:color="auto"/>
              <w:right w:val="single" w:sz="8" w:space="0" w:color="auto"/>
            </w:tcBorders>
            <w:shd w:val="clear" w:color="auto" w:fill="40A299"/>
            <w:vAlign w:val="center"/>
          </w:tcPr>
          <w:p w14:paraId="4378D724" w14:textId="61CDC92E" w:rsidR="1E3C79A7" w:rsidRPr="002942D8" w:rsidRDefault="1E3C79A7">
            <w:pPr>
              <w:rPr>
                <w:rFonts w:ascii="Arial" w:hAnsi="Arial" w:cs="Arial"/>
              </w:rPr>
            </w:pPr>
            <w:r w:rsidRPr="002942D8">
              <w:rPr>
                <w:rFonts w:ascii="Arial" w:eastAsia="Arial" w:hAnsi="Arial" w:cs="Arial"/>
                <w:b/>
                <w:bCs/>
                <w:color w:val="FFFFFF" w:themeColor="background1"/>
                <w:sz w:val="28"/>
                <w:szCs w:val="28"/>
              </w:rPr>
              <w:t>Section 3: Client details</w:t>
            </w:r>
          </w:p>
        </w:tc>
      </w:tr>
      <w:tr w:rsidR="1E3C79A7" w:rsidRPr="002942D8" w14:paraId="1E942E4F" w14:textId="77777777" w:rsidTr="12941AD9">
        <w:trPr>
          <w:trHeight w:val="300"/>
        </w:trPr>
        <w:tc>
          <w:tcPr>
            <w:tcW w:w="2391" w:type="dxa"/>
            <w:gridSpan w:val="2"/>
            <w:tcBorders>
              <w:top w:val="single" w:sz="8" w:space="0" w:color="auto"/>
              <w:left w:val="single" w:sz="8" w:space="0" w:color="auto"/>
              <w:bottom w:val="single" w:sz="8" w:space="0" w:color="auto"/>
              <w:right w:val="single" w:sz="8" w:space="0" w:color="auto"/>
            </w:tcBorders>
            <w:vAlign w:val="center"/>
          </w:tcPr>
          <w:p w14:paraId="4E49C744" w14:textId="37C6F2E7" w:rsidR="1E3C79A7" w:rsidRPr="002942D8" w:rsidRDefault="1E3C79A7">
            <w:pPr>
              <w:rPr>
                <w:rFonts w:ascii="Arial" w:hAnsi="Arial" w:cs="Arial"/>
              </w:rPr>
            </w:pPr>
            <w:r w:rsidRPr="002942D8">
              <w:rPr>
                <w:rFonts w:ascii="Arial" w:eastAsia="Arial" w:hAnsi="Arial" w:cs="Arial"/>
                <w:color w:val="000000" w:themeColor="text1"/>
                <w:szCs w:val="24"/>
              </w:rPr>
              <w:t>Name of Adult</w:t>
            </w:r>
          </w:p>
        </w:tc>
        <w:tc>
          <w:tcPr>
            <w:tcW w:w="7978" w:type="dxa"/>
            <w:gridSpan w:val="7"/>
            <w:tcBorders>
              <w:top w:val="nil"/>
              <w:left w:val="single" w:sz="8" w:space="0" w:color="auto"/>
              <w:bottom w:val="single" w:sz="8" w:space="0" w:color="auto"/>
              <w:right w:val="single" w:sz="8" w:space="0" w:color="auto"/>
            </w:tcBorders>
          </w:tcPr>
          <w:p w14:paraId="265CF694" w14:textId="7BFD2B30"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r>
      <w:tr w:rsidR="1E3C79A7" w:rsidRPr="002942D8" w14:paraId="60D0AAB5" w14:textId="77777777" w:rsidTr="12941AD9">
        <w:trPr>
          <w:trHeight w:val="315"/>
        </w:trPr>
        <w:tc>
          <w:tcPr>
            <w:tcW w:w="2391" w:type="dxa"/>
            <w:gridSpan w:val="2"/>
            <w:tcBorders>
              <w:top w:val="single" w:sz="8" w:space="0" w:color="auto"/>
              <w:left w:val="single" w:sz="8" w:space="0" w:color="auto"/>
              <w:bottom w:val="single" w:sz="8" w:space="0" w:color="auto"/>
              <w:right w:val="single" w:sz="8" w:space="0" w:color="auto"/>
            </w:tcBorders>
            <w:vAlign w:val="center"/>
          </w:tcPr>
          <w:p w14:paraId="14F4FB5F" w14:textId="4CEDC989" w:rsidR="1E3C79A7" w:rsidRPr="002942D8" w:rsidRDefault="1E3C79A7">
            <w:pPr>
              <w:rPr>
                <w:rFonts w:ascii="Arial" w:hAnsi="Arial" w:cs="Arial"/>
              </w:rPr>
            </w:pPr>
            <w:r w:rsidRPr="002942D8">
              <w:rPr>
                <w:rFonts w:ascii="Arial" w:eastAsia="Arial" w:hAnsi="Arial" w:cs="Arial"/>
                <w:color w:val="000000" w:themeColor="text1"/>
                <w:szCs w:val="24"/>
              </w:rPr>
              <w:t>D.O.B of Adult</w:t>
            </w:r>
          </w:p>
        </w:tc>
        <w:tc>
          <w:tcPr>
            <w:tcW w:w="7978" w:type="dxa"/>
            <w:gridSpan w:val="7"/>
            <w:tcBorders>
              <w:top w:val="single" w:sz="8" w:space="0" w:color="auto"/>
              <w:left w:val="single" w:sz="8" w:space="0" w:color="auto"/>
              <w:bottom w:val="single" w:sz="8" w:space="0" w:color="auto"/>
              <w:right w:val="single" w:sz="8" w:space="0" w:color="auto"/>
            </w:tcBorders>
          </w:tcPr>
          <w:p w14:paraId="17FC363F" w14:textId="7CF32867"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r>
      <w:tr w:rsidR="1E3C79A7" w:rsidRPr="002942D8" w14:paraId="30825D9E" w14:textId="77777777" w:rsidTr="12941AD9">
        <w:trPr>
          <w:trHeight w:val="315"/>
        </w:trPr>
        <w:tc>
          <w:tcPr>
            <w:tcW w:w="2391" w:type="dxa"/>
            <w:gridSpan w:val="2"/>
            <w:tcBorders>
              <w:top w:val="single" w:sz="8" w:space="0" w:color="auto"/>
              <w:left w:val="single" w:sz="8" w:space="0" w:color="auto"/>
              <w:bottom w:val="single" w:sz="8" w:space="0" w:color="auto"/>
              <w:right w:val="single" w:sz="8" w:space="0" w:color="auto"/>
            </w:tcBorders>
            <w:vAlign w:val="center"/>
          </w:tcPr>
          <w:p w14:paraId="5CC64C23" w14:textId="23BACE79" w:rsidR="1E3C79A7" w:rsidRPr="002942D8" w:rsidRDefault="1E3C79A7">
            <w:pPr>
              <w:rPr>
                <w:rFonts w:ascii="Arial" w:hAnsi="Arial" w:cs="Arial"/>
              </w:rPr>
            </w:pPr>
            <w:r w:rsidRPr="002942D8">
              <w:rPr>
                <w:rFonts w:ascii="Arial" w:eastAsia="Arial" w:hAnsi="Arial" w:cs="Arial"/>
                <w:color w:val="000000" w:themeColor="text1"/>
                <w:szCs w:val="24"/>
              </w:rPr>
              <w:t xml:space="preserve">NHS Number </w:t>
            </w:r>
          </w:p>
        </w:tc>
        <w:tc>
          <w:tcPr>
            <w:tcW w:w="2590" w:type="dxa"/>
            <w:gridSpan w:val="2"/>
            <w:tcBorders>
              <w:top w:val="single" w:sz="8" w:space="0" w:color="auto"/>
              <w:left w:val="single" w:sz="8" w:space="0" w:color="auto"/>
              <w:bottom w:val="single" w:sz="8" w:space="0" w:color="auto"/>
              <w:right w:val="single" w:sz="8" w:space="0" w:color="auto"/>
            </w:tcBorders>
          </w:tcPr>
          <w:p w14:paraId="33B37A91" w14:textId="0365AB01"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c>
          <w:tcPr>
            <w:tcW w:w="2524" w:type="dxa"/>
            <w:gridSpan w:val="2"/>
            <w:tcBorders>
              <w:top w:val="nil"/>
              <w:left w:val="nil"/>
              <w:bottom w:val="single" w:sz="8" w:space="0" w:color="auto"/>
              <w:right w:val="single" w:sz="8" w:space="0" w:color="auto"/>
            </w:tcBorders>
          </w:tcPr>
          <w:p w14:paraId="31C0AFBA" w14:textId="7B410C3F" w:rsidR="1E3C79A7" w:rsidRPr="002942D8" w:rsidRDefault="6AF43EED">
            <w:pPr>
              <w:rPr>
                <w:rFonts w:ascii="Arial" w:hAnsi="Arial" w:cs="Arial"/>
              </w:rPr>
            </w:pPr>
            <w:bookmarkStart w:id="161" w:name="_Int_MvhLg0Nz"/>
            <w:r w:rsidRPr="12941AD9">
              <w:rPr>
                <w:rFonts w:ascii="Arial" w:eastAsia="Arial" w:hAnsi="Arial" w:cs="Arial"/>
                <w:color w:val="000000" w:themeColor="text1"/>
              </w:rPr>
              <w:t>NI</w:t>
            </w:r>
            <w:bookmarkEnd w:id="161"/>
            <w:r w:rsidRPr="12941AD9">
              <w:rPr>
                <w:rFonts w:ascii="Arial" w:eastAsia="Arial" w:hAnsi="Arial" w:cs="Arial"/>
                <w:color w:val="000000" w:themeColor="text1"/>
              </w:rPr>
              <w:t xml:space="preserve"> number</w:t>
            </w:r>
          </w:p>
        </w:tc>
        <w:tc>
          <w:tcPr>
            <w:tcW w:w="2864" w:type="dxa"/>
            <w:gridSpan w:val="3"/>
            <w:tcBorders>
              <w:top w:val="nil"/>
              <w:left w:val="nil"/>
              <w:bottom w:val="single" w:sz="8" w:space="0" w:color="auto"/>
              <w:right w:val="single" w:sz="8" w:space="0" w:color="auto"/>
            </w:tcBorders>
          </w:tcPr>
          <w:p w14:paraId="34B20596" w14:textId="10ACFFFD"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r>
      <w:tr w:rsidR="1E3C79A7" w:rsidRPr="002942D8" w14:paraId="1D96689C" w14:textId="77777777" w:rsidTr="12941AD9">
        <w:trPr>
          <w:trHeight w:val="300"/>
        </w:trPr>
        <w:tc>
          <w:tcPr>
            <w:tcW w:w="2391" w:type="dxa"/>
            <w:gridSpan w:val="2"/>
            <w:tcBorders>
              <w:top w:val="single" w:sz="8" w:space="0" w:color="auto"/>
              <w:left w:val="single" w:sz="8" w:space="0" w:color="auto"/>
              <w:bottom w:val="single" w:sz="8" w:space="0" w:color="auto"/>
              <w:right w:val="single" w:sz="8" w:space="0" w:color="auto"/>
            </w:tcBorders>
            <w:vAlign w:val="center"/>
          </w:tcPr>
          <w:p w14:paraId="5B4EA3C1" w14:textId="1D7E6234" w:rsidR="1E3C79A7" w:rsidRPr="002942D8" w:rsidRDefault="1E3C79A7">
            <w:pPr>
              <w:rPr>
                <w:rFonts w:ascii="Arial" w:hAnsi="Arial" w:cs="Arial"/>
              </w:rPr>
            </w:pPr>
            <w:r w:rsidRPr="002942D8">
              <w:rPr>
                <w:rFonts w:ascii="Arial" w:eastAsia="Arial" w:hAnsi="Arial" w:cs="Arial"/>
                <w:color w:val="000000" w:themeColor="text1"/>
                <w:szCs w:val="24"/>
              </w:rPr>
              <w:t>Gender</w:t>
            </w:r>
          </w:p>
        </w:tc>
        <w:tc>
          <w:tcPr>
            <w:tcW w:w="2590" w:type="dxa"/>
            <w:gridSpan w:val="2"/>
            <w:tcBorders>
              <w:top w:val="single" w:sz="8" w:space="0" w:color="auto"/>
              <w:left w:val="single" w:sz="8" w:space="0" w:color="auto"/>
              <w:bottom w:val="single" w:sz="8" w:space="0" w:color="auto"/>
              <w:right w:val="single" w:sz="8" w:space="0" w:color="auto"/>
            </w:tcBorders>
          </w:tcPr>
          <w:p w14:paraId="716B7532" w14:textId="7C0F4845"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c>
          <w:tcPr>
            <w:tcW w:w="2524" w:type="dxa"/>
            <w:gridSpan w:val="2"/>
            <w:tcBorders>
              <w:top w:val="single" w:sz="8" w:space="0" w:color="auto"/>
              <w:left w:val="nil"/>
              <w:bottom w:val="single" w:sz="8" w:space="0" w:color="auto"/>
              <w:right w:val="single" w:sz="8" w:space="0" w:color="auto"/>
            </w:tcBorders>
          </w:tcPr>
          <w:p w14:paraId="3D2BB7B3" w14:textId="6C7E3380" w:rsidR="1E3C79A7" w:rsidRPr="002942D8" w:rsidRDefault="1E3C79A7">
            <w:pPr>
              <w:rPr>
                <w:rFonts w:ascii="Arial" w:hAnsi="Arial" w:cs="Arial"/>
              </w:rPr>
            </w:pPr>
            <w:r w:rsidRPr="002942D8">
              <w:rPr>
                <w:rFonts w:ascii="Arial" w:eastAsia="Arial" w:hAnsi="Arial" w:cs="Arial"/>
                <w:szCs w:val="24"/>
              </w:rPr>
              <w:t>Ethnicity</w:t>
            </w:r>
          </w:p>
        </w:tc>
        <w:tc>
          <w:tcPr>
            <w:tcW w:w="2864" w:type="dxa"/>
            <w:gridSpan w:val="3"/>
            <w:tcBorders>
              <w:top w:val="single" w:sz="8" w:space="0" w:color="auto"/>
              <w:left w:val="nil"/>
              <w:bottom w:val="single" w:sz="8" w:space="0" w:color="auto"/>
              <w:right w:val="single" w:sz="8" w:space="0" w:color="auto"/>
            </w:tcBorders>
          </w:tcPr>
          <w:p w14:paraId="077201B6" w14:textId="41CBFFAD"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r>
      <w:tr w:rsidR="1E3C79A7" w:rsidRPr="002942D8" w14:paraId="6AC73D8F" w14:textId="77777777" w:rsidTr="12941AD9">
        <w:trPr>
          <w:trHeight w:val="300"/>
        </w:trPr>
        <w:tc>
          <w:tcPr>
            <w:tcW w:w="2391" w:type="dxa"/>
            <w:gridSpan w:val="2"/>
            <w:tcBorders>
              <w:top w:val="single" w:sz="8" w:space="0" w:color="auto"/>
              <w:left w:val="single" w:sz="8" w:space="0" w:color="auto"/>
              <w:bottom w:val="single" w:sz="8" w:space="0" w:color="auto"/>
              <w:right w:val="single" w:sz="8" w:space="0" w:color="auto"/>
            </w:tcBorders>
            <w:vAlign w:val="center"/>
          </w:tcPr>
          <w:p w14:paraId="02AE3F91" w14:textId="3DE6059B" w:rsidR="1E3C79A7" w:rsidRPr="002942D8" w:rsidRDefault="1E3C79A7">
            <w:pPr>
              <w:rPr>
                <w:rFonts w:ascii="Arial" w:hAnsi="Arial" w:cs="Arial"/>
              </w:rPr>
            </w:pPr>
            <w:r w:rsidRPr="002942D8">
              <w:rPr>
                <w:rFonts w:ascii="Arial" w:eastAsia="Arial" w:hAnsi="Arial" w:cs="Arial"/>
                <w:szCs w:val="24"/>
              </w:rPr>
              <w:t>Religion</w:t>
            </w:r>
          </w:p>
        </w:tc>
        <w:tc>
          <w:tcPr>
            <w:tcW w:w="2590" w:type="dxa"/>
            <w:gridSpan w:val="2"/>
            <w:tcBorders>
              <w:top w:val="single" w:sz="8" w:space="0" w:color="auto"/>
              <w:left w:val="single" w:sz="8" w:space="0" w:color="auto"/>
              <w:bottom w:val="single" w:sz="8" w:space="0" w:color="auto"/>
              <w:right w:val="single" w:sz="8" w:space="0" w:color="auto"/>
            </w:tcBorders>
          </w:tcPr>
          <w:p w14:paraId="1D7DA314" w14:textId="5F17EF7E"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c>
          <w:tcPr>
            <w:tcW w:w="2524" w:type="dxa"/>
            <w:gridSpan w:val="2"/>
            <w:tcBorders>
              <w:top w:val="single" w:sz="8" w:space="0" w:color="auto"/>
              <w:left w:val="nil"/>
              <w:bottom w:val="single" w:sz="8" w:space="0" w:color="auto"/>
              <w:right w:val="single" w:sz="8" w:space="0" w:color="auto"/>
            </w:tcBorders>
          </w:tcPr>
          <w:p w14:paraId="6D45B369" w14:textId="4C8DC2E7" w:rsidR="1E3C79A7" w:rsidRPr="002942D8" w:rsidRDefault="1E3C79A7">
            <w:pPr>
              <w:rPr>
                <w:rFonts w:ascii="Arial" w:hAnsi="Arial" w:cs="Arial"/>
              </w:rPr>
            </w:pPr>
            <w:r w:rsidRPr="002942D8">
              <w:rPr>
                <w:rFonts w:ascii="Arial" w:eastAsia="Arial" w:hAnsi="Arial" w:cs="Arial"/>
                <w:szCs w:val="24"/>
              </w:rPr>
              <w:t>Preferred Language</w:t>
            </w:r>
          </w:p>
        </w:tc>
        <w:tc>
          <w:tcPr>
            <w:tcW w:w="2864" w:type="dxa"/>
            <w:gridSpan w:val="3"/>
            <w:tcBorders>
              <w:top w:val="single" w:sz="8" w:space="0" w:color="auto"/>
              <w:left w:val="nil"/>
              <w:bottom w:val="single" w:sz="8" w:space="0" w:color="auto"/>
              <w:right w:val="single" w:sz="8" w:space="0" w:color="auto"/>
            </w:tcBorders>
          </w:tcPr>
          <w:p w14:paraId="4374B7DB" w14:textId="0654536F"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r>
      <w:tr w:rsidR="1E3C79A7" w:rsidRPr="002942D8" w14:paraId="70C0490F" w14:textId="77777777" w:rsidTr="12941AD9">
        <w:trPr>
          <w:trHeight w:val="300"/>
        </w:trPr>
        <w:tc>
          <w:tcPr>
            <w:tcW w:w="2391" w:type="dxa"/>
            <w:gridSpan w:val="2"/>
            <w:tcBorders>
              <w:top w:val="single" w:sz="8" w:space="0" w:color="auto"/>
              <w:left w:val="single" w:sz="8" w:space="0" w:color="auto"/>
              <w:bottom w:val="single" w:sz="8" w:space="0" w:color="auto"/>
              <w:right w:val="single" w:sz="8" w:space="0" w:color="auto"/>
            </w:tcBorders>
            <w:vAlign w:val="center"/>
          </w:tcPr>
          <w:p w14:paraId="1B015688" w14:textId="27E43DE2" w:rsidR="1E3C79A7" w:rsidRPr="002942D8" w:rsidRDefault="1E3C79A7">
            <w:pPr>
              <w:rPr>
                <w:rFonts w:ascii="Arial" w:hAnsi="Arial" w:cs="Arial"/>
              </w:rPr>
            </w:pPr>
            <w:r w:rsidRPr="002942D8">
              <w:rPr>
                <w:rFonts w:ascii="Arial" w:eastAsia="Arial" w:hAnsi="Arial" w:cs="Arial"/>
                <w:szCs w:val="24"/>
              </w:rPr>
              <w:t>Interpreter required?</w:t>
            </w:r>
          </w:p>
        </w:tc>
        <w:tc>
          <w:tcPr>
            <w:tcW w:w="7978" w:type="dxa"/>
            <w:gridSpan w:val="7"/>
            <w:tcBorders>
              <w:top w:val="single" w:sz="8" w:space="0" w:color="auto"/>
              <w:left w:val="single" w:sz="8" w:space="0" w:color="auto"/>
              <w:bottom w:val="single" w:sz="8" w:space="0" w:color="auto"/>
              <w:right w:val="single" w:sz="8" w:space="0" w:color="auto"/>
            </w:tcBorders>
            <w:vAlign w:val="center"/>
          </w:tcPr>
          <w:p w14:paraId="49B9D037" w14:textId="200F71E3" w:rsidR="1E3C79A7" w:rsidRPr="002942D8" w:rsidRDefault="1E3C79A7">
            <w:pPr>
              <w:rPr>
                <w:rFonts w:ascii="Arial" w:hAnsi="Arial" w:cs="Arial"/>
              </w:rPr>
            </w:pPr>
            <w:r w:rsidRPr="002942D8">
              <w:rPr>
                <w:rFonts w:ascii="Arial" w:eastAsia="Arial" w:hAnsi="Arial" w:cs="Arial"/>
                <w:color w:val="000000" w:themeColor="text1"/>
                <w:szCs w:val="24"/>
              </w:rPr>
              <w:t xml:space="preserve">Yes          No  </w:t>
            </w:r>
          </w:p>
        </w:tc>
      </w:tr>
      <w:tr w:rsidR="1E3C79A7" w:rsidRPr="002942D8" w14:paraId="728A6ED1" w14:textId="77777777" w:rsidTr="12941AD9">
        <w:trPr>
          <w:trHeight w:val="390"/>
        </w:trPr>
        <w:tc>
          <w:tcPr>
            <w:tcW w:w="2391" w:type="dxa"/>
            <w:gridSpan w:val="2"/>
            <w:tcBorders>
              <w:top w:val="single" w:sz="8" w:space="0" w:color="auto"/>
              <w:left w:val="single" w:sz="8" w:space="0" w:color="auto"/>
              <w:bottom w:val="single" w:sz="8" w:space="0" w:color="auto"/>
              <w:right w:val="single" w:sz="8" w:space="0" w:color="auto"/>
            </w:tcBorders>
            <w:vAlign w:val="center"/>
          </w:tcPr>
          <w:p w14:paraId="1821B28A" w14:textId="61290395" w:rsidR="1E3C79A7" w:rsidRPr="002942D8" w:rsidRDefault="1E3C79A7">
            <w:pPr>
              <w:rPr>
                <w:rFonts w:ascii="Arial" w:hAnsi="Arial" w:cs="Arial"/>
              </w:rPr>
            </w:pPr>
            <w:r w:rsidRPr="002942D8">
              <w:rPr>
                <w:rFonts w:ascii="Arial" w:eastAsia="Arial" w:hAnsi="Arial" w:cs="Arial"/>
                <w:color w:val="000000" w:themeColor="text1"/>
                <w:szCs w:val="24"/>
              </w:rPr>
              <w:t xml:space="preserve">Address </w:t>
            </w:r>
          </w:p>
        </w:tc>
        <w:tc>
          <w:tcPr>
            <w:tcW w:w="7978" w:type="dxa"/>
            <w:gridSpan w:val="7"/>
            <w:tcBorders>
              <w:top w:val="single" w:sz="8" w:space="0" w:color="auto"/>
              <w:left w:val="single" w:sz="8" w:space="0" w:color="auto"/>
              <w:bottom w:val="single" w:sz="8" w:space="0" w:color="auto"/>
              <w:right w:val="single" w:sz="8" w:space="0" w:color="auto"/>
            </w:tcBorders>
            <w:vAlign w:val="center"/>
          </w:tcPr>
          <w:p w14:paraId="333C75D2" w14:textId="1B2E6E96" w:rsidR="1E3C79A7" w:rsidRPr="002942D8" w:rsidRDefault="1E3C79A7" w:rsidP="1E3C79A7">
            <w:pPr>
              <w:tabs>
                <w:tab w:val="left" w:pos="1593"/>
              </w:tabs>
              <w:rPr>
                <w:rFonts w:ascii="Arial" w:hAnsi="Arial" w:cs="Arial"/>
              </w:rPr>
            </w:pPr>
            <w:r w:rsidRPr="002942D8">
              <w:rPr>
                <w:rFonts w:ascii="Arial" w:eastAsia="Arial" w:hAnsi="Arial" w:cs="Arial"/>
                <w:color w:val="000000" w:themeColor="text1"/>
                <w:szCs w:val="24"/>
              </w:rPr>
              <w:t xml:space="preserve"> </w:t>
            </w:r>
          </w:p>
        </w:tc>
      </w:tr>
      <w:tr w:rsidR="1E3C79A7" w:rsidRPr="002942D8" w14:paraId="1E22E239" w14:textId="77777777" w:rsidTr="12941AD9">
        <w:trPr>
          <w:trHeight w:val="390"/>
        </w:trPr>
        <w:tc>
          <w:tcPr>
            <w:tcW w:w="2391" w:type="dxa"/>
            <w:gridSpan w:val="2"/>
            <w:tcBorders>
              <w:top w:val="single" w:sz="8" w:space="0" w:color="auto"/>
              <w:left w:val="single" w:sz="8" w:space="0" w:color="auto"/>
              <w:bottom w:val="single" w:sz="8" w:space="0" w:color="auto"/>
              <w:right w:val="single" w:sz="8" w:space="0" w:color="auto"/>
            </w:tcBorders>
            <w:vAlign w:val="center"/>
          </w:tcPr>
          <w:p w14:paraId="3EF9E0B3" w14:textId="27BE6E2D" w:rsidR="1E3C79A7" w:rsidRPr="002942D8" w:rsidRDefault="1E3C79A7">
            <w:pPr>
              <w:rPr>
                <w:rFonts w:ascii="Arial" w:hAnsi="Arial" w:cs="Arial"/>
              </w:rPr>
            </w:pPr>
            <w:r w:rsidRPr="002942D8">
              <w:rPr>
                <w:rFonts w:ascii="Arial" w:eastAsia="Arial" w:hAnsi="Arial" w:cs="Arial"/>
                <w:color w:val="000000" w:themeColor="text1"/>
                <w:szCs w:val="24"/>
              </w:rPr>
              <w:t>Telephone Number</w:t>
            </w:r>
          </w:p>
        </w:tc>
        <w:tc>
          <w:tcPr>
            <w:tcW w:w="7978" w:type="dxa"/>
            <w:gridSpan w:val="7"/>
            <w:tcBorders>
              <w:top w:val="single" w:sz="8" w:space="0" w:color="auto"/>
              <w:left w:val="single" w:sz="8" w:space="0" w:color="auto"/>
              <w:bottom w:val="single" w:sz="8" w:space="0" w:color="auto"/>
              <w:right w:val="single" w:sz="8" w:space="0" w:color="auto"/>
            </w:tcBorders>
            <w:vAlign w:val="center"/>
          </w:tcPr>
          <w:p w14:paraId="610B0AD2" w14:textId="031970CF" w:rsidR="1E3C79A7" w:rsidRPr="002942D8" w:rsidRDefault="1E3C79A7" w:rsidP="1E3C79A7">
            <w:pPr>
              <w:tabs>
                <w:tab w:val="left" w:pos="1593"/>
              </w:tabs>
              <w:rPr>
                <w:rFonts w:ascii="Arial" w:hAnsi="Arial" w:cs="Arial"/>
              </w:rPr>
            </w:pPr>
            <w:r w:rsidRPr="002942D8">
              <w:rPr>
                <w:rFonts w:ascii="Arial" w:eastAsia="Arial" w:hAnsi="Arial" w:cs="Arial"/>
                <w:color w:val="000000" w:themeColor="text1"/>
                <w:szCs w:val="24"/>
              </w:rPr>
              <w:t xml:space="preserve"> </w:t>
            </w:r>
          </w:p>
        </w:tc>
      </w:tr>
      <w:tr w:rsidR="1E3C79A7" w:rsidRPr="002942D8" w14:paraId="19479BEC" w14:textId="77777777" w:rsidTr="12941AD9">
        <w:trPr>
          <w:trHeight w:val="825"/>
        </w:trPr>
        <w:tc>
          <w:tcPr>
            <w:tcW w:w="2391" w:type="dxa"/>
            <w:gridSpan w:val="2"/>
            <w:tcBorders>
              <w:top w:val="single" w:sz="8" w:space="0" w:color="auto"/>
              <w:left w:val="single" w:sz="8" w:space="0" w:color="auto"/>
              <w:bottom w:val="single" w:sz="8" w:space="0" w:color="auto"/>
              <w:right w:val="single" w:sz="8" w:space="0" w:color="auto"/>
            </w:tcBorders>
            <w:vAlign w:val="center"/>
          </w:tcPr>
          <w:p w14:paraId="5118D342" w14:textId="092DA2F7" w:rsidR="1E3C79A7" w:rsidRPr="002942D8" w:rsidRDefault="6AF43EED">
            <w:pPr>
              <w:rPr>
                <w:rFonts w:ascii="Arial" w:hAnsi="Arial" w:cs="Arial"/>
              </w:rPr>
            </w:pPr>
            <w:r w:rsidRPr="12941AD9">
              <w:rPr>
                <w:rFonts w:ascii="Arial" w:eastAsia="Arial" w:hAnsi="Arial" w:cs="Arial"/>
              </w:rPr>
              <w:t xml:space="preserve">GP's Surgery name, </w:t>
            </w:r>
            <w:bookmarkStart w:id="162" w:name="_Int_IIK4BcZz"/>
            <w:proofErr w:type="gramStart"/>
            <w:r w:rsidRPr="12941AD9">
              <w:rPr>
                <w:rFonts w:ascii="Arial" w:eastAsia="Arial" w:hAnsi="Arial" w:cs="Arial"/>
              </w:rPr>
              <w:t>address</w:t>
            </w:r>
            <w:bookmarkEnd w:id="162"/>
            <w:proofErr w:type="gramEnd"/>
            <w:r w:rsidRPr="12941AD9">
              <w:rPr>
                <w:rFonts w:ascii="Arial" w:eastAsia="Arial" w:hAnsi="Arial" w:cs="Arial"/>
              </w:rPr>
              <w:t xml:space="preserve"> and telephone number</w:t>
            </w:r>
          </w:p>
        </w:tc>
        <w:tc>
          <w:tcPr>
            <w:tcW w:w="7978" w:type="dxa"/>
            <w:gridSpan w:val="7"/>
            <w:tcBorders>
              <w:top w:val="single" w:sz="8" w:space="0" w:color="auto"/>
              <w:left w:val="single" w:sz="8" w:space="0" w:color="auto"/>
              <w:bottom w:val="single" w:sz="8" w:space="0" w:color="auto"/>
              <w:right w:val="single" w:sz="8" w:space="0" w:color="auto"/>
            </w:tcBorders>
          </w:tcPr>
          <w:p w14:paraId="5F6032C1" w14:textId="36766BD4"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r>
      <w:tr w:rsidR="1E3C79A7" w:rsidRPr="002942D8" w14:paraId="3106D56D" w14:textId="77777777" w:rsidTr="12941AD9">
        <w:trPr>
          <w:trHeight w:val="570"/>
        </w:trPr>
        <w:tc>
          <w:tcPr>
            <w:tcW w:w="2391" w:type="dxa"/>
            <w:gridSpan w:val="2"/>
            <w:tcBorders>
              <w:top w:val="single" w:sz="8" w:space="0" w:color="auto"/>
              <w:left w:val="single" w:sz="8" w:space="0" w:color="auto"/>
              <w:bottom w:val="single" w:sz="8" w:space="0" w:color="auto"/>
              <w:right w:val="single" w:sz="8" w:space="0" w:color="auto"/>
            </w:tcBorders>
            <w:vAlign w:val="center"/>
          </w:tcPr>
          <w:p w14:paraId="355226CF" w14:textId="47269B2A" w:rsidR="1E3C79A7" w:rsidRPr="002942D8" w:rsidRDefault="1E3C79A7">
            <w:pPr>
              <w:rPr>
                <w:rFonts w:ascii="Arial" w:hAnsi="Arial" w:cs="Arial"/>
              </w:rPr>
            </w:pPr>
            <w:r w:rsidRPr="002942D8">
              <w:rPr>
                <w:rFonts w:ascii="Arial" w:eastAsia="Arial" w:hAnsi="Arial" w:cs="Arial"/>
                <w:color w:val="000000" w:themeColor="text1"/>
                <w:szCs w:val="24"/>
              </w:rPr>
              <w:t>Carer/NOK Details</w:t>
            </w:r>
          </w:p>
        </w:tc>
        <w:tc>
          <w:tcPr>
            <w:tcW w:w="7978" w:type="dxa"/>
            <w:gridSpan w:val="7"/>
            <w:tcBorders>
              <w:top w:val="single" w:sz="8" w:space="0" w:color="auto"/>
              <w:left w:val="single" w:sz="8" w:space="0" w:color="auto"/>
              <w:bottom w:val="single" w:sz="8" w:space="0" w:color="auto"/>
              <w:right w:val="single" w:sz="8" w:space="0" w:color="auto"/>
            </w:tcBorders>
          </w:tcPr>
          <w:p w14:paraId="6AC8A0EC" w14:textId="474607B7"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r>
      <w:tr w:rsidR="1E3C79A7" w:rsidRPr="002942D8" w14:paraId="78BA64A2" w14:textId="77777777" w:rsidTr="12941AD9">
        <w:trPr>
          <w:trHeight w:val="15"/>
        </w:trPr>
        <w:tc>
          <w:tcPr>
            <w:tcW w:w="2391" w:type="dxa"/>
            <w:gridSpan w:val="2"/>
            <w:tcBorders>
              <w:top w:val="single" w:sz="8" w:space="0" w:color="auto"/>
              <w:left w:val="single" w:sz="8" w:space="0" w:color="auto"/>
              <w:bottom w:val="single" w:sz="8" w:space="0" w:color="auto"/>
              <w:right w:val="single" w:sz="8" w:space="0" w:color="auto"/>
            </w:tcBorders>
            <w:vAlign w:val="center"/>
          </w:tcPr>
          <w:p w14:paraId="5EDF4A06" w14:textId="7055182F" w:rsidR="1E3C79A7" w:rsidRPr="002942D8" w:rsidRDefault="1E3C79A7">
            <w:pPr>
              <w:rPr>
                <w:rFonts w:ascii="Arial" w:hAnsi="Arial" w:cs="Arial"/>
              </w:rPr>
            </w:pPr>
            <w:r w:rsidRPr="002942D8">
              <w:rPr>
                <w:rFonts w:ascii="Arial" w:eastAsia="Arial" w:hAnsi="Arial" w:cs="Arial"/>
                <w:color w:val="000000" w:themeColor="text1"/>
                <w:szCs w:val="24"/>
              </w:rPr>
              <w:t>Access Arrangements</w:t>
            </w:r>
          </w:p>
        </w:tc>
        <w:tc>
          <w:tcPr>
            <w:tcW w:w="2590" w:type="dxa"/>
            <w:gridSpan w:val="2"/>
            <w:tcBorders>
              <w:top w:val="single" w:sz="8" w:space="0" w:color="auto"/>
              <w:left w:val="single" w:sz="8" w:space="0" w:color="auto"/>
              <w:bottom w:val="single" w:sz="8" w:space="0" w:color="auto"/>
              <w:right w:val="single" w:sz="8" w:space="0" w:color="auto"/>
            </w:tcBorders>
          </w:tcPr>
          <w:p w14:paraId="4CC09BE0" w14:textId="5A237E61" w:rsidR="1E3C79A7" w:rsidRPr="002942D8" w:rsidRDefault="1E3C79A7">
            <w:pPr>
              <w:rPr>
                <w:rFonts w:ascii="Arial" w:hAnsi="Arial" w:cs="Arial"/>
              </w:rPr>
            </w:pPr>
            <w:r w:rsidRPr="002942D8">
              <w:rPr>
                <w:rFonts w:ascii="Arial" w:eastAsia="Arial" w:hAnsi="Arial" w:cs="Arial"/>
                <w:color w:val="000000" w:themeColor="text1"/>
                <w:szCs w:val="24"/>
              </w:rPr>
              <w:t xml:space="preserve">Able to open door </w:t>
            </w:r>
          </w:p>
        </w:tc>
        <w:tc>
          <w:tcPr>
            <w:tcW w:w="2760" w:type="dxa"/>
            <w:gridSpan w:val="3"/>
            <w:tcBorders>
              <w:top w:val="nil"/>
              <w:left w:val="nil"/>
              <w:bottom w:val="single" w:sz="8" w:space="0" w:color="auto"/>
              <w:right w:val="single" w:sz="8" w:space="0" w:color="auto"/>
            </w:tcBorders>
          </w:tcPr>
          <w:p w14:paraId="797C40BF" w14:textId="610DF3C8" w:rsidR="1E3C79A7" w:rsidRPr="002942D8" w:rsidRDefault="1E3C79A7">
            <w:pPr>
              <w:rPr>
                <w:rFonts w:ascii="Arial" w:hAnsi="Arial" w:cs="Arial"/>
              </w:rPr>
            </w:pPr>
            <w:r w:rsidRPr="002942D8">
              <w:rPr>
                <w:rFonts w:ascii="Arial" w:eastAsia="Arial" w:hAnsi="Arial" w:cs="Arial"/>
                <w:color w:val="000000" w:themeColor="text1"/>
                <w:szCs w:val="24"/>
              </w:rPr>
              <w:t xml:space="preserve">Lives with carer </w:t>
            </w:r>
          </w:p>
        </w:tc>
        <w:tc>
          <w:tcPr>
            <w:tcW w:w="2628" w:type="dxa"/>
            <w:gridSpan w:val="2"/>
            <w:tcBorders>
              <w:top w:val="nil"/>
              <w:left w:val="nil"/>
              <w:bottom w:val="single" w:sz="8" w:space="0" w:color="auto"/>
              <w:right w:val="single" w:sz="8" w:space="0" w:color="auto"/>
            </w:tcBorders>
          </w:tcPr>
          <w:p w14:paraId="1547F668" w14:textId="3AA4A325" w:rsidR="1E3C79A7" w:rsidRPr="002942D8" w:rsidRDefault="6AF43EED">
            <w:pPr>
              <w:rPr>
                <w:rFonts w:ascii="Arial" w:hAnsi="Arial" w:cs="Arial"/>
              </w:rPr>
            </w:pPr>
            <w:r w:rsidRPr="12941AD9">
              <w:rPr>
                <w:rFonts w:ascii="Arial" w:eastAsia="Arial" w:hAnsi="Arial" w:cs="Arial"/>
                <w:color w:val="000000" w:themeColor="text1"/>
              </w:rPr>
              <w:t xml:space="preserve">Key </w:t>
            </w:r>
            <w:r w:rsidR="15D5C889" w:rsidRPr="12941AD9">
              <w:rPr>
                <w:rFonts w:ascii="Arial" w:eastAsia="Arial" w:hAnsi="Arial" w:cs="Arial"/>
                <w:color w:val="000000" w:themeColor="text1"/>
              </w:rPr>
              <w:t>safe If</w:t>
            </w:r>
            <w:r w:rsidRPr="12941AD9">
              <w:rPr>
                <w:rFonts w:ascii="Arial" w:eastAsia="Arial" w:hAnsi="Arial" w:cs="Arial"/>
                <w:color w:val="000000" w:themeColor="text1"/>
              </w:rPr>
              <w:t xml:space="preserve"> yes, number:</w:t>
            </w:r>
          </w:p>
        </w:tc>
      </w:tr>
      <w:tr w:rsidR="1E3C79A7" w:rsidRPr="002942D8" w14:paraId="2F3D2BCD" w14:textId="77777777" w:rsidTr="12941AD9">
        <w:trPr>
          <w:trHeight w:val="690"/>
        </w:trPr>
        <w:tc>
          <w:tcPr>
            <w:tcW w:w="2391" w:type="dxa"/>
            <w:gridSpan w:val="2"/>
            <w:tcBorders>
              <w:top w:val="single" w:sz="8" w:space="0" w:color="auto"/>
              <w:left w:val="single" w:sz="8" w:space="0" w:color="auto"/>
              <w:bottom w:val="single" w:sz="8" w:space="0" w:color="auto"/>
              <w:right w:val="single" w:sz="8" w:space="0" w:color="auto"/>
            </w:tcBorders>
            <w:vAlign w:val="center"/>
          </w:tcPr>
          <w:p w14:paraId="558E3A5A" w14:textId="33442B2C" w:rsidR="1E3C79A7" w:rsidRPr="002942D8" w:rsidRDefault="1E3C79A7">
            <w:pPr>
              <w:rPr>
                <w:rFonts w:ascii="Arial" w:hAnsi="Arial" w:cs="Arial"/>
              </w:rPr>
            </w:pPr>
            <w:r w:rsidRPr="002942D8">
              <w:rPr>
                <w:rFonts w:ascii="Arial" w:eastAsia="Arial" w:hAnsi="Arial" w:cs="Arial"/>
                <w:b/>
                <w:bCs/>
                <w:color w:val="000000" w:themeColor="text1"/>
                <w:szCs w:val="24"/>
              </w:rPr>
              <w:t>Any known risks to visiting staff?</w:t>
            </w:r>
          </w:p>
        </w:tc>
        <w:tc>
          <w:tcPr>
            <w:tcW w:w="7978" w:type="dxa"/>
            <w:gridSpan w:val="7"/>
            <w:tcBorders>
              <w:top w:val="single" w:sz="8" w:space="0" w:color="auto"/>
              <w:left w:val="single" w:sz="8" w:space="0" w:color="auto"/>
              <w:bottom w:val="single" w:sz="8" w:space="0" w:color="auto"/>
              <w:right w:val="single" w:sz="8" w:space="0" w:color="auto"/>
            </w:tcBorders>
          </w:tcPr>
          <w:p w14:paraId="7E321216" w14:textId="3BFB849D"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r>
      <w:tr w:rsidR="1E3C79A7" w:rsidRPr="002942D8" w14:paraId="4D3A8835" w14:textId="77777777" w:rsidTr="12941AD9">
        <w:trPr>
          <w:trHeight w:val="210"/>
        </w:trPr>
        <w:tc>
          <w:tcPr>
            <w:tcW w:w="2391" w:type="dxa"/>
            <w:gridSpan w:val="2"/>
            <w:vMerge w:val="restart"/>
            <w:tcBorders>
              <w:top w:val="single" w:sz="8" w:space="0" w:color="auto"/>
              <w:left w:val="single" w:sz="8" w:space="0" w:color="auto"/>
              <w:bottom w:val="single" w:sz="8" w:space="0" w:color="auto"/>
              <w:right w:val="single" w:sz="8" w:space="0" w:color="auto"/>
            </w:tcBorders>
          </w:tcPr>
          <w:p w14:paraId="027BEB2F" w14:textId="1FE67E1A" w:rsidR="1E3C79A7" w:rsidRPr="002942D8" w:rsidRDefault="1E3C79A7">
            <w:pPr>
              <w:rPr>
                <w:rFonts w:ascii="Arial" w:hAnsi="Arial" w:cs="Arial"/>
              </w:rPr>
            </w:pPr>
            <w:r w:rsidRPr="002942D8">
              <w:rPr>
                <w:rFonts w:ascii="Arial" w:eastAsia="Arial" w:hAnsi="Arial" w:cs="Arial"/>
                <w:color w:val="000000" w:themeColor="text1"/>
                <w:szCs w:val="24"/>
              </w:rPr>
              <w:t>Does the person care for someone else? If so, who?</w:t>
            </w:r>
          </w:p>
        </w:tc>
        <w:tc>
          <w:tcPr>
            <w:tcW w:w="1290" w:type="dxa"/>
            <w:tcBorders>
              <w:top w:val="single" w:sz="8" w:space="0" w:color="auto"/>
              <w:left w:val="single" w:sz="8" w:space="0" w:color="auto"/>
              <w:bottom w:val="single" w:sz="8" w:space="0" w:color="auto"/>
              <w:right w:val="single" w:sz="8" w:space="0" w:color="auto"/>
            </w:tcBorders>
          </w:tcPr>
          <w:p w14:paraId="12D942B7" w14:textId="2F7C8332" w:rsidR="1E3C79A7" w:rsidRPr="002942D8" w:rsidRDefault="1E3C79A7">
            <w:pPr>
              <w:rPr>
                <w:rFonts w:ascii="Arial" w:hAnsi="Arial" w:cs="Arial"/>
              </w:rPr>
            </w:pPr>
            <w:r w:rsidRPr="002942D8">
              <w:rPr>
                <w:rFonts w:ascii="Arial" w:eastAsia="Arial" w:hAnsi="Arial" w:cs="Arial"/>
                <w:color w:val="000000" w:themeColor="text1"/>
                <w:szCs w:val="24"/>
              </w:rPr>
              <w:t>Name</w:t>
            </w:r>
          </w:p>
        </w:tc>
        <w:tc>
          <w:tcPr>
            <w:tcW w:w="6688" w:type="dxa"/>
            <w:gridSpan w:val="6"/>
            <w:tcBorders>
              <w:top w:val="nil"/>
              <w:left w:val="single" w:sz="8" w:space="0" w:color="auto"/>
              <w:bottom w:val="single" w:sz="8" w:space="0" w:color="auto"/>
              <w:right w:val="single" w:sz="8" w:space="0" w:color="auto"/>
            </w:tcBorders>
          </w:tcPr>
          <w:p w14:paraId="0545A549" w14:textId="1033824A"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r>
      <w:tr w:rsidR="1E3C79A7" w:rsidRPr="002942D8" w14:paraId="22130B80" w14:textId="77777777" w:rsidTr="12941AD9">
        <w:trPr>
          <w:trHeight w:val="210"/>
        </w:trPr>
        <w:tc>
          <w:tcPr>
            <w:tcW w:w="2391" w:type="dxa"/>
            <w:gridSpan w:val="2"/>
            <w:vMerge/>
            <w:vAlign w:val="center"/>
          </w:tcPr>
          <w:p w14:paraId="4E05EA36" w14:textId="77777777" w:rsidR="00AB305D" w:rsidRPr="002942D8" w:rsidRDefault="00AB305D">
            <w:pPr>
              <w:rPr>
                <w:rFonts w:ascii="Arial" w:hAnsi="Arial" w:cs="Arial"/>
              </w:rPr>
            </w:pPr>
          </w:p>
        </w:tc>
        <w:tc>
          <w:tcPr>
            <w:tcW w:w="1290" w:type="dxa"/>
            <w:tcBorders>
              <w:top w:val="single" w:sz="8" w:space="0" w:color="auto"/>
              <w:left w:val="nil"/>
              <w:bottom w:val="single" w:sz="8" w:space="0" w:color="auto"/>
              <w:right w:val="single" w:sz="8" w:space="0" w:color="auto"/>
            </w:tcBorders>
          </w:tcPr>
          <w:p w14:paraId="02323394" w14:textId="6E8C5E58" w:rsidR="1E3C79A7" w:rsidRPr="002942D8" w:rsidRDefault="1E3C79A7">
            <w:pPr>
              <w:rPr>
                <w:rFonts w:ascii="Arial" w:hAnsi="Arial" w:cs="Arial"/>
              </w:rPr>
            </w:pPr>
            <w:r w:rsidRPr="002942D8">
              <w:rPr>
                <w:rFonts w:ascii="Arial" w:eastAsia="Arial" w:hAnsi="Arial" w:cs="Arial"/>
                <w:color w:val="000000" w:themeColor="text1"/>
                <w:szCs w:val="24"/>
              </w:rPr>
              <w:t>DOB:</w:t>
            </w:r>
          </w:p>
        </w:tc>
        <w:tc>
          <w:tcPr>
            <w:tcW w:w="2695" w:type="dxa"/>
            <w:gridSpan w:val="2"/>
            <w:tcBorders>
              <w:top w:val="single" w:sz="8" w:space="0" w:color="auto"/>
              <w:left w:val="single" w:sz="8" w:space="0" w:color="auto"/>
              <w:bottom w:val="single" w:sz="8" w:space="0" w:color="auto"/>
              <w:right w:val="single" w:sz="8" w:space="0" w:color="auto"/>
            </w:tcBorders>
          </w:tcPr>
          <w:p w14:paraId="1D38EDFF" w14:textId="01DAA8DA"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c>
          <w:tcPr>
            <w:tcW w:w="3993" w:type="dxa"/>
            <w:gridSpan w:val="4"/>
            <w:tcBorders>
              <w:top w:val="nil"/>
              <w:left w:val="nil"/>
              <w:bottom w:val="single" w:sz="8" w:space="0" w:color="auto"/>
              <w:right w:val="single" w:sz="8" w:space="0" w:color="auto"/>
            </w:tcBorders>
          </w:tcPr>
          <w:p w14:paraId="43BAE1B9" w14:textId="68A08FCC" w:rsidR="1E3C79A7" w:rsidRPr="002942D8" w:rsidRDefault="1E3C79A7">
            <w:pPr>
              <w:rPr>
                <w:rFonts w:ascii="Arial" w:hAnsi="Arial" w:cs="Arial"/>
              </w:rPr>
            </w:pPr>
            <w:r w:rsidRPr="002942D8">
              <w:rPr>
                <w:rFonts w:ascii="Arial" w:eastAsia="Arial" w:hAnsi="Arial" w:cs="Arial"/>
                <w:color w:val="000000" w:themeColor="text1"/>
                <w:szCs w:val="24"/>
              </w:rPr>
              <w:t>Phone No:</w:t>
            </w:r>
          </w:p>
        </w:tc>
      </w:tr>
      <w:tr w:rsidR="1E3C79A7" w:rsidRPr="002942D8" w14:paraId="1EB84AE3" w14:textId="77777777" w:rsidTr="12941AD9">
        <w:trPr>
          <w:trHeight w:val="210"/>
        </w:trPr>
        <w:tc>
          <w:tcPr>
            <w:tcW w:w="2391" w:type="dxa"/>
            <w:gridSpan w:val="2"/>
            <w:vMerge/>
            <w:vAlign w:val="center"/>
          </w:tcPr>
          <w:p w14:paraId="5BF51F90" w14:textId="77777777" w:rsidR="00AB305D" w:rsidRPr="002942D8" w:rsidRDefault="00AB305D">
            <w:pPr>
              <w:rPr>
                <w:rFonts w:ascii="Arial" w:hAnsi="Arial" w:cs="Arial"/>
              </w:rPr>
            </w:pPr>
          </w:p>
        </w:tc>
        <w:tc>
          <w:tcPr>
            <w:tcW w:w="1290" w:type="dxa"/>
            <w:tcBorders>
              <w:top w:val="single" w:sz="8" w:space="0" w:color="auto"/>
              <w:left w:val="nil"/>
              <w:bottom w:val="single" w:sz="8" w:space="0" w:color="auto"/>
              <w:right w:val="single" w:sz="8" w:space="0" w:color="auto"/>
            </w:tcBorders>
          </w:tcPr>
          <w:p w14:paraId="48FC6B17" w14:textId="55C1726F" w:rsidR="1E3C79A7" w:rsidRPr="002942D8" w:rsidRDefault="1E3C79A7">
            <w:pPr>
              <w:rPr>
                <w:rFonts w:ascii="Arial" w:hAnsi="Arial" w:cs="Arial"/>
              </w:rPr>
            </w:pPr>
            <w:r w:rsidRPr="002942D8">
              <w:rPr>
                <w:rFonts w:ascii="Arial" w:eastAsia="Arial" w:hAnsi="Arial" w:cs="Arial"/>
                <w:color w:val="000000" w:themeColor="text1"/>
                <w:szCs w:val="24"/>
              </w:rPr>
              <w:t>Address:</w:t>
            </w:r>
          </w:p>
        </w:tc>
        <w:tc>
          <w:tcPr>
            <w:tcW w:w="6688" w:type="dxa"/>
            <w:gridSpan w:val="6"/>
            <w:tcBorders>
              <w:top w:val="single" w:sz="8" w:space="0" w:color="auto"/>
              <w:left w:val="single" w:sz="8" w:space="0" w:color="auto"/>
              <w:bottom w:val="single" w:sz="8" w:space="0" w:color="auto"/>
              <w:right w:val="single" w:sz="8" w:space="0" w:color="auto"/>
            </w:tcBorders>
          </w:tcPr>
          <w:p w14:paraId="2A0ADC33" w14:textId="77777777" w:rsidR="1E3C79A7" w:rsidRPr="002942D8" w:rsidRDefault="1E3C79A7">
            <w:pPr>
              <w:rPr>
                <w:rFonts w:ascii="Arial" w:eastAsia="Arial" w:hAnsi="Arial" w:cs="Arial"/>
                <w:color w:val="000000" w:themeColor="text1"/>
                <w:szCs w:val="24"/>
              </w:rPr>
            </w:pPr>
            <w:r w:rsidRPr="002942D8">
              <w:rPr>
                <w:rFonts w:ascii="Arial" w:eastAsia="Arial" w:hAnsi="Arial" w:cs="Arial"/>
                <w:color w:val="000000" w:themeColor="text1"/>
                <w:szCs w:val="24"/>
              </w:rPr>
              <w:t xml:space="preserve"> </w:t>
            </w:r>
          </w:p>
          <w:p w14:paraId="11749F6E" w14:textId="77777777" w:rsidR="00312299" w:rsidRPr="002942D8" w:rsidRDefault="00312299">
            <w:pPr>
              <w:rPr>
                <w:rFonts w:ascii="Arial" w:eastAsia="Arial" w:hAnsi="Arial" w:cs="Arial"/>
                <w:color w:val="000000" w:themeColor="text1"/>
                <w:szCs w:val="24"/>
              </w:rPr>
            </w:pPr>
          </w:p>
          <w:p w14:paraId="164B3971" w14:textId="6583EEFF" w:rsidR="00312299" w:rsidRPr="002942D8" w:rsidRDefault="00312299">
            <w:pPr>
              <w:rPr>
                <w:rFonts w:ascii="Arial" w:hAnsi="Arial" w:cs="Arial"/>
              </w:rPr>
            </w:pPr>
          </w:p>
        </w:tc>
      </w:tr>
      <w:tr w:rsidR="1E3C79A7" w:rsidRPr="002942D8" w14:paraId="7A08BD8D" w14:textId="77777777" w:rsidTr="12941AD9">
        <w:trPr>
          <w:trHeight w:val="345"/>
        </w:trPr>
        <w:tc>
          <w:tcPr>
            <w:tcW w:w="2391" w:type="dxa"/>
            <w:gridSpan w:val="2"/>
            <w:vMerge w:val="restart"/>
            <w:tcBorders>
              <w:top w:val="nil"/>
              <w:left w:val="single" w:sz="8" w:space="0" w:color="auto"/>
              <w:bottom w:val="single" w:sz="8" w:space="0" w:color="auto"/>
              <w:right w:val="single" w:sz="8" w:space="0" w:color="auto"/>
            </w:tcBorders>
          </w:tcPr>
          <w:p w14:paraId="1187C931" w14:textId="3D406AA2" w:rsidR="1E3C79A7" w:rsidRPr="002942D8" w:rsidRDefault="1E3C79A7">
            <w:pPr>
              <w:rPr>
                <w:rFonts w:ascii="Arial" w:hAnsi="Arial" w:cs="Arial"/>
              </w:rPr>
            </w:pPr>
            <w:r w:rsidRPr="002942D8">
              <w:rPr>
                <w:rFonts w:ascii="Arial" w:eastAsia="Arial" w:hAnsi="Arial" w:cs="Arial"/>
                <w:color w:val="000000" w:themeColor="text1"/>
                <w:szCs w:val="24"/>
              </w:rPr>
              <w:lastRenderedPageBreak/>
              <w:t>Accommodation status</w:t>
            </w:r>
          </w:p>
        </w:tc>
        <w:tc>
          <w:tcPr>
            <w:tcW w:w="2590" w:type="dxa"/>
            <w:gridSpan w:val="2"/>
            <w:tcBorders>
              <w:top w:val="single" w:sz="8" w:space="0" w:color="auto"/>
              <w:left w:val="single" w:sz="8" w:space="0" w:color="auto"/>
              <w:bottom w:val="single" w:sz="8" w:space="0" w:color="auto"/>
              <w:right w:val="single" w:sz="8" w:space="0" w:color="auto"/>
            </w:tcBorders>
          </w:tcPr>
          <w:p w14:paraId="14D8C1E2" w14:textId="3B27EE5D" w:rsidR="1E3C79A7" w:rsidRPr="002942D8" w:rsidRDefault="1E3C79A7">
            <w:pPr>
              <w:rPr>
                <w:rFonts w:ascii="Arial" w:hAnsi="Arial" w:cs="Arial"/>
              </w:rPr>
            </w:pPr>
            <w:r w:rsidRPr="002942D8">
              <w:rPr>
                <w:rFonts w:ascii="Arial" w:eastAsia="Arial" w:hAnsi="Arial" w:cs="Arial"/>
                <w:color w:val="000000" w:themeColor="text1"/>
                <w:szCs w:val="24"/>
              </w:rPr>
              <w:t xml:space="preserve">Council   </w:t>
            </w:r>
          </w:p>
        </w:tc>
        <w:tc>
          <w:tcPr>
            <w:tcW w:w="2760" w:type="dxa"/>
            <w:gridSpan w:val="3"/>
            <w:tcBorders>
              <w:top w:val="nil"/>
              <w:left w:val="nil"/>
              <w:bottom w:val="single" w:sz="8" w:space="0" w:color="auto"/>
              <w:right w:val="single" w:sz="8" w:space="0" w:color="auto"/>
            </w:tcBorders>
          </w:tcPr>
          <w:p w14:paraId="762746D6" w14:textId="5905F57D" w:rsidR="1E3C79A7" w:rsidRPr="002942D8" w:rsidRDefault="1E3C79A7">
            <w:pPr>
              <w:rPr>
                <w:rFonts w:ascii="Arial" w:hAnsi="Arial" w:cs="Arial"/>
              </w:rPr>
            </w:pPr>
            <w:r w:rsidRPr="002942D8">
              <w:rPr>
                <w:rFonts w:ascii="Arial" w:eastAsia="Arial" w:hAnsi="Arial" w:cs="Arial"/>
                <w:color w:val="000000" w:themeColor="text1"/>
                <w:szCs w:val="24"/>
              </w:rPr>
              <w:t xml:space="preserve">Privately Rented </w:t>
            </w:r>
          </w:p>
        </w:tc>
        <w:tc>
          <w:tcPr>
            <w:tcW w:w="2628" w:type="dxa"/>
            <w:gridSpan w:val="2"/>
            <w:tcBorders>
              <w:top w:val="nil"/>
              <w:left w:val="nil"/>
              <w:bottom w:val="single" w:sz="8" w:space="0" w:color="auto"/>
              <w:right w:val="single" w:sz="8" w:space="0" w:color="auto"/>
            </w:tcBorders>
          </w:tcPr>
          <w:p w14:paraId="3EFE3974" w14:textId="1C957A78" w:rsidR="1E3C79A7" w:rsidRPr="002942D8" w:rsidRDefault="1E3C79A7">
            <w:pPr>
              <w:rPr>
                <w:rFonts w:ascii="Arial" w:hAnsi="Arial" w:cs="Arial"/>
              </w:rPr>
            </w:pPr>
            <w:r w:rsidRPr="002942D8">
              <w:rPr>
                <w:rFonts w:ascii="Arial" w:eastAsia="Arial" w:hAnsi="Arial" w:cs="Arial"/>
                <w:color w:val="000000" w:themeColor="text1"/>
                <w:szCs w:val="24"/>
              </w:rPr>
              <w:t xml:space="preserve">Lodger     </w:t>
            </w:r>
          </w:p>
        </w:tc>
      </w:tr>
      <w:tr w:rsidR="1E3C79A7" w:rsidRPr="002942D8" w14:paraId="038724CF" w14:textId="77777777" w:rsidTr="12941AD9">
        <w:trPr>
          <w:trHeight w:val="345"/>
        </w:trPr>
        <w:tc>
          <w:tcPr>
            <w:tcW w:w="2391" w:type="dxa"/>
            <w:gridSpan w:val="2"/>
            <w:vMerge/>
            <w:vAlign w:val="center"/>
          </w:tcPr>
          <w:p w14:paraId="3F5224F0" w14:textId="77777777" w:rsidR="00AB305D" w:rsidRPr="002942D8" w:rsidRDefault="00AB305D">
            <w:pPr>
              <w:rPr>
                <w:rFonts w:ascii="Arial" w:hAnsi="Arial" w:cs="Arial"/>
              </w:rPr>
            </w:pPr>
          </w:p>
        </w:tc>
        <w:tc>
          <w:tcPr>
            <w:tcW w:w="2590" w:type="dxa"/>
            <w:gridSpan w:val="2"/>
            <w:tcBorders>
              <w:top w:val="single" w:sz="8" w:space="0" w:color="auto"/>
              <w:left w:val="nil"/>
              <w:bottom w:val="single" w:sz="8" w:space="0" w:color="auto"/>
              <w:right w:val="single" w:sz="8" w:space="0" w:color="auto"/>
            </w:tcBorders>
          </w:tcPr>
          <w:p w14:paraId="58294D05" w14:textId="1423CB41" w:rsidR="1E3C79A7" w:rsidRPr="002942D8" w:rsidRDefault="1E3C79A7">
            <w:pPr>
              <w:rPr>
                <w:rFonts w:ascii="Arial" w:hAnsi="Arial" w:cs="Arial"/>
              </w:rPr>
            </w:pPr>
            <w:r w:rsidRPr="002942D8">
              <w:rPr>
                <w:rFonts w:ascii="Arial" w:eastAsia="Arial" w:hAnsi="Arial" w:cs="Arial"/>
                <w:color w:val="000000" w:themeColor="text1"/>
                <w:szCs w:val="24"/>
              </w:rPr>
              <w:t xml:space="preserve">Socially Rented </w:t>
            </w:r>
          </w:p>
        </w:tc>
        <w:tc>
          <w:tcPr>
            <w:tcW w:w="2760" w:type="dxa"/>
            <w:gridSpan w:val="3"/>
            <w:tcBorders>
              <w:top w:val="single" w:sz="8" w:space="0" w:color="auto"/>
              <w:left w:val="nil"/>
              <w:bottom w:val="single" w:sz="8" w:space="0" w:color="auto"/>
              <w:right w:val="single" w:sz="8" w:space="0" w:color="auto"/>
            </w:tcBorders>
          </w:tcPr>
          <w:p w14:paraId="355A20EB" w14:textId="12181B23" w:rsidR="1E3C79A7" w:rsidRPr="002942D8" w:rsidRDefault="1E3C79A7">
            <w:pPr>
              <w:rPr>
                <w:rFonts w:ascii="Arial" w:hAnsi="Arial" w:cs="Arial"/>
              </w:rPr>
            </w:pPr>
            <w:r w:rsidRPr="002942D8">
              <w:rPr>
                <w:rFonts w:ascii="Arial" w:eastAsia="Arial" w:hAnsi="Arial" w:cs="Arial"/>
                <w:color w:val="000000" w:themeColor="text1"/>
                <w:szCs w:val="24"/>
              </w:rPr>
              <w:t xml:space="preserve">Privately Owned </w:t>
            </w:r>
          </w:p>
        </w:tc>
        <w:tc>
          <w:tcPr>
            <w:tcW w:w="2628" w:type="dxa"/>
            <w:gridSpan w:val="2"/>
            <w:tcBorders>
              <w:top w:val="single" w:sz="8" w:space="0" w:color="auto"/>
              <w:left w:val="nil"/>
              <w:bottom w:val="single" w:sz="8" w:space="0" w:color="auto"/>
              <w:right w:val="single" w:sz="8" w:space="0" w:color="auto"/>
            </w:tcBorders>
          </w:tcPr>
          <w:p w14:paraId="3495B56B" w14:textId="0B097A9C" w:rsidR="1E3C79A7" w:rsidRPr="002942D8" w:rsidRDefault="1E3C79A7">
            <w:pPr>
              <w:rPr>
                <w:rFonts w:ascii="Arial" w:hAnsi="Arial" w:cs="Arial"/>
              </w:rPr>
            </w:pPr>
            <w:r w:rsidRPr="002942D8">
              <w:rPr>
                <w:rFonts w:ascii="Arial" w:eastAsia="Arial" w:hAnsi="Arial" w:cs="Arial"/>
                <w:color w:val="000000" w:themeColor="text1"/>
                <w:szCs w:val="24"/>
              </w:rPr>
              <w:t xml:space="preserve">Homeless </w:t>
            </w:r>
          </w:p>
        </w:tc>
      </w:tr>
      <w:tr w:rsidR="1E3C79A7" w:rsidRPr="002942D8" w14:paraId="59568341" w14:textId="77777777" w:rsidTr="12941AD9">
        <w:trPr>
          <w:trHeight w:val="345"/>
        </w:trPr>
        <w:tc>
          <w:tcPr>
            <w:tcW w:w="10369" w:type="dxa"/>
            <w:gridSpan w:val="9"/>
            <w:tcBorders>
              <w:top w:val="nil"/>
              <w:left w:val="single" w:sz="8" w:space="0" w:color="auto"/>
              <w:bottom w:val="single" w:sz="8" w:space="0" w:color="auto"/>
              <w:right w:val="single" w:sz="8" w:space="0" w:color="auto"/>
            </w:tcBorders>
            <w:vAlign w:val="center"/>
          </w:tcPr>
          <w:p w14:paraId="01A572CC" w14:textId="3B7BD9F0" w:rsidR="1E3C79A7" w:rsidRPr="002942D8" w:rsidRDefault="6AF43EED">
            <w:pPr>
              <w:rPr>
                <w:rFonts w:ascii="Arial" w:hAnsi="Arial" w:cs="Arial"/>
              </w:rPr>
            </w:pPr>
            <w:r w:rsidRPr="12941AD9">
              <w:rPr>
                <w:rFonts w:ascii="Arial" w:eastAsia="Arial" w:hAnsi="Arial" w:cs="Arial"/>
                <w:color w:val="000000" w:themeColor="text1"/>
              </w:rPr>
              <w:t>Has consent been gained to make this referral</w:t>
            </w:r>
            <w:r w:rsidR="2F74172B" w:rsidRPr="12941AD9">
              <w:rPr>
                <w:rFonts w:ascii="Arial" w:eastAsia="Arial" w:hAnsi="Arial" w:cs="Arial"/>
                <w:color w:val="000000" w:themeColor="text1"/>
              </w:rPr>
              <w:t xml:space="preserve">? </w:t>
            </w:r>
            <w:r w:rsidRPr="12941AD9">
              <w:rPr>
                <w:rFonts w:ascii="Arial" w:eastAsia="Arial" w:hAnsi="Arial" w:cs="Arial"/>
                <w:color w:val="000000" w:themeColor="text1"/>
              </w:rPr>
              <w:t xml:space="preserve">Yes          No  </w:t>
            </w:r>
            <w:r w:rsidRPr="12941AD9">
              <w:rPr>
                <w:rFonts w:ascii="Arial" w:eastAsia="Arial" w:hAnsi="Arial" w:cs="Arial"/>
                <w:i/>
                <w:iCs/>
                <w:color w:val="000000" w:themeColor="text1"/>
              </w:rPr>
              <w:t xml:space="preserve">  </w:t>
            </w:r>
          </w:p>
          <w:p w14:paraId="5505AE00" w14:textId="30508F24" w:rsidR="1E3C79A7" w:rsidRPr="002942D8" w:rsidRDefault="1E3C79A7" w:rsidP="1E3C79A7">
            <w:pPr>
              <w:jc w:val="center"/>
              <w:rPr>
                <w:rFonts w:ascii="Arial" w:hAnsi="Arial" w:cs="Arial"/>
              </w:rPr>
            </w:pPr>
            <w:r w:rsidRPr="002942D8">
              <w:rPr>
                <w:rFonts w:ascii="Arial" w:eastAsia="Arial" w:hAnsi="Arial" w:cs="Arial"/>
                <w:b/>
                <w:bCs/>
                <w:i/>
                <w:iCs/>
                <w:color w:val="000000" w:themeColor="text1"/>
                <w:szCs w:val="24"/>
              </w:rPr>
              <w:t>Please inform client regarding referral prior to sending this form. Only send a referral without consent if there are safeguarding concerns</w:t>
            </w:r>
            <w:r w:rsidRPr="002942D8">
              <w:rPr>
                <w:rFonts w:ascii="Arial" w:eastAsia="Arial" w:hAnsi="Arial" w:cs="Arial"/>
                <w:b/>
                <w:bCs/>
                <w:color w:val="000000" w:themeColor="text1"/>
                <w:szCs w:val="24"/>
              </w:rPr>
              <w:t>.</w:t>
            </w:r>
          </w:p>
          <w:p w14:paraId="06C28FDD" w14:textId="71224680"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r>
      <w:tr w:rsidR="1E3C79A7" w:rsidRPr="002942D8" w14:paraId="2E67C1EA" w14:textId="77777777" w:rsidTr="12941AD9">
        <w:tc>
          <w:tcPr>
            <w:tcW w:w="2391" w:type="dxa"/>
            <w:gridSpan w:val="2"/>
            <w:tcBorders>
              <w:top w:val="single" w:sz="8" w:space="0" w:color="auto"/>
              <w:left w:val="nil"/>
              <w:bottom w:val="nil"/>
              <w:right w:val="nil"/>
            </w:tcBorders>
            <w:vAlign w:val="center"/>
          </w:tcPr>
          <w:p w14:paraId="369F5A43" w14:textId="4492668A" w:rsidR="1E3C79A7" w:rsidRPr="002942D8" w:rsidRDefault="1E3C79A7">
            <w:pPr>
              <w:rPr>
                <w:rFonts w:ascii="Arial" w:hAnsi="Arial" w:cs="Arial"/>
              </w:rPr>
            </w:pPr>
          </w:p>
        </w:tc>
        <w:tc>
          <w:tcPr>
            <w:tcW w:w="1290" w:type="dxa"/>
            <w:tcBorders>
              <w:top w:val="nil"/>
              <w:left w:val="nil"/>
              <w:bottom w:val="nil"/>
              <w:right w:val="nil"/>
            </w:tcBorders>
            <w:vAlign w:val="center"/>
          </w:tcPr>
          <w:p w14:paraId="413DED7D" w14:textId="7424741D" w:rsidR="1E3C79A7" w:rsidRPr="002942D8" w:rsidRDefault="1E3C79A7">
            <w:pPr>
              <w:rPr>
                <w:rFonts w:ascii="Arial" w:hAnsi="Arial" w:cs="Arial"/>
              </w:rPr>
            </w:pPr>
          </w:p>
        </w:tc>
        <w:tc>
          <w:tcPr>
            <w:tcW w:w="1300" w:type="dxa"/>
            <w:tcBorders>
              <w:top w:val="nil"/>
              <w:left w:val="nil"/>
              <w:bottom w:val="nil"/>
              <w:right w:val="nil"/>
            </w:tcBorders>
            <w:vAlign w:val="center"/>
          </w:tcPr>
          <w:p w14:paraId="455F6C10" w14:textId="719CB805" w:rsidR="1E3C79A7" w:rsidRPr="002942D8" w:rsidRDefault="1E3C79A7">
            <w:pPr>
              <w:rPr>
                <w:rFonts w:ascii="Arial" w:hAnsi="Arial" w:cs="Arial"/>
              </w:rPr>
            </w:pPr>
          </w:p>
        </w:tc>
        <w:tc>
          <w:tcPr>
            <w:tcW w:w="1395" w:type="dxa"/>
            <w:tcBorders>
              <w:top w:val="nil"/>
              <w:left w:val="nil"/>
              <w:bottom w:val="nil"/>
              <w:right w:val="nil"/>
            </w:tcBorders>
            <w:vAlign w:val="center"/>
          </w:tcPr>
          <w:p w14:paraId="4E3FDB65" w14:textId="566CDF2B" w:rsidR="1E3C79A7" w:rsidRPr="002942D8" w:rsidRDefault="1E3C79A7">
            <w:pPr>
              <w:rPr>
                <w:rFonts w:ascii="Arial" w:hAnsi="Arial" w:cs="Arial"/>
              </w:rPr>
            </w:pPr>
          </w:p>
        </w:tc>
        <w:tc>
          <w:tcPr>
            <w:tcW w:w="1129" w:type="dxa"/>
            <w:tcBorders>
              <w:top w:val="nil"/>
              <w:left w:val="nil"/>
              <w:bottom w:val="nil"/>
              <w:right w:val="nil"/>
            </w:tcBorders>
            <w:vAlign w:val="center"/>
          </w:tcPr>
          <w:p w14:paraId="627316DF" w14:textId="281FD124" w:rsidR="1E3C79A7" w:rsidRPr="002942D8" w:rsidRDefault="1E3C79A7">
            <w:pPr>
              <w:rPr>
                <w:rFonts w:ascii="Arial" w:hAnsi="Arial" w:cs="Arial"/>
              </w:rPr>
            </w:pPr>
          </w:p>
        </w:tc>
        <w:tc>
          <w:tcPr>
            <w:tcW w:w="236" w:type="dxa"/>
            <w:tcBorders>
              <w:top w:val="nil"/>
              <w:left w:val="nil"/>
              <w:bottom w:val="nil"/>
              <w:right w:val="nil"/>
            </w:tcBorders>
            <w:vAlign w:val="center"/>
          </w:tcPr>
          <w:p w14:paraId="1697A320" w14:textId="47DA1F00" w:rsidR="1E3C79A7" w:rsidRPr="002942D8" w:rsidRDefault="1E3C79A7">
            <w:pPr>
              <w:rPr>
                <w:rFonts w:ascii="Arial" w:hAnsi="Arial" w:cs="Arial"/>
              </w:rPr>
            </w:pPr>
          </w:p>
        </w:tc>
        <w:tc>
          <w:tcPr>
            <w:tcW w:w="2628" w:type="dxa"/>
            <w:gridSpan w:val="2"/>
            <w:tcBorders>
              <w:top w:val="nil"/>
              <w:left w:val="nil"/>
              <w:bottom w:val="nil"/>
              <w:right w:val="nil"/>
            </w:tcBorders>
            <w:vAlign w:val="center"/>
          </w:tcPr>
          <w:p w14:paraId="2D69C37C" w14:textId="5751485A" w:rsidR="1E3C79A7" w:rsidRPr="002942D8" w:rsidRDefault="1E3C79A7">
            <w:pPr>
              <w:rPr>
                <w:rFonts w:ascii="Arial" w:hAnsi="Arial" w:cs="Arial"/>
              </w:rPr>
            </w:pPr>
          </w:p>
        </w:tc>
      </w:tr>
    </w:tbl>
    <w:p w14:paraId="709DAFA8" w14:textId="2241C680" w:rsidR="2BC6B9A1" w:rsidRPr="002942D8" w:rsidRDefault="2BC6B9A1" w:rsidP="1E3C79A7">
      <w:pPr>
        <w:spacing w:line="276" w:lineRule="auto"/>
        <w:rPr>
          <w:rFonts w:ascii="Arial" w:hAnsi="Arial" w:cs="Arial"/>
        </w:rPr>
      </w:pPr>
      <w:r w:rsidRPr="002942D8">
        <w:rPr>
          <w:rFonts w:ascii="Arial" w:eastAsia="Arial" w:hAnsi="Arial" w:cs="Arial"/>
          <w:szCs w:val="24"/>
        </w:rPr>
        <w:t xml:space="preserve"> </w:t>
      </w:r>
    </w:p>
    <w:tbl>
      <w:tblPr>
        <w:tblW w:w="0" w:type="auto"/>
        <w:tblInd w:w="150" w:type="dxa"/>
        <w:tblLayout w:type="fixed"/>
        <w:tblLook w:val="04A0" w:firstRow="1" w:lastRow="0" w:firstColumn="1" w:lastColumn="0" w:noHBand="0" w:noVBand="1"/>
      </w:tblPr>
      <w:tblGrid>
        <w:gridCol w:w="3210"/>
        <w:gridCol w:w="236"/>
        <w:gridCol w:w="1048"/>
        <w:gridCol w:w="438"/>
        <w:gridCol w:w="943"/>
        <w:gridCol w:w="800"/>
        <w:gridCol w:w="236"/>
        <w:gridCol w:w="236"/>
        <w:gridCol w:w="514"/>
        <w:gridCol w:w="2933"/>
      </w:tblGrid>
      <w:tr w:rsidR="1E3C79A7" w:rsidRPr="002942D8" w14:paraId="32BCF6D6" w14:textId="77777777" w:rsidTr="12941AD9">
        <w:trPr>
          <w:trHeight w:val="300"/>
        </w:trPr>
        <w:tc>
          <w:tcPr>
            <w:tcW w:w="10200" w:type="dxa"/>
            <w:gridSpan w:val="10"/>
            <w:tcBorders>
              <w:top w:val="single" w:sz="8" w:space="0" w:color="auto"/>
              <w:left w:val="single" w:sz="8" w:space="0" w:color="auto"/>
              <w:bottom w:val="single" w:sz="8" w:space="0" w:color="auto"/>
              <w:right w:val="single" w:sz="8" w:space="0" w:color="auto"/>
            </w:tcBorders>
            <w:shd w:val="clear" w:color="auto" w:fill="40A299"/>
            <w:vAlign w:val="center"/>
          </w:tcPr>
          <w:p w14:paraId="39ADC338" w14:textId="1667988C" w:rsidR="1E3C79A7" w:rsidRPr="002942D8" w:rsidRDefault="1E3C79A7">
            <w:pPr>
              <w:rPr>
                <w:rFonts w:ascii="Arial" w:hAnsi="Arial" w:cs="Arial"/>
              </w:rPr>
            </w:pPr>
            <w:r w:rsidRPr="002942D8">
              <w:rPr>
                <w:rFonts w:ascii="Arial" w:eastAsia="Arial" w:hAnsi="Arial" w:cs="Arial"/>
                <w:b/>
                <w:bCs/>
                <w:color w:val="FFFFFF" w:themeColor="background1"/>
                <w:sz w:val="28"/>
                <w:szCs w:val="28"/>
              </w:rPr>
              <w:t>Section 4: Safeguarding</w:t>
            </w:r>
          </w:p>
        </w:tc>
      </w:tr>
      <w:tr w:rsidR="1E3C79A7" w:rsidRPr="002942D8" w14:paraId="6EB8CAFC" w14:textId="77777777" w:rsidTr="12941AD9">
        <w:trPr>
          <w:trHeight w:val="945"/>
        </w:trPr>
        <w:tc>
          <w:tcPr>
            <w:tcW w:w="4391" w:type="dxa"/>
            <w:gridSpan w:val="3"/>
            <w:tcBorders>
              <w:top w:val="single" w:sz="8" w:space="0" w:color="auto"/>
              <w:left w:val="single" w:sz="8" w:space="0" w:color="auto"/>
              <w:bottom w:val="single" w:sz="8" w:space="0" w:color="auto"/>
              <w:right w:val="single" w:sz="8" w:space="0" w:color="auto"/>
            </w:tcBorders>
          </w:tcPr>
          <w:p w14:paraId="13003CEA" w14:textId="5A05EC9A" w:rsidR="1E3C79A7" w:rsidRPr="002942D8" w:rsidRDefault="1E3C79A7">
            <w:pPr>
              <w:rPr>
                <w:rFonts w:ascii="Arial" w:hAnsi="Arial" w:cs="Arial"/>
              </w:rPr>
            </w:pPr>
            <w:r w:rsidRPr="002942D8">
              <w:rPr>
                <w:rFonts w:ascii="Arial" w:eastAsia="Arial" w:hAnsi="Arial" w:cs="Arial"/>
                <w:b/>
                <w:bCs/>
                <w:color w:val="000000" w:themeColor="text1"/>
                <w:szCs w:val="24"/>
              </w:rPr>
              <w:t>Do you have any Safeguarding concerns?</w:t>
            </w:r>
          </w:p>
        </w:tc>
        <w:tc>
          <w:tcPr>
            <w:tcW w:w="5809" w:type="dxa"/>
            <w:gridSpan w:val="7"/>
            <w:tcBorders>
              <w:top w:val="nil"/>
              <w:left w:val="nil"/>
              <w:bottom w:val="single" w:sz="8" w:space="0" w:color="auto"/>
              <w:right w:val="single" w:sz="8" w:space="0" w:color="auto"/>
            </w:tcBorders>
          </w:tcPr>
          <w:p w14:paraId="5DEEB2AC" w14:textId="2DE02F56" w:rsidR="1E3C79A7" w:rsidRPr="002942D8" w:rsidRDefault="1E3C79A7" w:rsidP="1E3C79A7">
            <w:pPr>
              <w:tabs>
                <w:tab w:val="left" w:pos="317"/>
                <w:tab w:val="left" w:pos="3011"/>
              </w:tabs>
              <w:rPr>
                <w:rFonts w:ascii="Arial" w:hAnsi="Arial" w:cs="Arial"/>
              </w:rPr>
            </w:pPr>
            <w:r w:rsidRPr="002942D8">
              <w:rPr>
                <w:rFonts w:ascii="Arial" w:eastAsia="Arial" w:hAnsi="Arial" w:cs="Arial"/>
                <w:color w:val="000000" w:themeColor="text1"/>
                <w:szCs w:val="24"/>
              </w:rPr>
              <w:t xml:space="preserve"> Yes                     </w:t>
            </w:r>
          </w:p>
          <w:p w14:paraId="11B53D9F" w14:textId="4C24348D" w:rsidR="1E3C79A7" w:rsidRPr="002942D8" w:rsidRDefault="1E3C79A7" w:rsidP="1E3C79A7">
            <w:pPr>
              <w:tabs>
                <w:tab w:val="left" w:pos="317"/>
                <w:tab w:val="left" w:pos="3011"/>
              </w:tabs>
              <w:rPr>
                <w:rFonts w:ascii="Arial" w:hAnsi="Arial" w:cs="Arial"/>
              </w:rPr>
            </w:pPr>
            <w:r w:rsidRPr="002942D8">
              <w:rPr>
                <w:rFonts w:ascii="Arial" w:eastAsia="Arial" w:hAnsi="Arial" w:cs="Arial"/>
                <w:color w:val="000000" w:themeColor="text1"/>
                <w:szCs w:val="24"/>
              </w:rPr>
              <w:t xml:space="preserve">      </w:t>
            </w:r>
          </w:p>
          <w:p w14:paraId="43480791" w14:textId="3DC47C48" w:rsidR="1E3C79A7" w:rsidRPr="002942D8" w:rsidRDefault="00312299" w:rsidP="1E3C79A7">
            <w:pPr>
              <w:tabs>
                <w:tab w:val="left" w:pos="317"/>
                <w:tab w:val="left" w:pos="3011"/>
              </w:tabs>
              <w:rPr>
                <w:rFonts w:ascii="Arial" w:hAnsi="Arial" w:cs="Arial"/>
              </w:rPr>
            </w:pPr>
            <w:r w:rsidRPr="002942D8">
              <w:rPr>
                <w:rFonts w:ascii="Arial" w:eastAsia="Arial" w:hAnsi="Arial" w:cs="Arial"/>
                <w:color w:val="000000" w:themeColor="text1"/>
                <w:szCs w:val="24"/>
              </w:rPr>
              <w:t xml:space="preserve">  </w:t>
            </w:r>
            <w:r w:rsidR="1E3C79A7" w:rsidRPr="002942D8">
              <w:rPr>
                <w:rFonts w:ascii="Arial" w:eastAsia="Arial" w:hAnsi="Arial" w:cs="Arial"/>
                <w:color w:val="000000" w:themeColor="text1"/>
                <w:szCs w:val="24"/>
              </w:rPr>
              <w:t xml:space="preserve"> No    please go to Section 5</w:t>
            </w:r>
          </w:p>
          <w:p w14:paraId="6F5E7AF9" w14:textId="43FE3EE4" w:rsidR="1E3C79A7" w:rsidRPr="002942D8" w:rsidRDefault="1E3C79A7" w:rsidP="1E3C79A7">
            <w:pPr>
              <w:tabs>
                <w:tab w:val="left" w:pos="317"/>
                <w:tab w:val="left" w:pos="3011"/>
              </w:tabs>
              <w:rPr>
                <w:rFonts w:ascii="Arial" w:hAnsi="Arial" w:cs="Arial"/>
              </w:rPr>
            </w:pPr>
            <w:r w:rsidRPr="002942D8">
              <w:rPr>
                <w:rFonts w:ascii="Arial" w:eastAsia="Arial" w:hAnsi="Arial" w:cs="Arial"/>
                <w:b/>
                <w:bCs/>
                <w:color w:val="000000" w:themeColor="text1"/>
                <w:szCs w:val="24"/>
              </w:rPr>
              <w:t xml:space="preserve"> </w:t>
            </w:r>
          </w:p>
        </w:tc>
      </w:tr>
      <w:tr w:rsidR="1E3C79A7" w:rsidRPr="002942D8" w14:paraId="310A39DA" w14:textId="77777777" w:rsidTr="12941AD9">
        <w:trPr>
          <w:trHeight w:val="285"/>
        </w:trPr>
        <w:tc>
          <w:tcPr>
            <w:tcW w:w="10200" w:type="dxa"/>
            <w:gridSpan w:val="10"/>
            <w:tcBorders>
              <w:top w:val="single" w:sz="8" w:space="0" w:color="auto"/>
              <w:left w:val="single" w:sz="8" w:space="0" w:color="auto"/>
              <w:bottom w:val="single" w:sz="8" w:space="0" w:color="auto"/>
              <w:right w:val="single" w:sz="8" w:space="0" w:color="auto"/>
            </w:tcBorders>
          </w:tcPr>
          <w:p w14:paraId="39205D3C" w14:textId="6AED3659" w:rsidR="1E3C79A7" w:rsidRPr="002942D8" w:rsidRDefault="1E3C79A7">
            <w:pPr>
              <w:rPr>
                <w:rFonts w:ascii="Arial" w:hAnsi="Arial" w:cs="Arial"/>
              </w:rPr>
            </w:pPr>
            <w:r w:rsidRPr="002942D8">
              <w:rPr>
                <w:rFonts w:ascii="Arial" w:eastAsia="Arial" w:hAnsi="Arial" w:cs="Arial"/>
                <w:b/>
                <w:bCs/>
                <w:color w:val="000000" w:themeColor="text1"/>
                <w:szCs w:val="24"/>
              </w:rPr>
              <w:t>Details</w:t>
            </w:r>
          </w:p>
        </w:tc>
      </w:tr>
      <w:tr w:rsidR="1E3C79A7" w:rsidRPr="002942D8" w14:paraId="547F9E17" w14:textId="77777777" w:rsidTr="12941AD9">
        <w:trPr>
          <w:trHeight w:val="570"/>
        </w:trPr>
        <w:tc>
          <w:tcPr>
            <w:tcW w:w="3210" w:type="dxa"/>
            <w:vMerge w:val="restart"/>
            <w:tcBorders>
              <w:top w:val="single" w:sz="8" w:space="0" w:color="auto"/>
              <w:left w:val="single" w:sz="8" w:space="0" w:color="auto"/>
              <w:bottom w:val="single" w:sz="8" w:space="0" w:color="auto"/>
              <w:right w:val="single" w:sz="8" w:space="0" w:color="auto"/>
            </w:tcBorders>
            <w:vAlign w:val="center"/>
          </w:tcPr>
          <w:p w14:paraId="40E5C71D" w14:textId="3CEC7AB4" w:rsidR="1E3C79A7" w:rsidRPr="002942D8" w:rsidRDefault="1E3C79A7">
            <w:pPr>
              <w:rPr>
                <w:rFonts w:ascii="Arial" w:hAnsi="Arial" w:cs="Arial"/>
              </w:rPr>
            </w:pPr>
            <w:r w:rsidRPr="002942D8">
              <w:rPr>
                <w:rFonts w:ascii="Arial" w:eastAsia="Arial" w:hAnsi="Arial" w:cs="Arial"/>
                <w:color w:val="000000" w:themeColor="text1"/>
                <w:szCs w:val="24"/>
              </w:rPr>
              <w:t>Type of alleged abuse:</w:t>
            </w:r>
          </w:p>
          <w:p w14:paraId="5FDD1BC3" w14:textId="040F6594" w:rsidR="1E3C79A7" w:rsidRPr="002942D8" w:rsidRDefault="1E3C79A7">
            <w:pPr>
              <w:rPr>
                <w:rFonts w:ascii="Arial" w:hAnsi="Arial" w:cs="Arial"/>
              </w:rPr>
            </w:pPr>
            <w:r w:rsidRPr="002942D8">
              <w:rPr>
                <w:rFonts w:ascii="Arial" w:eastAsia="Arial" w:hAnsi="Arial" w:cs="Arial"/>
                <w:color w:val="000000" w:themeColor="text1"/>
                <w:szCs w:val="24"/>
              </w:rPr>
              <w:t>(</w:t>
            </w:r>
            <w:proofErr w:type="gramStart"/>
            <w:r w:rsidRPr="002942D8">
              <w:rPr>
                <w:rFonts w:ascii="Arial" w:eastAsia="Arial" w:hAnsi="Arial" w:cs="Arial"/>
                <w:color w:val="000000" w:themeColor="text1"/>
                <w:szCs w:val="24"/>
              </w:rPr>
              <w:t>tick</w:t>
            </w:r>
            <w:proofErr w:type="gramEnd"/>
            <w:r w:rsidRPr="002942D8">
              <w:rPr>
                <w:rFonts w:ascii="Arial" w:eastAsia="Arial" w:hAnsi="Arial" w:cs="Arial"/>
                <w:color w:val="000000" w:themeColor="text1"/>
                <w:szCs w:val="24"/>
              </w:rPr>
              <w:t xml:space="preserve"> all relevant)</w:t>
            </w:r>
          </w:p>
        </w:tc>
        <w:tc>
          <w:tcPr>
            <w:tcW w:w="2562" w:type="dxa"/>
            <w:gridSpan w:val="4"/>
            <w:tcBorders>
              <w:top w:val="nil"/>
              <w:left w:val="single" w:sz="8" w:space="0" w:color="auto"/>
              <w:bottom w:val="single" w:sz="8" w:space="0" w:color="auto"/>
              <w:right w:val="single" w:sz="8" w:space="0" w:color="auto"/>
            </w:tcBorders>
          </w:tcPr>
          <w:p w14:paraId="67585B05" w14:textId="646EB94A" w:rsidR="1E3C79A7" w:rsidRPr="002942D8" w:rsidRDefault="1E3C79A7" w:rsidP="1E3C79A7">
            <w:pPr>
              <w:tabs>
                <w:tab w:val="left" w:pos="992"/>
              </w:tabs>
              <w:rPr>
                <w:rFonts w:ascii="Arial" w:hAnsi="Arial" w:cs="Arial"/>
              </w:rPr>
            </w:pPr>
            <w:r w:rsidRPr="002942D8">
              <w:rPr>
                <w:rFonts w:ascii="Arial" w:eastAsia="Arial" w:hAnsi="Arial" w:cs="Arial"/>
                <w:color w:val="000000" w:themeColor="text1"/>
                <w:szCs w:val="24"/>
              </w:rPr>
              <w:t xml:space="preserve">Financial or material </w:t>
            </w:r>
          </w:p>
        </w:tc>
        <w:tc>
          <w:tcPr>
            <w:tcW w:w="1495" w:type="dxa"/>
            <w:gridSpan w:val="4"/>
            <w:tcBorders>
              <w:top w:val="nil"/>
              <w:left w:val="nil"/>
              <w:bottom w:val="single" w:sz="8" w:space="0" w:color="auto"/>
              <w:right w:val="single" w:sz="8" w:space="0" w:color="auto"/>
            </w:tcBorders>
          </w:tcPr>
          <w:p w14:paraId="212B3936" w14:textId="16AA6111" w:rsidR="1E3C79A7" w:rsidRPr="002942D8" w:rsidRDefault="1E3C79A7" w:rsidP="1E3C79A7">
            <w:pPr>
              <w:tabs>
                <w:tab w:val="left" w:pos="992"/>
              </w:tabs>
              <w:rPr>
                <w:rFonts w:ascii="Arial" w:hAnsi="Arial" w:cs="Arial"/>
              </w:rPr>
            </w:pPr>
            <w:r w:rsidRPr="002942D8">
              <w:rPr>
                <w:rFonts w:ascii="Arial" w:eastAsia="Arial" w:hAnsi="Arial" w:cs="Arial"/>
                <w:color w:val="000000" w:themeColor="text1"/>
                <w:szCs w:val="24"/>
              </w:rPr>
              <w:t xml:space="preserve">Sexual </w:t>
            </w:r>
          </w:p>
          <w:p w14:paraId="76E81741" w14:textId="245215AD" w:rsidR="1E3C79A7" w:rsidRPr="002942D8" w:rsidRDefault="1E3C79A7" w:rsidP="1E3C79A7">
            <w:pPr>
              <w:tabs>
                <w:tab w:val="left" w:pos="992"/>
              </w:tabs>
              <w:rPr>
                <w:rFonts w:ascii="Arial" w:hAnsi="Arial" w:cs="Arial"/>
              </w:rPr>
            </w:pPr>
            <w:r w:rsidRPr="002942D8">
              <w:rPr>
                <w:rFonts w:ascii="Arial" w:eastAsia="Arial" w:hAnsi="Arial" w:cs="Arial"/>
                <w:color w:val="000000" w:themeColor="text1"/>
                <w:szCs w:val="24"/>
              </w:rPr>
              <w:t xml:space="preserve"> </w:t>
            </w:r>
          </w:p>
        </w:tc>
        <w:tc>
          <w:tcPr>
            <w:tcW w:w="2933" w:type="dxa"/>
            <w:tcBorders>
              <w:top w:val="nil"/>
              <w:left w:val="nil"/>
              <w:bottom w:val="single" w:sz="8" w:space="0" w:color="auto"/>
              <w:right w:val="single" w:sz="8" w:space="0" w:color="auto"/>
            </w:tcBorders>
          </w:tcPr>
          <w:p w14:paraId="562CAB20" w14:textId="15361458" w:rsidR="1E3C79A7" w:rsidRPr="002942D8" w:rsidRDefault="1E3C79A7" w:rsidP="1E3C79A7">
            <w:pPr>
              <w:tabs>
                <w:tab w:val="left" w:pos="992"/>
              </w:tabs>
              <w:rPr>
                <w:rFonts w:ascii="Arial" w:hAnsi="Arial" w:cs="Arial"/>
              </w:rPr>
            </w:pPr>
            <w:r w:rsidRPr="002942D8">
              <w:rPr>
                <w:rFonts w:ascii="Arial" w:eastAsia="Arial" w:hAnsi="Arial" w:cs="Arial"/>
                <w:color w:val="000000" w:themeColor="text1"/>
                <w:szCs w:val="24"/>
              </w:rPr>
              <w:t xml:space="preserve">Domestic Violence </w:t>
            </w:r>
          </w:p>
          <w:p w14:paraId="34B49344" w14:textId="73768B78" w:rsidR="1E3C79A7" w:rsidRPr="002942D8" w:rsidRDefault="1E3C79A7" w:rsidP="1E3C79A7">
            <w:pPr>
              <w:tabs>
                <w:tab w:val="left" w:pos="992"/>
              </w:tabs>
              <w:rPr>
                <w:rFonts w:ascii="Arial" w:hAnsi="Arial" w:cs="Arial"/>
              </w:rPr>
            </w:pPr>
            <w:r w:rsidRPr="002942D8">
              <w:rPr>
                <w:rFonts w:ascii="Arial" w:eastAsia="Arial" w:hAnsi="Arial" w:cs="Arial"/>
                <w:b/>
                <w:bCs/>
                <w:color w:val="000000" w:themeColor="text1"/>
                <w:szCs w:val="24"/>
              </w:rPr>
              <w:t xml:space="preserve"> </w:t>
            </w:r>
          </w:p>
        </w:tc>
      </w:tr>
      <w:tr w:rsidR="1E3C79A7" w:rsidRPr="002942D8" w14:paraId="79FCD739" w14:textId="77777777" w:rsidTr="12941AD9">
        <w:trPr>
          <w:trHeight w:val="570"/>
        </w:trPr>
        <w:tc>
          <w:tcPr>
            <w:tcW w:w="3210" w:type="dxa"/>
            <w:vMerge/>
            <w:vAlign w:val="center"/>
          </w:tcPr>
          <w:p w14:paraId="009F2D18" w14:textId="77777777" w:rsidR="00AB305D" w:rsidRPr="002942D8" w:rsidRDefault="00AB305D">
            <w:pPr>
              <w:rPr>
                <w:rFonts w:ascii="Arial" w:hAnsi="Arial" w:cs="Arial"/>
              </w:rPr>
            </w:pPr>
          </w:p>
        </w:tc>
        <w:tc>
          <w:tcPr>
            <w:tcW w:w="2562" w:type="dxa"/>
            <w:gridSpan w:val="4"/>
            <w:tcBorders>
              <w:top w:val="single" w:sz="8" w:space="0" w:color="auto"/>
              <w:left w:val="nil"/>
              <w:bottom w:val="single" w:sz="8" w:space="0" w:color="auto"/>
              <w:right w:val="single" w:sz="8" w:space="0" w:color="auto"/>
            </w:tcBorders>
          </w:tcPr>
          <w:p w14:paraId="126D08AF" w14:textId="0DF3811C" w:rsidR="1E3C79A7" w:rsidRPr="002942D8" w:rsidRDefault="1E3C79A7">
            <w:pPr>
              <w:rPr>
                <w:rFonts w:ascii="Arial" w:hAnsi="Arial" w:cs="Arial"/>
              </w:rPr>
            </w:pPr>
            <w:r w:rsidRPr="002942D8">
              <w:rPr>
                <w:rFonts w:ascii="Arial" w:eastAsia="Arial" w:hAnsi="Arial" w:cs="Arial"/>
                <w:color w:val="000000" w:themeColor="text1"/>
                <w:szCs w:val="24"/>
              </w:rPr>
              <w:t xml:space="preserve">Psychological or emotional   </w:t>
            </w:r>
          </w:p>
          <w:p w14:paraId="1C391A08" w14:textId="22093D4C" w:rsidR="1E3C79A7" w:rsidRPr="002942D8" w:rsidRDefault="1E3C79A7" w:rsidP="1E3C79A7">
            <w:pPr>
              <w:tabs>
                <w:tab w:val="left" w:pos="992"/>
              </w:tabs>
              <w:rPr>
                <w:rFonts w:ascii="Arial" w:hAnsi="Arial" w:cs="Arial"/>
              </w:rPr>
            </w:pPr>
            <w:r w:rsidRPr="002942D8">
              <w:rPr>
                <w:rFonts w:ascii="Arial" w:eastAsia="Arial" w:hAnsi="Arial" w:cs="Arial"/>
                <w:color w:val="000000" w:themeColor="text1"/>
                <w:szCs w:val="24"/>
              </w:rPr>
              <w:t xml:space="preserve"> </w:t>
            </w:r>
          </w:p>
        </w:tc>
        <w:tc>
          <w:tcPr>
            <w:tcW w:w="1495" w:type="dxa"/>
            <w:gridSpan w:val="4"/>
            <w:tcBorders>
              <w:top w:val="single" w:sz="8" w:space="0" w:color="auto"/>
              <w:left w:val="nil"/>
              <w:bottom w:val="single" w:sz="8" w:space="0" w:color="auto"/>
              <w:right w:val="single" w:sz="8" w:space="0" w:color="auto"/>
            </w:tcBorders>
          </w:tcPr>
          <w:p w14:paraId="2D1DFBAE" w14:textId="52E995D0" w:rsidR="1E3C79A7" w:rsidRPr="002942D8" w:rsidRDefault="1E3C79A7" w:rsidP="1E3C79A7">
            <w:pPr>
              <w:tabs>
                <w:tab w:val="left" w:pos="992"/>
              </w:tabs>
              <w:rPr>
                <w:rFonts w:ascii="Arial" w:hAnsi="Arial" w:cs="Arial"/>
              </w:rPr>
            </w:pPr>
            <w:r w:rsidRPr="002942D8">
              <w:rPr>
                <w:rFonts w:ascii="Arial" w:eastAsia="Arial" w:hAnsi="Arial" w:cs="Arial"/>
                <w:color w:val="000000" w:themeColor="text1"/>
                <w:szCs w:val="24"/>
              </w:rPr>
              <w:t xml:space="preserve">Neglect </w:t>
            </w:r>
          </w:p>
          <w:p w14:paraId="1482B51A" w14:textId="63F37957" w:rsidR="1E3C79A7" w:rsidRPr="002942D8" w:rsidRDefault="1E3C79A7" w:rsidP="1E3C79A7">
            <w:pPr>
              <w:tabs>
                <w:tab w:val="left" w:pos="992"/>
              </w:tabs>
              <w:rPr>
                <w:rFonts w:ascii="Arial" w:hAnsi="Arial" w:cs="Arial"/>
              </w:rPr>
            </w:pPr>
            <w:r w:rsidRPr="002942D8">
              <w:rPr>
                <w:rFonts w:ascii="Arial" w:eastAsia="Arial" w:hAnsi="Arial" w:cs="Arial"/>
                <w:color w:val="000000" w:themeColor="text1"/>
                <w:szCs w:val="24"/>
              </w:rPr>
              <w:t xml:space="preserve"> </w:t>
            </w:r>
          </w:p>
        </w:tc>
        <w:tc>
          <w:tcPr>
            <w:tcW w:w="2933" w:type="dxa"/>
            <w:tcBorders>
              <w:top w:val="single" w:sz="8" w:space="0" w:color="auto"/>
              <w:left w:val="nil"/>
              <w:bottom w:val="single" w:sz="8" w:space="0" w:color="auto"/>
              <w:right w:val="single" w:sz="8" w:space="0" w:color="auto"/>
            </w:tcBorders>
          </w:tcPr>
          <w:p w14:paraId="6B4670A8" w14:textId="03CC6C2A" w:rsidR="1E3C79A7" w:rsidRPr="002942D8" w:rsidRDefault="1E3C79A7" w:rsidP="1E3C79A7">
            <w:pPr>
              <w:tabs>
                <w:tab w:val="left" w:pos="992"/>
              </w:tabs>
              <w:rPr>
                <w:rFonts w:ascii="Arial" w:hAnsi="Arial" w:cs="Arial"/>
              </w:rPr>
            </w:pPr>
            <w:r w:rsidRPr="002942D8">
              <w:rPr>
                <w:rFonts w:ascii="Arial" w:eastAsia="Arial" w:hAnsi="Arial" w:cs="Arial"/>
                <w:color w:val="000000" w:themeColor="text1"/>
                <w:szCs w:val="24"/>
              </w:rPr>
              <w:t xml:space="preserve">Organisational or Institutional  </w:t>
            </w:r>
          </w:p>
          <w:p w14:paraId="63BED29A" w14:textId="74D11D86" w:rsidR="1E3C79A7" w:rsidRPr="002942D8" w:rsidRDefault="1E3C79A7" w:rsidP="1E3C79A7">
            <w:pPr>
              <w:tabs>
                <w:tab w:val="left" w:pos="992"/>
              </w:tabs>
              <w:rPr>
                <w:rFonts w:ascii="Arial" w:hAnsi="Arial" w:cs="Arial"/>
              </w:rPr>
            </w:pPr>
            <w:r w:rsidRPr="002942D8">
              <w:rPr>
                <w:rFonts w:ascii="Arial" w:eastAsia="Arial" w:hAnsi="Arial" w:cs="Arial"/>
                <w:color w:val="000000" w:themeColor="text1"/>
                <w:szCs w:val="24"/>
              </w:rPr>
              <w:t xml:space="preserve"> </w:t>
            </w:r>
          </w:p>
        </w:tc>
      </w:tr>
      <w:tr w:rsidR="1E3C79A7" w:rsidRPr="002942D8" w14:paraId="5217F9FF" w14:textId="77777777" w:rsidTr="12941AD9">
        <w:trPr>
          <w:trHeight w:val="570"/>
        </w:trPr>
        <w:tc>
          <w:tcPr>
            <w:tcW w:w="3210" w:type="dxa"/>
            <w:vMerge/>
            <w:vAlign w:val="center"/>
          </w:tcPr>
          <w:p w14:paraId="3655E031" w14:textId="77777777" w:rsidR="00AB305D" w:rsidRPr="002942D8" w:rsidRDefault="00AB305D">
            <w:pPr>
              <w:rPr>
                <w:rFonts w:ascii="Arial" w:hAnsi="Arial" w:cs="Arial"/>
              </w:rPr>
            </w:pPr>
          </w:p>
        </w:tc>
        <w:tc>
          <w:tcPr>
            <w:tcW w:w="2562" w:type="dxa"/>
            <w:gridSpan w:val="4"/>
            <w:tcBorders>
              <w:top w:val="single" w:sz="8" w:space="0" w:color="auto"/>
              <w:left w:val="nil"/>
              <w:bottom w:val="single" w:sz="8" w:space="0" w:color="auto"/>
              <w:right w:val="single" w:sz="8" w:space="0" w:color="auto"/>
            </w:tcBorders>
          </w:tcPr>
          <w:p w14:paraId="7EA726EC" w14:textId="47101A03" w:rsidR="1E3C79A7" w:rsidRPr="002942D8" w:rsidRDefault="1E3C79A7" w:rsidP="1E3C79A7">
            <w:pPr>
              <w:tabs>
                <w:tab w:val="left" w:pos="992"/>
              </w:tabs>
              <w:rPr>
                <w:rFonts w:ascii="Arial" w:hAnsi="Arial" w:cs="Arial"/>
              </w:rPr>
            </w:pPr>
            <w:r w:rsidRPr="002942D8">
              <w:rPr>
                <w:rFonts w:ascii="Arial" w:eastAsia="Arial" w:hAnsi="Arial" w:cs="Arial"/>
                <w:color w:val="000000" w:themeColor="text1"/>
                <w:szCs w:val="24"/>
              </w:rPr>
              <w:t xml:space="preserve">Modern Slavery </w:t>
            </w:r>
          </w:p>
        </w:tc>
        <w:tc>
          <w:tcPr>
            <w:tcW w:w="1495" w:type="dxa"/>
            <w:gridSpan w:val="4"/>
            <w:tcBorders>
              <w:top w:val="single" w:sz="8" w:space="0" w:color="auto"/>
              <w:left w:val="nil"/>
              <w:bottom w:val="single" w:sz="8" w:space="0" w:color="auto"/>
              <w:right w:val="single" w:sz="8" w:space="0" w:color="auto"/>
            </w:tcBorders>
          </w:tcPr>
          <w:p w14:paraId="6DD6A557" w14:textId="5CB41644" w:rsidR="1E3C79A7" w:rsidRPr="002942D8" w:rsidRDefault="1E3C79A7" w:rsidP="1E3C79A7">
            <w:pPr>
              <w:tabs>
                <w:tab w:val="left" w:pos="992"/>
              </w:tabs>
              <w:rPr>
                <w:rFonts w:ascii="Arial" w:hAnsi="Arial" w:cs="Arial"/>
              </w:rPr>
            </w:pPr>
            <w:r w:rsidRPr="002942D8">
              <w:rPr>
                <w:rFonts w:ascii="Arial" w:eastAsia="Arial" w:hAnsi="Arial" w:cs="Arial"/>
                <w:color w:val="000000" w:themeColor="text1"/>
                <w:szCs w:val="24"/>
              </w:rPr>
              <w:t xml:space="preserve">Physical    </w:t>
            </w:r>
          </w:p>
        </w:tc>
        <w:tc>
          <w:tcPr>
            <w:tcW w:w="2933" w:type="dxa"/>
            <w:tcBorders>
              <w:top w:val="single" w:sz="8" w:space="0" w:color="auto"/>
              <w:left w:val="nil"/>
              <w:bottom w:val="single" w:sz="8" w:space="0" w:color="auto"/>
              <w:right w:val="single" w:sz="8" w:space="0" w:color="auto"/>
            </w:tcBorders>
          </w:tcPr>
          <w:p w14:paraId="006DAD44" w14:textId="1C2184A6" w:rsidR="1E3C79A7" w:rsidRPr="002942D8" w:rsidRDefault="4C092395" w:rsidP="1E3C79A7">
            <w:pPr>
              <w:tabs>
                <w:tab w:val="left" w:pos="992"/>
              </w:tabs>
              <w:rPr>
                <w:rFonts w:ascii="Arial" w:hAnsi="Arial" w:cs="Arial"/>
              </w:rPr>
            </w:pPr>
            <w:r w:rsidRPr="12941AD9">
              <w:rPr>
                <w:rFonts w:ascii="Arial" w:eastAsia="Arial" w:hAnsi="Arial" w:cs="Arial"/>
                <w:color w:val="000000" w:themeColor="text1"/>
              </w:rPr>
              <w:t>Self-neglect</w:t>
            </w:r>
            <w:r w:rsidR="6AF43EED" w:rsidRPr="12941AD9">
              <w:rPr>
                <w:rFonts w:ascii="Arial" w:eastAsia="Arial" w:hAnsi="Arial" w:cs="Arial"/>
                <w:color w:val="000000" w:themeColor="text1"/>
              </w:rPr>
              <w:t xml:space="preserve"> </w:t>
            </w:r>
          </w:p>
          <w:p w14:paraId="4EEC7133" w14:textId="269D2C88" w:rsidR="1E3C79A7" w:rsidRPr="002942D8" w:rsidRDefault="1E3C79A7" w:rsidP="1E3C79A7">
            <w:pPr>
              <w:tabs>
                <w:tab w:val="left" w:pos="992"/>
              </w:tabs>
              <w:rPr>
                <w:rFonts w:ascii="Arial" w:hAnsi="Arial" w:cs="Arial"/>
              </w:rPr>
            </w:pPr>
            <w:r w:rsidRPr="002942D8">
              <w:rPr>
                <w:rFonts w:ascii="Arial" w:eastAsia="Arial" w:hAnsi="Arial" w:cs="Arial"/>
                <w:color w:val="000000" w:themeColor="text1"/>
                <w:szCs w:val="24"/>
              </w:rPr>
              <w:t xml:space="preserve"> </w:t>
            </w:r>
          </w:p>
        </w:tc>
      </w:tr>
      <w:tr w:rsidR="1E3C79A7" w:rsidRPr="002942D8" w14:paraId="69648985" w14:textId="77777777" w:rsidTr="12941AD9">
        <w:trPr>
          <w:trHeight w:val="240"/>
        </w:trPr>
        <w:tc>
          <w:tcPr>
            <w:tcW w:w="3210" w:type="dxa"/>
            <w:vMerge w:val="restart"/>
            <w:tcBorders>
              <w:top w:val="nil"/>
              <w:left w:val="single" w:sz="8" w:space="0" w:color="auto"/>
              <w:bottom w:val="single" w:sz="8" w:space="0" w:color="auto"/>
              <w:right w:val="single" w:sz="8" w:space="0" w:color="auto"/>
            </w:tcBorders>
            <w:vAlign w:val="center"/>
          </w:tcPr>
          <w:p w14:paraId="25CA0744" w14:textId="002523A9" w:rsidR="1E3C79A7" w:rsidRPr="002942D8" w:rsidRDefault="6AF43EED">
            <w:pPr>
              <w:rPr>
                <w:rFonts w:ascii="Arial" w:hAnsi="Arial" w:cs="Arial"/>
              </w:rPr>
            </w:pPr>
            <w:r w:rsidRPr="12941AD9">
              <w:rPr>
                <w:rFonts w:ascii="Arial" w:eastAsia="Arial" w:hAnsi="Arial" w:cs="Arial"/>
                <w:color w:val="000000" w:themeColor="text1"/>
              </w:rPr>
              <w:t xml:space="preserve">How did the abuse </w:t>
            </w:r>
            <w:bookmarkStart w:id="163" w:name="_Int_IviWUXjx"/>
            <w:r w:rsidRPr="12941AD9">
              <w:rPr>
                <w:rFonts w:ascii="Arial" w:eastAsia="Arial" w:hAnsi="Arial" w:cs="Arial"/>
                <w:color w:val="000000" w:themeColor="text1"/>
              </w:rPr>
              <w:t>come to light</w:t>
            </w:r>
            <w:bookmarkEnd w:id="163"/>
            <w:r w:rsidRPr="12941AD9">
              <w:rPr>
                <w:rFonts w:ascii="Arial" w:eastAsia="Arial" w:hAnsi="Arial" w:cs="Arial"/>
                <w:color w:val="000000" w:themeColor="text1"/>
              </w:rPr>
              <w:t>?</w:t>
            </w:r>
          </w:p>
        </w:tc>
        <w:tc>
          <w:tcPr>
            <w:tcW w:w="1619" w:type="dxa"/>
            <w:gridSpan w:val="3"/>
            <w:tcBorders>
              <w:top w:val="single" w:sz="8" w:space="0" w:color="auto"/>
              <w:left w:val="single" w:sz="8" w:space="0" w:color="auto"/>
              <w:bottom w:val="single" w:sz="8" w:space="0" w:color="auto"/>
              <w:right w:val="single" w:sz="8" w:space="0" w:color="auto"/>
            </w:tcBorders>
            <w:vAlign w:val="center"/>
          </w:tcPr>
          <w:p w14:paraId="3B3D87E3" w14:textId="357AE86F" w:rsidR="1E3C79A7" w:rsidRPr="002942D8" w:rsidRDefault="1E3C79A7" w:rsidP="1E3C79A7">
            <w:pPr>
              <w:tabs>
                <w:tab w:val="left" w:pos="1026"/>
              </w:tabs>
              <w:rPr>
                <w:rFonts w:ascii="Arial" w:hAnsi="Arial" w:cs="Arial"/>
              </w:rPr>
            </w:pPr>
            <w:r w:rsidRPr="002942D8">
              <w:rPr>
                <w:rFonts w:ascii="Arial" w:eastAsia="Arial" w:hAnsi="Arial" w:cs="Arial"/>
                <w:color w:val="000000" w:themeColor="text1"/>
                <w:szCs w:val="24"/>
              </w:rPr>
              <w:t xml:space="preserve">Disclosure </w:t>
            </w:r>
          </w:p>
        </w:tc>
        <w:tc>
          <w:tcPr>
            <w:tcW w:w="1857" w:type="dxa"/>
            <w:gridSpan w:val="3"/>
            <w:tcBorders>
              <w:top w:val="nil"/>
              <w:left w:val="nil"/>
              <w:bottom w:val="single" w:sz="8" w:space="0" w:color="auto"/>
              <w:right w:val="single" w:sz="8" w:space="0" w:color="auto"/>
            </w:tcBorders>
            <w:vAlign w:val="center"/>
          </w:tcPr>
          <w:p w14:paraId="21A4C28D" w14:textId="08B92387" w:rsidR="1E3C79A7" w:rsidRPr="002942D8" w:rsidRDefault="1E3C79A7">
            <w:pPr>
              <w:rPr>
                <w:rFonts w:ascii="Arial" w:hAnsi="Arial" w:cs="Arial"/>
              </w:rPr>
            </w:pPr>
            <w:r w:rsidRPr="002942D8">
              <w:rPr>
                <w:rFonts w:ascii="Arial" w:eastAsia="Arial" w:hAnsi="Arial" w:cs="Arial"/>
                <w:color w:val="000000" w:themeColor="text1"/>
                <w:szCs w:val="24"/>
              </w:rPr>
              <w:t xml:space="preserve">Witnessed </w:t>
            </w:r>
          </w:p>
        </w:tc>
        <w:tc>
          <w:tcPr>
            <w:tcW w:w="3514" w:type="dxa"/>
            <w:gridSpan w:val="3"/>
            <w:tcBorders>
              <w:top w:val="nil"/>
              <w:left w:val="nil"/>
              <w:bottom w:val="single" w:sz="8" w:space="0" w:color="auto"/>
              <w:right w:val="single" w:sz="8" w:space="0" w:color="auto"/>
            </w:tcBorders>
            <w:vAlign w:val="center"/>
          </w:tcPr>
          <w:p w14:paraId="7CF55B71" w14:textId="76E4ACF1" w:rsidR="1E3C79A7" w:rsidRPr="002942D8" w:rsidRDefault="1E3C79A7">
            <w:pPr>
              <w:rPr>
                <w:rFonts w:ascii="Arial" w:hAnsi="Arial" w:cs="Arial"/>
              </w:rPr>
            </w:pPr>
            <w:r w:rsidRPr="002942D8">
              <w:rPr>
                <w:rFonts w:ascii="Arial" w:eastAsia="Arial" w:hAnsi="Arial" w:cs="Arial"/>
                <w:color w:val="000000" w:themeColor="text1"/>
                <w:szCs w:val="24"/>
              </w:rPr>
              <w:t xml:space="preserve">Physical signs </w:t>
            </w:r>
          </w:p>
        </w:tc>
      </w:tr>
      <w:tr w:rsidR="1E3C79A7" w:rsidRPr="002942D8" w14:paraId="22D43E34" w14:textId="77777777" w:rsidTr="12941AD9">
        <w:trPr>
          <w:trHeight w:val="300"/>
        </w:trPr>
        <w:tc>
          <w:tcPr>
            <w:tcW w:w="3210" w:type="dxa"/>
            <w:vMerge/>
            <w:vAlign w:val="center"/>
          </w:tcPr>
          <w:p w14:paraId="13D5BA4A" w14:textId="77777777" w:rsidR="00AB305D" w:rsidRPr="002942D8" w:rsidRDefault="00AB305D">
            <w:pPr>
              <w:rPr>
                <w:rFonts w:ascii="Arial" w:hAnsi="Arial" w:cs="Arial"/>
              </w:rPr>
            </w:pPr>
          </w:p>
        </w:tc>
        <w:tc>
          <w:tcPr>
            <w:tcW w:w="6990" w:type="dxa"/>
            <w:gridSpan w:val="9"/>
            <w:tcBorders>
              <w:top w:val="single" w:sz="8" w:space="0" w:color="auto"/>
              <w:left w:val="nil"/>
              <w:bottom w:val="single" w:sz="8" w:space="0" w:color="auto"/>
              <w:right w:val="single" w:sz="8" w:space="0" w:color="auto"/>
            </w:tcBorders>
            <w:vAlign w:val="center"/>
          </w:tcPr>
          <w:p w14:paraId="765C3373" w14:textId="5016FD3B" w:rsidR="1E3C79A7" w:rsidRPr="002942D8" w:rsidRDefault="1E3C79A7">
            <w:pPr>
              <w:rPr>
                <w:rFonts w:ascii="Arial" w:hAnsi="Arial" w:cs="Arial"/>
              </w:rPr>
            </w:pPr>
            <w:r w:rsidRPr="002942D8">
              <w:rPr>
                <w:rFonts w:ascii="Arial" w:eastAsia="Arial" w:hAnsi="Arial" w:cs="Arial"/>
                <w:color w:val="000000" w:themeColor="text1"/>
                <w:szCs w:val="24"/>
              </w:rPr>
              <w:t>Other (please specify):</w:t>
            </w:r>
          </w:p>
        </w:tc>
      </w:tr>
      <w:tr w:rsidR="1E3C79A7" w:rsidRPr="002942D8" w14:paraId="6A388D43" w14:textId="77777777" w:rsidTr="12941AD9">
        <w:trPr>
          <w:trHeight w:val="225"/>
        </w:trPr>
        <w:tc>
          <w:tcPr>
            <w:tcW w:w="3210" w:type="dxa"/>
            <w:tcBorders>
              <w:top w:val="nil"/>
              <w:left w:val="single" w:sz="8" w:space="0" w:color="auto"/>
              <w:bottom w:val="single" w:sz="8" w:space="0" w:color="auto"/>
              <w:right w:val="single" w:sz="8" w:space="0" w:color="auto"/>
            </w:tcBorders>
            <w:vAlign w:val="bottom"/>
          </w:tcPr>
          <w:p w14:paraId="7C321CA2" w14:textId="085FB667" w:rsidR="1E3C79A7" w:rsidRPr="002942D8" w:rsidRDefault="1E3C79A7">
            <w:pPr>
              <w:rPr>
                <w:rFonts w:ascii="Arial" w:hAnsi="Arial" w:cs="Arial"/>
              </w:rPr>
            </w:pPr>
            <w:r w:rsidRPr="002942D8">
              <w:rPr>
                <w:rFonts w:ascii="Arial" w:eastAsia="Arial" w:hAnsi="Arial" w:cs="Arial"/>
                <w:color w:val="000000" w:themeColor="text1"/>
                <w:szCs w:val="24"/>
              </w:rPr>
              <w:t>Date of the alleged abuse:</w:t>
            </w:r>
          </w:p>
        </w:tc>
        <w:tc>
          <w:tcPr>
            <w:tcW w:w="6990" w:type="dxa"/>
            <w:gridSpan w:val="9"/>
            <w:tcBorders>
              <w:top w:val="single" w:sz="8" w:space="0" w:color="auto"/>
              <w:left w:val="single" w:sz="8" w:space="0" w:color="auto"/>
              <w:bottom w:val="single" w:sz="8" w:space="0" w:color="auto"/>
              <w:right w:val="single" w:sz="8" w:space="0" w:color="auto"/>
            </w:tcBorders>
            <w:vAlign w:val="bottom"/>
          </w:tcPr>
          <w:p w14:paraId="19944A8C" w14:textId="4D8E4018"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r>
      <w:tr w:rsidR="1E3C79A7" w:rsidRPr="002942D8" w14:paraId="6663CD5D" w14:textId="77777777" w:rsidTr="12941AD9">
        <w:trPr>
          <w:trHeight w:val="225"/>
        </w:trPr>
        <w:tc>
          <w:tcPr>
            <w:tcW w:w="3210" w:type="dxa"/>
            <w:tcBorders>
              <w:top w:val="single" w:sz="8" w:space="0" w:color="auto"/>
              <w:left w:val="single" w:sz="8" w:space="0" w:color="auto"/>
              <w:bottom w:val="single" w:sz="8" w:space="0" w:color="auto"/>
              <w:right w:val="single" w:sz="8" w:space="0" w:color="auto"/>
            </w:tcBorders>
            <w:vAlign w:val="bottom"/>
          </w:tcPr>
          <w:p w14:paraId="48E37BE3" w14:textId="3A24B897" w:rsidR="1E3C79A7" w:rsidRPr="002942D8" w:rsidRDefault="1E3C79A7">
            <w:pPr>
              <w:rPr>
                <w:rFonts w:ascii="Arial" w:hAnsi="Arial" w:cs="Arial"/>
              </w:rPr>
            </w:pPr>
            <w:r w:rsidRPr="002942D8">
              <w:rPr>
                <w:rFonts w:ascii="Arial" w:eastAsia="Arial" w:hAnsi="Arial" w:cs="Arial"/>
                <w:color w:val="000000" w:themeColor="text1"/>
                <w:szCs w:val="24"/>
              </w:rPr>
              <w:t>Location of the alleged abuse:</w:t>
            </w:r>
          </w:p>
        </w:tc>
        <w:tc>
          <w:tcPr>
            <w:tcW w:w="6990" w:type="dxa"/>
            <w:gridSpan w:val="9"/>
            <w:tcBorders>
              <w:top w:val="single" w:sz="8" w:space="0" w:color="auto"/>
              <w:left w:val="single" w:sz="8" w:space="0" w:color="auto"/>
              <w:bottom w:val="single" w:sz="8" w:space="0" w:color="auto"/>
              <w:right w:val="single" w:sz="8" w:space="0" w:color="auto"/>
            </w:tcBorders>
            <w:vAlign w:val="bottom"/>
          </w:tcPr>
          <w:p w14:paraId="14B833AD" w14:textId="671221EF"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r>
      <w:tr w:rsidR="1E3C79A7" w:rsidRPr="002942D8" w14:paraId="3821B069" w14:textId="77777777" w:rsidTr="12941AD9">
        <w:trPr>
          <w:trHeight w:val="225"/>
        </w:trPr>
        <w:tc>
          <w:tcPr>
            <w:tcW w:w="10200" w:type="dxa"/>
            <w:gridSpan w:val="10"/>
            <w:tcBorders>
              <w:top w:val="single" w:sz="8" w:space="0" w:color="auto"/>
              <w:left w:val="single" w:sz="8" w:space="0" w:color="auto"/>
              <w:bottom w:val="single" w:sz="8" w:space="0" w:color="auto"/>
              <w:right w:val="single" w:sz="8" w:space="0" w:color="auto"/>
            </w:tcBorders>
            <w:vAlign w:val="bottom"/>
          </w:tcPr>
          <w:p w14:paraId="00000F86" w14:textId="7254FB37" w:rsidR="1E3C79A7" w:rsidRPr="002942D8" w:rsidRDefault="1E3C79A7">
            <w:pPr>
              <w:rPr>
                <w:rFonts w:ascii="Arial" w:hAnsi="Arial" w:cs="Arial"/>
              </w:rPr>
            </w:pPr>
            <w:r w:rsidRPr="002942D8">
              <w:rPr>
                <w:rFonts w:ascii="Arial" w:eastAsia="Arial" w:hAnsi="Arial" w:cs="Arial"/>
                <w:b/>
                <w:bCs/>
                <w:color w:val="000000" w:themeColor="text1"/>
                <w:szCs w:val="24"/>
              </w:rPr>
              <w:t>Description of the alleged Abuse:</w:t>
            </w:r>
          </w:p>
        </w:tc>
      </w:tr>
      <w:tr w:rsidR="1E3C79A7" w:rsidRPr="002942D8" w14:paraId="0D4DAEA7" w14:textId="77777777" w:rsidTr="12941AD9">
        <w:trPr>
          <w:trHeight w:val="1260"/>
        </w:trPr>
        <w:tc>
          <w:tcPr>
            <w:tcW w:w="10200" w:type="dxa"/>
            <w:gridSpan w:val="10"/>
            <w:tcBorders>
              <w:top w:val="single" w:sz="8" w:space="0" w:color="auto"/>
              <w:left w:val="single" w:sz="8" w:space="0" w:color="auto"/>
              <w:bottom w:val="single" w:sz="8" w:space="0" w:color="auto"/>
              <w:right w:val="single" w:sz="8" w:space="0" w:color="auto"/>
            </w:tcBorders>
            <w:vAlign w:val="bottom"/>
          </w:tcPr>
          <w:p w14:paraId="63C78644" w14:textId="510C81FF"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r>
      <w:tr w:rsidR="1E3C79A7" w:rsidRPr="002942D8" w14:paraId="6AB285BF" w14:textId="77777777" w:rsidTr="12941AD9">
        <w:trPr>
          <w:trHeight w:val="270"/>
        </w:trPr>
        <w:tc>
          <w:tcPr>
            <w:tcW w:w="10200" w:type="dxa"/>
            <w:gridSpan w:val="10"/>
            <w:tcBorders>
              <w:top w:val="single" w:sz="8" w:space="0" w:color="auto"/>
              <w:left w:val="single" w:sz="8" w:space="0" w:color="auto"/>
              <w:bottom w:val="single" w:sz="8" w:space="0" w:color="auto"/>
              <w:right w:val="single" w:sz="8" w:space="0" w:color="auto"/>
            </w:tcBorders>
            <w:shd w:val="clear" w:color="auto" w:fill="40A299"/>
            <w:vAlign w:val="bottom"/>
          </w:tcPr>
          <w:p w14:paraId="5E06EABF" w14:textId="26FF0677" w:rsidR="1E3C79A7" w:rsidRPr="002942D8" w:rsidRDefault="1E3C79A7">
            <w:pPr>
              <w:rPr>
                <w:rFonts w:ascii="Arial" w:hAnsi="Arial" w:cs="Arial"/>
              </w:rPr>
            </w:pPr>
            <w:r w:rsidRPr="002942D8">
              <w:rPr>
                <w:rFonts w:ascii="Arial" w:eastAsia="Arial" w:hAnsi="Arial" w:cs="Arial"/>
                <w:b/>
                <w:bCs/>
                <w:color w:val="FFFFFF" w:themeColor="background1"/>
                <w:szCs w:val="24"/>
              </w:rPr>
              <w:t>Information about the person/s causing the alleged harm</w:t>
            </w:r>
          </w:p>
        </w:tc>
      </w:tr>
      <w:tr w:rsidR="1E3C79A7" w:rsidRPr="002942D8" w14:paraId="6E68AA13" w14:textId="77777777" w:rsidTr="12941AD9">
        <w:trPr>
          <w:trHeight w:val="270"/>
        </w:trPr>
        <w:tc>
          <w:tcPr>
            <w:tcW w:w="3343" w:type="dxa"/>
            <w:gridSpan w:val="2"/>
            <w:tcBorders>
              <w:top w:val="single" w:sz="8" w:space="0" w:color="auto"/>
              <w:left w:val="single" w:sz="8" w:space="0" w:color="auto"/>
              <w:bottom w:val="single" w:sz="8" w:space="0" w:color="auto"/>
              <w:right w:val="single" w:sz="8" w:space="0" w:color="auto"/>
            </w:tcBorders>
            <w:vAlign w:val="bottom"/>
          </w:tcPr>
          <w:p w14:paraId="5A25A411" w14:textId="4AD57607"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c>
          <w:tcPr>
            <w:tcW w:w="3229" w:type="dxa"/>
            <w:gridSpan w:val="4"/>
            <w:tcBorders>
              <w:top w:val="nil"/>
              <w:left w:val="nil"/>
              <w:bottom w:val="single" w:sz="8" w:space="0" w:color="auto"/>
              <w:right w:val="single" w:sz="8" w:space="0" w:color="auto"/>
            </w:tcBorders>
            <w:vAlign w:val="bottom"/>
          </w:tcPr>
          <w:p w14:paraId="1D1A1963" w14:textId="08AAAF5F" w:rsidR="1E3C79A7" w:rsidRPr="002942D8" w:rsidRDefault="1E3C79A7" w:rsidP="1E3C79A7">
            <w:pPr>
              <w:jc w:val="center"/>
              <w:rPr>
                <w:rFonts w:ascii="Arial" w:hAnsi="Arial" w:cs="Arial"/>
              </w:rPr>
            </w:pPr>
            <w:r w:rsidRPr="002942D8">
              <w:rPr>
                <w:rFonts w:ascii="Arial" w:eastAsia="Arial" w:hAnsi="Arial" w:cs="Arial"/>
                <w:color w:val="000000" w:themeColor="text1"/>
                <w:szCs w:val="24"/>
              </w:rPr>
              <w:t>Person 1</w:t>
            </w:r>
          </w:p>
        </w:tc>
        <w:tc>
          <w:tcPr>
            <w:tcW w:w="3628" w:type="dxa"/>
            <w:gridSpan w:val="4"/>
            <w:tcBorders>
              <w:top w:val="nil"/>
              <w:left w:val="nil"/>
              <w:bottom w:val="single" w:sz="8" w:space="0" w:color="auto"/>
              <w:right w:val="single" w:sz="8" w:space="0" w:color="auto"/>
            </w:tcBorders>
            <w:vAlign w:val="bottom"/>
          </w:tcPr>
          <w:p w14:paraId="09244B34" w14:textId="0C2AF09B" w:rsidR="1E3C79A7" w:rsidRPr="002942D8" w:rsidRDefault="1E3C79A7" w:rsidP="1E3C79A7">
            <w:pPr>
              <w:jc w:val="center"/>
              <w:rPr>
                <w:rFonts w:ascii="Arial" w:hAnsi="Arial" w:cs="Arial"/>
              </w:rPr>
            </w:pPr>
            <w:r w:rsidRPr="002942D8">
              <w:rPr>
                <w:rFonts w:ascii="Arial" w:eastAsia="Arial" w:hAnsi="Arial" w:cs="Arial"/>
                <w:color w:val="000000" w:themeColor="text1"/>
                <w:szCs w:val="24"/>
              </w:rPr>
              <w:t>Person 2</w:t>
            </w:r>
          </w:p>
        </w:tc>
      </w:tr>
      <w:tr w:rsidR="1E3C79A7" w:rsidRPr="002942D8" w14:paraId="1EE63D35" w14:textId="77777777" w:rsidTr="12941AD9">
        <w:trPr>
          <w:trHeight w:val="270"/>
        </w:trPr>
        <w:tc>
          <w:tcPr>
            <w:tcW w:w="3343" w:type="dxa"/>
            <w:gridSpan w:val="2"/>
            <w:tcBorders>
              <w:top w:val="single" w:sz="8" w:space="0" w:color="auto"/>
              <w:left w:val="single" w:sz="8" w:space="0" w:color="auto"/>
              <w:bottom w:val="single" w:sz="8" w:space="0" w:color="auto"/>
              <w:right w:val="single" w:sz="8" w:space="0" w:color="auto"/>
            </w:tcBorders>
            <w:vAlign w:val="center"/>
          </w:tcPr>
          <w:p w14:paraId="675162F7" w14:textId="732746E8" w:rsidR="1E3C79A7" w:rsidRPr="002942D8" w:rsidRDefault="1E3C79A7">
            <w:pPr>
              <w:rPr>
                <w:rFonts w:ascii="Arial" w:hAnsi="Arial" w:cs="Arial"/>
              </w:rPr>
            </w:pPr>
            <w:r w:rsidRPr="002942D8">
              <w:rPr>
                <w:rFonts w:ascii="Arial" w:eastAsia="Arial" w:hAnsi="Arial" w:cs="Arial"/>
                <w:color w:val="000000" w:themeColor="text1"/>
                <w:szCs w:val="24"/>
              </w:rPr>
              <w:t>Name</w:t>
            </w:r>
          </w:p>
        </w:tc>
        <w:tc>
          <w:tcPr>
            <w:tcW w:w="3229" w:type="dxa"/>
            <w:gridSpan w:val="4"/>
            <w:tcBorders>
              <w:top w:val="single" w:sz="8" w:space="0" w:color="auto"/>
              <w:left w:val="nil"/>
              <w:bottom w:val="single" w:sz="8" w:space="0" w:color="auto"/>
              <w:right w:val="single" w:sz="8" w:space="0" w:color="auto"/>
            </w:tcBorders>
            <w:vAlign w:val="bottom"/>
          </w:tcPr>
          <w:p w14:paraId="7C93EABC" w14:textId="09B5E2C8"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c>
          <w:tcPr>
            <w:tcW w:w="3628" w:type="dxa"/>
            <w:gridSpan w:val="4"/>
            <w:tcBorders>
              <w:top w:val="single" w:sz="8" w:space="0" w:color="auto"/>
              <w:left w:val="nil"/>
              <w:bottom w:val="single" w:sz="8" w:space="0" w:color="auto"/>
              <w:right w:val="single" w:sz="8" w:space="0" w:color="auto"/>
            </w:tcBorders>
            <w:vAlign w:val="bottom"/>
          </w:tcPr>
          <w:p w14:paraId="15352F7E" w14:textId="2E533849"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r>
      <w:tr w:rsidR="1E3C79A7" w:rsidRPr="002942D8" w14:paraId="67DF732E" w14:textId="77777777" w:rsidTr="12941AD9">
        <w:trPr>
          <w:trHeight w:val="615"/>
        </w:trPr>
        <w:tc>
          <w:tcPr>
            <w:tcW w:w="3343" w:type="dxa"/>
            <w:gridSpan w:val="2"/>
            <w:tcBorders>
              <w:top w:val="single" w:sz="8" w:space="0" w:color="auto"/>
              <w:left w:val="single" w:sz="8" w:space="0" w:color="auto"/>
              <w:bottom w:val="single" w:sz="8" w:space="0" w:color="auto"/>
              <w:right w:val="single" w:sz="8" w:space="0" w:color="auto"/>
            </w:tcBorders>
            <w:vAlign w:val="center"/>
          </w:tcPr>
          <w:p w14:paraId="7A7FBC66" w14:textId="20DE72DD" w:rsidR="1E3C79A7" w:rsidRPr="002942D8" w:rsidRDefault="1E3C79A7">
            <w:pPr>
              <w:rPr>
                <w:rFonts w:ascii="Arial" w:hAnsi="Arial" w:cs="Arial"/>
              </w:rPr>
            </w:pPr>
            <w:r w:rsidRPr="002942D8">
              <w:rPr>
                <w:rFonts w:ascii="Arial" w:eastAsia="Arial" w:hAnsi="Arial" w:cs="Arial"/>
                <w:color w:val="000000" w:themeColor="text1"/>
                <w:szCs w:val="24"/>
              </w:rPr>
              <w:t>Address</w:t>
            </w:r>
          </w:p>
        </w:tc>
        <w:tc>
          <w:tcPr>
            <w:tcW w:w="3229" w:type="dxa"/>
            <w:gridSpan w:val="4"/>
            <w:tcBorders>
              <w:top w:val="single" w:sz="8" w:space="0" w:color="auto"/>
              <w:left w:val="nil"/>
              <w:bottom w:val="single" w:sz="8" w:space="0" w:color="auto"/>
              <w:right w:val="single" w:sz="8" w:space="0" w:color="auto"/>
            </w:tcBorders>
            <w:vAlign w:val="bottom"/>
          </w:tcPr>
          <w:p w14:paraId="20DF372C" w14:textId="54A9F03D"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c>
          <w:tcPr>
            <w:tcW w:w="3628" w:type="dxa"/>
            <w:gridSpan w:val="4"/>
            <w:tcBorders>
              <w:top w:val="single" w:sz="8" w:space="0" w:color="auto"/>
              <w:left w:val="nil"/>
              <w:bottom w:val="single" w:sz="8" w:space="0" w:color="auto"/>
              <w:right w:val="single" w:sz="8" w:space="0" w:color="auto"/>
            </w:tcBorders>
            <w:vAlign w:val="bottom"/>
          </w:tcPr>
          <w:p w14:paraId="56300090" w14:textId="17E83992"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r>
      <w:tr w:rsidR="1E3C79A7" w:rsidRPr="002942D8" w14:paraId="2506B7B9" w14:textId="77777777" w:rsidTr="12941AD9">
        <w:trPr>
          <w:trHeight w:val="345"/>
        </w:trPr>
        <w:tc>
          <w:tcPr>
            <w:tcW w:w="3343" w:type="dxa"/>
            <w:gridSpan w:val="2"/>
            <w:tcBorders>
              <w:top w:val="single" w:sz="8" w:space="0" w:color="auto"/>
              <w:left w:val="single" w:sz="8" w:space="0" w:color="auto"/>
              <w:bottom w:val="single" w:sz="8" w:space="0" w:color="auto"/>
              <w:right w:val="single" w:sz="8" w:space="0" w:color="auto"/>
            </w:tcBorders>
            <w:vAlign w:val="center"/>
          </w:tcPr>
          <w:p w14:paraId="6F70D928" w14:textId="0AE3D2ED" w:rsidR="1E3C79A7" w:rsidRPr="002942D8" w:rsidRDefault="1E3C79A7">
            <w:pPr>
              <w:rPr>
                <w:rFonts w:ascii="Arial" w:hAnsi="Arial" w:cs="Arial"/>
              </w:rPr>
            </w:pPr>
            <w:r w:rsidRPr="002942D8">
              <w:rPr>
                <w:rFonts w:ascii="Arial" w:eastAsia="Arial" w:hAnsi="Arial" w:cs="Arial"/>
                <w:color w:val="000000" w:themeColor="text1"/>
                <w:szCs w:val="24"/>
              </w:rPr>
              <w:t>Phone Number</w:t>
            </w:r>
          </w:p>
        </w:tc>
        <w:tc>
          <w:tcPr>
            <w:tcW w:w="3229" w:type="dxa"/>
            <w:gridSpan w:val="4"/>
            <w:tcBorders>
              <w:top w:val="single" w:sz="8" w:space="0" w:color="auto"/>
              <w:left w:val="nil"/>
              <w:bottom w:val="single" w:sz="8" w:space="0" w:color="auto"/>
              <w:right w:val="single" w:sz="8" w:space="0" w:color="auto"/>
            </w:tcBorders>
            <w:vAlign w:val="bottom"/>
          </w:tcPr>
          <w:p w14:paraId="795DD7D0" w14:textId="18AEA3F4"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c>
          <w:tcPr>
            <w:tcW w:w="3628" w:type="dxa"/>
            <w:gridSpan w:val="4"/>
            <w:tcBorders>
              <w:top w:val="single" w:sz="8" w:space="0" w:color="auto"/>
              <w:left w:val="nil"/>
              <w:bottom w:val="single" w:sz="8" w:space="0" w:color="auto"/>
              <w:right w:val="single" w:sz="8" w:space="0" w:color="auto"/>
            </w:tcBorders>
            <w:vAlign w:val="bottom"/>
          </w:tcPr>
          <w:p w14:paraId="22614737" w14:textId="47E2879B"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r>
      <w:tr w:rsidR="1E3C79A7" w:rsidRPr="002942D8" w14:paraId="1A7D56B2" w14:textId="77777777" w:rsidTr="12941AD9">
        <w:trPr>
          <w:trHeight w:val="450"/>
        </w:trPr>
        <w:tc>
          <w:tcPr>
            <w:tcW w:w="3343" w:type="dxa"/>
            <w:gridSpan w:val="2"/>
            <w:tcBorders>
              <w:top w:val="single" w:sz="8" w:space="0" w:color="auto"/>
              <w:left w:val="single" w:sz="8" w:space="0" w:color="auto"/>
              <w:bottom w:val="single" w:sz="8" w:space="0" w:color="auto"/>
              <w:right w:val="single" w:sz="8" w:space="0" w:color="auto"/>
            </w:tcBorders>
            <w:vAlign w:val="center"/>
          </w:tcPr>
          <w:p w14:paraId="2A103117" w14:textId="5D75CA9C" w:rsidR="1E3C79A7" w:rsidRPr="002942D8" w:rsidRDefault="1E3C79A7">
            <w:pPr>
              <w:rPr>
                <w:rFonts w:ascii="Arial" w:hAnsi="Arial" w:cs="Arial"/>
              </w:rPr>
            </w:pPr>
            <w:r w:rsidRPr="002942D8">
              <w:rPr>
                <w:rFonts w:ascii="Arial" w:eastAsia="Arial" w:hAnsi="Arial" w:cs="Arial"/>
                <w:color w:val="000000" w:themeColor="text1"/>
                <w:szCs w:val="24"/>
              </w:rPr>
              <w:t>Gender</w:t>
            </w:r>
          </w:p>
        </w:tc>
        <w:tc>
          <w:tcPr>
            <w:tcW w:w="3229" w:type="dxa"/>
            <w:gridSpan w:val="4"/>
            <w:tcBorders>
              <w:top w:val="single" w:sz="8" w:space="0" w:color="auto"/>
              <w:left w:val="nil"/>
              <w:bottom w:val="single" w:sz="8" w:space="0" w:color="auto"/>
              <w:right w:val="single" w:sz="8" w:space="0" w:color="auto"/>
            </w:tcBorders>
            <w:vAlign w:val="bottom"/>
          </w:tcPr>
          <w:p w14:paraId="14AC8389" w14:textId="688E765A"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c>
          <w:tcPr>
            <w:tcW w:w="3628" w:type="dxa"/>
            <w:gridSpan w:val="4"/>
            <w:tcBorders>
              <w:top w:val="single" w:sz="8" w:space="0" w:color="auto"/>
              <w:left w:val="nil"/>
              <w:bottom w:val="single" w:sz="8" w:space="0" w:color="auto"/>
              <w:right w:val="single" w:sz="8" w:space="0" w:color="auto"/>
            </w:tcBorders>
            <w:vAlign w:val="bottom"/>
          </w:tcPr>
          <w:p w14:paraId="65DEA77C" w14:textId="1C1E1588"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r>
      <w:tr w:rsidR="1E3C79A7" w:rsidRPr="002942D8" w14:paraId="757E4E94" w14:textId="77777777" w:rsidTr="12941AD9">
        <w:trPr>
          <w:trHeight w:val="270"/>
        </w:trPr>
        <w:tc>
          <w:tcPr>
            <w:tcW w:w="3343" w:type="dxa"/>
            <w:gridSpan w:val="2"/>
            <w:tcBorders>
              <w:top w:val="single" w:sz="8" w:space="0" w:color="auto"/>
              <w:left w:val="single" w:sz="8" w:space="0" w:color="auto"/>
              <w:bottom w:val="single" w:sz="8" w:space="0" w:color="auto"/>
              <w:right w:val="single" w:sz="8" w:space="0" w:color="auto"/>
            </w:tcBorders>
            <w:vAlign w:val="center"/>
          </w:tcPr>
          <w:p w14:paraId="749E49F7" w14:textId="304FF934" w:rsidR="1E3C79A7" w:rsidRPr="002942D8" w:rsidRDefault="1E3C79A7">
            <w:pPr>
              <w:rPr>
                <w:rFonts w:ascii="Arial" w:hAnsi="Arial" w:cs="Arial"/>
              </w:rPr>
            </w:pPr>
            <w:r w:rsidRPr="002942D8">
              <w:rPr>
                <w:rFonts w:ascii="Arial" w:eastAsia="Arial" w:hAnsi="Arial" w:cs="Arial"/>
                <w:color w:val="000000" w:themeColor="text1"/>
                <w:szCs w:val="24"/>
              </w:rPr>
              <w:t>Relationship to adult at risk</w:t>
            </w:r>
          </w:p>
          <w:p w14:paraId="47B5EC0D" w14:textId="1E2E31CD" w:rsidR="1E3C79A7" w:rsidRPr="002942D8" w:rsidRDefault="1E3C79A7">
            <w:pPr>
              <w:rPr>
                <w:rFonts w:ascii="Arial" w:hAnsi="Arial" w:cs="Arial"/>
              </w:rPr>
            </w:pPr>
            <w:r w:rsidRPr="002942D8">
              <w:rPr>
                <w:rFonts w:ascii="Arial" w:eastAsia="Arial" w:hAnsi="Arial" w:cs="Arial"/>
                <w:color w:val="000000" w:themeColor="text1"/>
                <w:szCs w:val="24"/>
              </w:rPr>
              <w:t>(Relative/Carer/Etc.)</w:t>
            </w:r>
          </w:p>
        </w:tc>
        <w:tc>
          <w:tcPr>
            <w:tcW w:w="3229" w:type="dxa"/>
            <w:gridSpan w:val="4"/>
            <w:tcBorders>
              <w:top w:val="single" w:sz="8" w:space="0" w:color="auto"/>
              <w:left w:val="nil"/>
              <w:bottom w:val="single" w:sz="8" w:space="0" w:color="auto"/>
              <w:right w:val="single" w:sz="8" w:space="0" w:color="auto"/>
            </w:tcBorders>
            <w:vAlign w:val="bottom"/>
          </w:tcPr>
          <w:p w14:paraId="42510317" w14:textId="308DB09B"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c>
          <w:tcPr>
            <w:tcW w:w="3628" w:type="dxa"/>
            <w:gridSpan w:val="4"/>
            <w:tcBorders>
              <w:top w:val="single" w:sz="8" w:space="0" w:color="auto"/>
              <w:left w:val="nil"/>
              <w:bottom w:val="single" w:sz="8" w:space="0" w:color="auto"/>
              <w:right w:val="single" w:sz="8" w:space="0" w:color="auto"/>
            </w:tcBorders>
            <w:vAlign w:val="bottom"/>
          </w:tcPr>
          <w:p w14:paraId="69B59AD4" w14:textId="72A23932"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r>
      <w:tr w:rsidR="1E3C79A7" w:rsidRPr="002942D8" w14:paraId="59F24B6E" w14:textId="77777777" w:rsidTr="12941AD9">
        <w:trPr>
          <w:trHeight w:val="270"/>
        </w:trPr>
        <w:tc>
          <w:tcPr>
            <w:tcW w:w="3343" w:type="dxa"/>
            <w:gridSpan w:val="2"/>
            <w:tcBorders>
              <w:top w:val="single" w:sz="8" w:space="0" w:color="auto"/>
              <w:left w:val="single" w:sz="8" w:space="0" w:color="auto"/>
              <w:bottom w:val="single" w:sz="8" w:space="0" w:color="auto"/>
              <w:right w:val="single" w:sz="8" w:space="0" w:color="auto"/>
            </w:tcBorders>
            <w:vAlign w:val="center"/>
          </w:tcPr>
          <w:p w14:paraId="5B2F0B55" w14:textId="5B60E8DB" w:rsidR="1E3C79A7" w:rsidRPr="002942D8" w:rsidRDefault="1E3C79A7">
            <w:pPr>
              <w:rPr>
                <w:rFonts w:ascii="Arial" w:hAnsi="Arial" w:cs="Arial"/>
              </w:rPr>
            </w:pPr>
            <w:r w:rsidRPr="002942D8">
              <w:rPr>
                <w:rFonts w:ascii="Arial" w:eastAsia="Arial" w:hAnsi="Arial" w:cs="Arial"/>
                <w:color w:val="000000" w:themeColor="text1"/>
                <w:szCs w:val="24"/>
              </w:rPr>
              <w:t>Does the alleged perpetrator live with the vulnerable person?</w:t>
            </w:r>
          </w:p>
        </w:tc>
        <w:tc>
          <w:tcPr>
            <w:tcW w:w="3229" w:type="dxa"/>
            <w:gridSpan w:val="4"/>
            <w:tcBorders>
              <w:top w:val="single" w:sz="8" w:space="0" w:color="auto"/>
              <w:left w:val="nil"/>
              <w:bottom w:val="single" w:sz="8" w:space="0" w:color="auto"/>
              <w:right w:val="single" w:sz="8" w:space="0" w:color="auto"/>
            </w:tcBorders>
            <w:vAlign w:val="bottom"/>
          </w:tcPr>
          <w:p w14:paraId="57955C02" w14:textId="55838626"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c>
          <w:tcPr>
            <w:tcW w:w="3628" w:type="dxa"/>
            <w:gridSpan w:val="4"/>
            <w:tcBorders>
              <w:top w:val="single" w:sz="8" w:space="0" w:color="auto"/>
              <w:left w:val="nil"/>
              <w:bottom w:val="single" w:sz="8" w:space="0" w:color="auto"/>
              <w:right w:val="single" w:sz="8" w:space="0" w:color="auto"/>
            </w:tcBorders>
            <w:vAlign w:val="bottom"/>
          </w:tcPr>
          <w:p w14:paraId="281A49DD" w14:textId="34F2CCC4"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r>
      <w:tr w:rsidR="1E3C79A7" w:rsidRPr="002942D8" w14:paraId="041B2452" w14:textId="77777777" w:rsidTr="12941AD9">
        <w:trPr>
          <w:trHeight w:val="270"/>
        </w:trPr>
        <w:tc>
          <w:tcPr>
            <w:tcW w:w="3343" w:type="dxa"/>
            <w:gridSpan w:val="2"/>
            <w:tcBorders>
              <w:top w:val="single" w:sz="8" w:space="0" w:color="auto"/>
              <w:left w:val="single" w:sz="8" w:space="0" w:color="auto"/>
              <w:bottom w:val="single" w:sz="8" w:space="0" w:color="auto"/>
              <w:right w:val="single" w:sz="8" w:space="0" w:color="auto"/>
            </w:tcBorders>
            <w:vAlign w:val="bottom"/>
          </w:tcPr>
          <w:p w14:paraId="7AFAD1C6" w14:textId="1DF0816C" w:rsidR="1E3C79A7" w:rsidRPr="002942D8" w:rsidRDefault="1E3C79A7">
            <w:pPr>
              <w:rPr>
                <w:rFonts w:ascii="Arial" w:hAnsi="Arial" w:cs="Arial"/>
              </w:rPr>
            </w:pPr>
            <w:r w:rsidRPr="002942D8">
              <w:rPr>
                <w:rFonts w:ascii="Arial" w:eastAsia="Arial" w:hAnsi="Arial" w:cs="Arial"/>
                <w:color w:val="000000" w:themeColor="text1"/>
                <w:szCs w:val="24"/>
              </w:rPr>
              <w:t>What action has been taken so far?</w:t>
            </w:r>
          </w:p>
        </w:tc>
        <w:tc>
          <w:tcPr>
            <w:tcW w:w="6857" w:type="dxa"/>
            <w:gridSpan w:val="8"/>
            <w:tcBorders>
              <w:top w:val="single" w:sz="8" w:space="0" w:color="auto"/>
              <w:left w:val="nil"/>
              <w:bottom w:val="single" w:sz="8" w:space="0" w:color="auto"/>
              <w:right w:val="single" w:sz="8" w:space="0" w:color="auto"/>
            </w:tcBorders>
            <w:vAlign w:val="bottom"/>
          </w:tcPr>
          <w:p w14:paraId="0A6185A4" w14:textId="6B5104A8"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r>
      <w:tr w:rsidR="1E3C79A7" w:rsidRPr="002942D8" w14:paraId="47728435" w14:textId="77777777" w:rsidTr="12941AD9">
        <w:trPr>
          <w:trHeight w:val="270"/>
        </w:trPr>
        <w:tc>
          <w:tcPr>
            <w:tcW w:w="3343" w:type="dxa"/>
            <w:gridSpan w:val="2"/>
            <w:tcBorders>
              <w:top w:val="single" w:sz="8" w:space="0" w:color="auto"/>
              <w:left w:val="single" w:sz="8" w:space="0" w:color="auto"/>
              <w:bottom w:val="single" w:sz="8" w:space="0" w:color="auto"/>
              <w:right w:val="single" w:sz="8" w:space="0" w:color="auto"/>
            </w:tcBorders>
          </w:tcPr>
          <w:p w14:paraId="49C73119" w14:textId="78C2DB56" w:rsidR="1E3C79A7" w:rsidRPr="002942D8" w:rsidRDefault="1E3C79A7">
            <w:pPr>
              <w:rPr>
                <w:rFonts w:ascii="Arial" w:hAnsi="Arial" w:cs="Arial"/>
              </w:rPr>
            </w:pPr>
            <w:r w:rsidRPr="002942D8">
              <w:rPr>
                <w:rFonts w:ascii="Arial" w:eastAsia="Arial" w:hAnsi="Arial" w:cs="Arial"/>
                <w:b/>
                <w:bCs/>
                <w:color w:val="000000" w:themeColor="text1"/>
                <w:szCs w:val="24"/>
              </w:rPr>
              <w:lastRenderedPageBreak/>
              <w:t>Is there an immediate risk of harm to the victim?</w:t>
            </w:r>
          </w:p>
        </w:tc>
        <w:tc>
          <w:tcPr>
            <w:tcW w:w="6857" w:type="dxa"/>
            <w:gridSpan w:val="8"/>
            <w:tcBorders>
              <w:top w:val="single" w:sz="8" w:space="0" w:color="auto"/>
              <w:left w:val="nil"/>
              <w:bottom w:val="single" w:sz="8" w:space="0" w:color="auto"/>
              <w:right w:val="single" w:sz="8" w:space="0" w:color="auto"/>
            </w:tcBorders>
            <w:vAlign w:val="bottom"/>
          </w:tcPr>
          <w:p w14:paraId="06D646C3" w14:textId="379B4ECC" w:rsidR="1E3C79A7" w:rsidRPr="002942D8" w:rsidRDefault="1E3C79A7" w:rsidP="1E3C79A7">
            <w:pPr>
              <w:jc w:val="both"/>
              <w:rPr>
                <w:rFonts w:ascii="Arial" w:hAnsi="Arial" w:cs="Arial"/>
              </w:rPr>
            </w:pPr>
            <w:r w:rsidRPr="002942D8">
              <w:rPr>
                <w:rFonts w:ascii="Arial" w:eastAsia="Arial" w:hAnsi="Arial" w:cs="Arial"/>
                <w:color w:val="000000" w:themeColor="text1"/>
                <w:szCs w:val="24"/>
              </w:rPr>
              <w:t xml:space="preserve">Yes                     No  </w:t>
            </w:r>
          </w:p>
          <w:p w14:paraId="6032A15D" w14:textId="39B757E3" w:rsidR="1E3C79A7" w:rsidRPr="002942D8" w:rsidRDefault="1E3C79A7" w:rsidP="1E3C79A7">
            <w:pPr>
              <w:jc w:val="both"/>
              <w:rPr>
                <w:rFonts w:ascii="Arial" w:hAnsi="Arial" w:cs="Arial"/>
              </w:rPr>
            </w:pPr>
            <w:r w:rsidRPr="002942D8">
              <w:rPr>
                <w:rFonts w:ascii="Arial" w:eastAsia="Arial" w:hAnsi="Arial" w:cs="Arial"/>
                <w:b/>
                <w:bCs/>
                <w:color w:val="000000" w:themeColor="text1"/>
                <w:szCs w:val="24"/>
              </w:rPr>
              <w:t>(If yes you should consider calling 999 or phoning the Access and Advice Service on 020 7527 2299 as appropriate).</w:t>
            </w:r>
          </w:p>
        </w:tc>
      </w:tr>
      <w:tr w:rsidR="1E3C79A7" w:rsidRPr="002942D8" w14:paraId="427B5302" w14:textId="77777777" w:rsidTr="12941AD9">
        <w:trPr>
          <w:trHeight w:val="270"/>
        </w:trPr>
        <w:tc>
          <w:tcPr>
            <w:tcW w:w="3343" w:type="dxa"/>
            <w:gridSpan w:val="2"/>
            <w:tcBorders>
              <w:top w:val="single" w:sz="8" w:space="0" w:color="auto"/>
              <w:left w:val="single" w:sz="8" w:space="0" w:color="auto"/>
              <w:bottom w:val="single" w:sz="8" w:space="0" w:color="auto"/>
              <w:right w:val="single" w:sz="8" w:space="0" w:color="auto"/>
            </w:tcBorders>
          </w:tcPr>
          <w:p w14:paraId="7E8FA814" w14:textId="39AD00FF" w:rsidR="1E3C79A7" w:rsidRPr="002942D8" w:rsidRDefault="1E3C79A7">
            <w:pPr>
              <w:rPr>
                <w:rFonts w:ascii="Arial" w:hAnsi="Arial" w:cs="Arial"/>
              </w:rPr>
            </w:pPr>
            <w:r w:rsidRPr="002942D8">
              <w:rPr>
                <w:rFonts w:ascii="Arial" w:eastAsia="Arial" w:hAnsi="Arial" w:cs="Arial"/>
                <w:szCs w:val="24"/>
              </w:rPr>
              <w:t>Is there indication that a crime may have been committed?</w:t>
            </w:r>
          </w:p>
        </w:tc>
        <w:tc>
          <w:tcPr>
            <w:tcW w:w="6857" w:type="dxa"/>
            <w:gridSpan w:val="8"/>
            <w:tcBorders>
              <w:top w:val="single" w:sz="8" w:space="0" w:color="auto"/>
              <w:left w:val="nil"/>
              <w:bottom w:val="single" w:sz="8" w:space="0" w:color="auto"/>
              <w:right w:val="single" w:sz="8" w:space="0" w:color="auto"/>
            </w:tcBorders>
          </w:tcPr>
          <w:p w14:paraId="5CE5D77C" w14:textId="44443DDE" w:rsidR="1E3C79A7" w:rsidRPr="002942D8" w:rsidRDefault="1E3C79A7">
            <w:pPr>
              <w:rPr>
                <w:rFonts w:ascii="Arial" w:hAnsi="Arial" w:cs="Arial"/>
              </w:rPr>
            </w:pPr>
            <w:r w:rsidRPr="002942D8">
              <w:rPr>
                <w:rFonts w:ascii="Arial" w:eastAsia="Arial" w:hAnsi="Arial" w:cs="Arial"/>
                <w:color w:val="000000" w:themeColor="text1"/>
                <w:szCs w:val="24"/>
              </w:rPr>
              <w:t xml:space="preserve">Yes          No  </w:t>
            </w:r>
          </w:p>
        </w:tc>
      </w:tr>
      <w:tr w:rsidR="1E3C79A7" w:rsidRPr="002942D8" w14:paraId="17E36026" w14:textId="77777777" w:rsidTr="12941AD9">
        <w:trPr>
          <w:trHeight w:val="270"/>
        </w:trPr>
        <w:tc>
          <w:tcPr>
            <w:tcW w:w="3343" w:type="dxa"/>
            <w:gridSpan w:val="2"/>
            <w:tcBorders>
              <w:top w:val="single" w:sz="8" w:space="0" w:color="auto"/>
              <w:left w:val="single" w:sz="8" w:space="0" w:color="auto"/>
              <w:bottom w:val="single" w:sz="8" w:space="0" w:color="auto"/>
              <w:right w:val="single" w:sz="8" w:space="0" w:color="auto"/>
            </w:tcBorders>
          </w:tcPr>
          <w:p w14:paraId="194D13B8" w14:textId="3B954EC3" w:rsidR="1E3C79A7" w:rsidRPr="002942D8" w:rsidRDefault="1E3C79A7">
            <w:pPr>
              <w:rPr>
                <w:rFonts w:ascii="Arial" w:hAnsi="Arial" w:cs="Arial"/>
              </w:rPr>
            </w:pPr>
            <w:r w:rsidRPr="002942D8">
              <w:rPr>
                <w:rFonts w:ascii="Arial" w:eastAsia="Arial" w:hAnsi="Arial" w:cs="Arial"/>
                <w:szCs w:val="24"/>
              </w:rPr>
              <w:t>Have the Police been notified?</w:t>
            </w:r>
          </w:p>
        </w:tc>
        <w:tc>
          <w:tcPr>
            <w:tcW w:w="6857" w:type="dxa"/>
            <w:gridSpan w:val="8"/>
            <w:tcBorders>
              <w:top w:val="single" w:sz="8" w:space="0" w:color="auto"/>
              <w:left w:val="nil"/>
              <w:bottom w:val="single" w:sz="8" w:space="0" w:color="auto"/>
              <w:right w:val="single" w:sz="8" w:space="0" w:color="auto"/>
            </w:tcBorders>
          </w:tcPr>
          <w:p w14:paraId="73E4A3F4" w14:textId="3A9DACD2" w:rsidR="1E3C79A7" w:rsidRPr="002942D8" w:rsidRDefault="7C459429">
            <w:pPr>
              <w:rPr>
                <w:rFonts w:ascii="Arial" w:hAnsi="Arial" w:cs="Arial"/>
              </w:rPr>
            </w:pPr>
            <w:proofErr w:type="gramStart"/>
            <w:r w:rsidRPr="12941AD9">
              <w:rPr>
                <w:rFonts w:ascii="Arial" w:eastAsia="Arial" w:hAnsi="Arial" w:cs="Arial"/>
                <w:color w:val="000000" w:themeColor="text1"/>
              </w:rPr>
              <w:t xml:space="preserve">Yes,  </w:t>
            </w:r>
            <w:r w:rsidR="6AF43EED" w:rsidRPr="12941AD9">
              <w:rPr>
                <w:rFonts w:ascii="Arial" w:eastAsia="Arial" w:hAnsi="Arial" w:cs="Arial"/>
                <w:color w:val="000000" w:themeColor="text1"/>
              </w:rPr>
              <w:t xml:space="preserve"> </w:t>
            </w:r>
            <w:proofErr w:type="gramEnd"/>
            <w:r w:rsidR="6AF43EED" w:rsidRPr="12941AD9">
              <w:rPr>
                <w:rFonts w:ascii="Arial" w:eastAsia="Arial" w:hAnsi="Arial" w:cs="Arial"/>
                <w:color w:val="000000" w:themeColor="text1"/>
              </w:rPr>
              <w:t xml:space="preserve">  </w:t>
            </w:r>
            <w:r w:rsidR="12BF955B" w:rsidRPr="12941AD9">
              <w:rPr>
                <w:rFonts w:ascii="Arial" w:eastAsia="Arial" w:hAnsi="Arial" w:cs="Arial"/>
                <w:color w:val="000000" w:themeColor="text1"/>
              </w:rPr>
              <w:t xml:space="preserve">No </w:t>
            </w:r>
            <w:bookmarkStart w:id="164" w:name="_Int_MwQ45TAT"/>
            <w:r w:rsidR="12BF955B" w:rsidRPr="12941AD9">
              <w:rPr>
                <w:rFonts w:ascii="Arial" w:eastAsia="Arial" w:hAnsi="Arial" w:cs="Arial"/>
                <w:color w:val="000000" w:themeColor="text1"/>
              </w:rPr>
              <w:t>CAD</w:t>
            </w:r>
            <w:bookmarkEnd w:id="164"/>
            <w:r w:rsidR="6AF43EED" w:rsidRPr="12941AD9">
              <w:rPr>
                <w:rFonts w:ascii="Arial" w:eastAsia="Arial" w:hAnsi="Arial" w:cs="Arial"/>
                <w:color w:val="000000" w:themeColor="text1"/>
              </w:rPr>
              <w:t xml:space="preserve"> No if yes:</w:t>
            </w:r>
          </w:p>
        </w:tc>
      </w:tr>
      <w:tr w:rsidR="1E3C79A7" w:rsidRPr="002942D8" w14:paraId="5B297756" w14:textId="77777777" w:rsidTr="12941AD9">
        <w:trPr>
          <w:trHeight w:val="270"/>
        </w:trPr>
        <w:tc>
          <w:tcPr>
            <w:tcW w:w="3343" w:type="dxa"/>
            <w:gridSpan w:val="2"/>
            <w:tcBorders>
              <w:top w:val="single" w:sz="8" w:space="0" w:color="auto"/>
              <w:left w:val="single" w:sz="8" w:space="0" w:color="auto"/>
              <w:bottom w:val="single" w:sz="8" w:space="0" w:color="auto"/>
              <w:right w:val="single" w:sz="8" w:space="0" w:color="auto"/>
            </w:tcBorders>
          </w:tcPr>
          <w:p w14:paraId="1E1D5F38" w14:textId="1D254889" w:rsidR="1E3C79A7" w:rsidRPr="002942D8" w:rsidRDefault="1E3C79A7">
            <w:pPr>
              <w:rPr>
                <w:rFonts w:ascii="Arial" w:hAnsi="Arial" w:cs="Arial"/>
              </w:rPr>
            </w:pPr>
            <w:r w:rsidRPr="002942D8">
              <w:rPr>
                <w:rFonts w:ascii="Arial" w:eastAsia="Arial" w:hAnsi="Arial" w:cs="Arial"/>
                <w:b/>
                <w:bCs/>
                <w:color w:val="000000" w:themeColor="text1"/>
                <w:szCs w:val="24"/>
              </w:rPr>
              <w:t>Are there any children in the household?</w:t>
            </w:r>
          </w:p>
        </w:tc>
        <w:tc>
          <w:tcPr>
            <w:tcW w:w="6857" w:type="dxa"/>
            <w:gridSpan w:val="8"/>
            <w:tcBorders>
              <w:top w:val="single" w:sz="8" w:space="0" w:color="auto"/>
              <w:left w:val="nil"/>
              <w:bottom w:val="single" w:sz="8" w:space="0" w:color="auto"/>
              <w:right w:val="single" w:sz="8" w:space="0" w:color="auto"/>
            </w:tcBorders>
            <w:vAlign w:val="bottom"/>
          </w:tcPr>
          <w:p w14:paraId="5D1A0AF5" w14:textId="12B9772D" w:rsidR="1E3C79A7" w:rsidRPr="002942D8" w:rsidRDefault="1E3C79A7" w:rsidP="1E3C79A7">
            <w:pPr>
              <w:jc w:val="both"/>
              <w:rPr>
                <w:rFonts w:ascii="Arial" w:hAnsi="Arial" w:cs="Arial"/>
              </w:rPr>
            </w:pPr>
            <w:r w:rsidRPr="002942D8">
              <w:rPr>
                <w:rFonts w:ascii="Arial" w:eastAsia="Arial" w:hAnsi="Arial" w:cs="Arial"/>
                <w:color w:val="000000" w:themeColor="text1"/>
                <w:szCs w:val="24"/>
              </w:rPr>
              <w:t xml:space="preserve">Yes                     No  </w:t>
            </w:r>
          </w:p>
          <w:p w14:paraId="0F4D5CD7" w14:textId="03C46625" w:rsidR="1E3C79A7" w:rsidRPr="002942D8" w:rsidRDefault="1E3C79A7" w:rsidP="1E3C79A7">
            <w:pPr>
              <w:jc w:val="both"/>
              <w:rPr>
                <w:rFonts w:ascii="Arial" w:hAnsi="Arial" w:cs="Arial"/>
              </w:rPr>
            </w:pPr>
            <w:r w:rsidRPr="002942D8">
              <w:rPr>
                <w:rFonts w:ascii="Arial" w:eastAsia="Arial" w:hAnsi="Arial" w:cs="Arial"/>
                <w:color w:val="000000" w:themeColor="text1"/>
                <w:szCs w:val="24"/>
              </w:rPr>
              <w:t xml:space="preserve"> </w:t>
            </w:r>
          </w:p>
        </w:tc>
      </w:tr>
      <w:tr w:rsidR="1E3C79A7" w:rsidRPr="002942D8" w14:paraId="6EB1CDA7" w14:textId="77777777" w:rsidTr="12941AD9">
        <w:trPr>
          <w:trHeight w:val="270"/>
        </w:trPr>
        <w:tc>
          <w:tcPr>
            <w:tcW w:w="3343" w:type="dxa"/>
            <w:gridSpan w:val="2"/>
            <w:tcBorders>
              <w:top w:val="single" w:sz="8" w:space="0" w:color="auto"/>
              <w:left w:val="single" w:sz="8" w:space="0" w:color="auto"/>
              <w:bottom w:val="single" w:sz="8" w:space="0" w:color="auto"/>
              <w:right w:val="single" w:sz="8" w:space="0" w:color="auto"/>
            </w:tcBorders>
          </w:tcPr>
          <w:p w14:paraId="323F4354" w14:textId="7E3BC66F" w:rsidR="1E3C79A7" w:rsidRPr="002942D8" w:rsidRDefault="1E3C79A7" w:rsidP="1E3C79A7">
            <w:pPr>
              <w:jc w:val="both"/>
              <w:rPr>
                <w:rFonts w:ascii="Arial" w:hAnsi="Arial" w:cs="Arial"/>
              </w:rPr>
            </w:pPr>
            <w:r w:rsidRPr="002942D8">
              <w:rPr>
                <w:rFonts w:ascii="Arial" w:eastAsia="Arial" w:hAnsi="Arial" w:cs="Arial"/>
                <w:color w:val="000000" w:themeColor="text1"/>
                <w:szCs w:val="24"/>
              </w:rPr>
              <w:t>If yes, have you notified Children and Families?</w:t>
            </w:r>
          </w:p>
          <w:p w14:paraId="5AC68B91" w14:textId="6A7A3DD2" w:rsidR="1E3C79A7" w:rsidRPr="002942D8" w:rsidRDefault="1E3C79A7">
            <w:pPr>
              <w:rPr>
                <w:rFonts w:ascii="Arial" w:hAnsi="Arial" w:cs="Arial"/>
              </w:rPr>
            </w:pPr>
            <w:r w:rsidRPr="002942D8">
              <w:rPr>
                <w:rFonts w:ascii="Arial" w:eastAsia="Arial" w:hAnsi="Arial" w:cs="Arial"/>
                <w:b/>
                <w:bCs/>
                <w:color w:val="000000" w:themeColor="text1"/>
                <w:szCs w:val="24"/>
              </w:rPr>
              <w:t xml:space="preserve"> </w:t>
            </w:r>
          </w:p>
        </w:tc>
        <w:tc>
          <w:tcPr>
            <w:tcW w:w="6857" w:type="dxa"/>
            <w:gridSpan w:val="8"/>
            <w:tcBorders>
              <w:top w:val="single" w:sz="8" w:space="0" w:color="auto"/>
              <w:left w:val="nil"/>
              <w:bottom w:val="single" w:sz="8" w:space="0" w:color="auto"/>
              <w:right w:val="single" w:sz="8" w:space="0" w:color="auto"/>
            </w:tcBorders>
            <w:vAlign w:val="bottom"/>
          </w:tcPr>
          <w:p w14:paraId="291743EA" w14:textId="3BAAB9F9" w:rsidR="1E3C79A7" w:rsidRPr="002942D8" w:rsidRDefault="1E3C79A7" w:rsidP="1E3C79A7">
            <w:pPr>
              <w:jc w:val="both"/>
              <w:rPr>
                <w:rFonts w:ascii="Arial" w:hAnsi="Arial" w:cs="Arial"/>
              </w:rPr>
            </w:pPr>
            <w:r w:rsidRPr="002942D8">
              <w:rPr>
                <w:rFonts w:ascii="Arial" w:eastAsia="Arial" w:hAnsi="Arial" w:cs="Arial"/>
                <w:color w:val="000000" w:themeColor="text1"/>
                <w:szCs w:val="24"/>
              </w:rPr>
              <w:t xml:space="preserve">Yes                     No  </w:t>
            </w:r>
          </w:p>
          <w:p w14:paraId="52074B63" w14:textId="61497E89" w:rsidR="1E3C79A7" w:rsidRPr="002942D8" w:rsidRDefault="6AF43EED" w:rsidP="1E3C79A7">
            <w:pPr>
              <w:jc w:val="both"/>
              <w:rPr>
                <w:rFonts w:ascii="Arial" w:hAnsi="Arial" w:cs="Arial"/>
              </w:rPr>
            </w:pPr>
            <w:r w:rsidRPr="12941AD9">
              <w:rPr>
                <w:rFonts w:ascii="Arial" w:eastAsia="Arial" w:hAnsi="Arial" w:cs="Arial"/>
                <w:color w:val="000000" w:themeColor="text1"/>
              </w:rPr>
              <w:t xml:space="preserve">If children are at </w:t>
            </w:r>
            <w:r w:rsidR="5EA92E88" w:rsidRPr="12941AD9">
              <w:rPr>
                <w:rFonts w:ascii="Arial" w:eastAsia="Arial" w:hAnsi="Arial" w:cs="Arial"/>
                <w:color w:val="000000" w:themeColor="text1"/>
              </w:rPr>
              <w:t>risk,</w:t>
            </w:r>
            <w:r w:rsidRPr="12941AD9">
              <w:rPr>
                <w:rFonts w:ascii="Arial" w:eastAsia="Arial" w:hAnsi="Arial" w:cs="Arial"/>
                <w:color w:val="000000" w:themeColor="text1"/>
              </w:rPr>
              <w:t xml:space="preserve"> please call Children’s Social Care on 020 7527 7400.</w:t>
            </w:r>
          </w:p>
          <w:p w14:paraId="539F7EAC" w14:textId="64EA2A92" w:rsidR="1E3C79A7" w:rsidRPr="002942D8" w:rsidRDefault="1E3C79A7" w:rsidP="1E3C79A7">
            <w:pPr>
              <w:jc w:val="both"/>
              <w:rPr>
                <w:rFonts w:ascii="Arial" w:hAnsi="Arial" w:cs="Arial"/>
              </w:rPr>
            </w:pPr>
            <w:r w:rsidRPr="002942D8">
              <w:rPr>
                <w:rFonts w:ascii="Arial" w:eastAsia="Arial" w:hAnsi="Arial" w:cs="Arial"/>
                <w:color w:val="000000" w:themeColor="text1"/>
                <w:szCs w:val="24"/>
              </w:rPr>
              <w:t xml:space="preserve"> </w:t>
            </w:r>
          </w:p>
        </w:tc>
      </w:tr>
      <w:tr w:rsidR="1E3C79A7" w:rsidRPr="002942D8" w14:paraId="2E61CF38" w14:textId="77777777" w:rsidTr="12941AD9">
        <w:trPr>
          <w:trHeight w:val="135"/>
        </w:trPr>
        <w:tc>
          <w:tcPr>
            <w:tcW w:w="3343" w:type="dxa"/>
            <w:gridSpan w:val="2"/>
            <w:vMerge w:val="restart"/>
            <w:tcBorders>
              <w:top w:val="single" w:sz="8" w:space="0" w:color="auto"/>
              <w:left w:val="single" w:sz="8" w:space="0" w:color="auto"/>
              <w:bottom w:val="single" w:sz="8" w:space="0" w:color="auto"/>
              <w:right w:val="single" w:sz="8" w:space="0" w:color="auto"/>
            </w:tcBorders>
          </w:tcPr>
          <w:p w14:paraId="7F0EF820" w14:textId="5E0D433A" w:rsidR="1E3C79A7" w:rsidRPr="002942D8" w:rsidRDefault="1E3C79A7">
            <w:pPr>
              <w:rPr>
                <w:rFonts w:ascii="Arial" w:hAnsi="Arial" w:cs="Arial"/>
              </w:rPr>
            </w:pPr>
            <w:r w:rsidRPr="002942D8">
              <w:rPr>
                <w:rFonts w:ascii="Arial" w:eastAsia="Arial" w:hAnsi="Arial" w:cs="Arial"/>
                <w:b/>
                <w:bCs/>
                <w:color w:val="000000" w:themeColor="text1"/>
                <w:szCs w:val="24"/>
              </w:rPr>
              <w:t>If yes, record names and ages of children if known</w:t>
            </w:r>
          </w:p>
        </w:tc>
        <w:tc>
          <w:tcPr>
            <w:tcW w:w="3410" w:type="dxa"/>
            <w:gridSpan w:val="6"/>
            <w:tcBorders>
              <w:top w:val="single" w:sz="8" w:space="0" w:color="auto"/>
              <w:left w:val="nil"/>
              <w:bottom w:val="single" w:sz="8" w:space="0" w:color="auto"/>
              <w:right w:val="single" w:sz="8" w:space="0" w:color="auto"/>
            </w:tcBorders>
            <w:vAlign w:val="bottom"/>
          </w:tcPr>
          <w:p w14:paraId="31456668" w14:textId="0C760F2E" w:rsidR="1E3C79A7" w:rsidRPr="002942D8" w:rsidRDefault="1E3C79A7" w:rsidP="1E3C79A7">
            <w:pPr>
              <w:jc w:val="both"/>
              <w:rPr>
                <w:rFonts w:ascii="Arial" w:hAnsi="Arial" w:cs="Arial"/>
              </w:rPr>
            </w:pPr>
            <w:r w:rsidRPr="002942D8">
              <w:rPr>
                <w:rFonts w:ascii="Arial" w:eastAsia="Arial" w:hAnsi="Arial" w:cs="Arial"/>
                <w:b/>
                <w:bCs/>
                <w:color w:val="000000" w:themeColor="text1"/>
                <w:szCs w:val="24"/>
              </w:rPr>
              <w:t>Name</w:t>
            </w:r>
          </w:p>
        </w:tc>
        <w:tc>
          <w:tcPr>
            <w:tcW w:w="3447" w:type="dxa"/>
            <w:gridSpan w:val="2"/>
            <w:tcBorders>
              <w:top w:val="nil"/>
              <w:left w:val="nil"/>
              <w:bottom w:val="single" w:sz="8" w:space="0" w:color="auto"/>
              <w:right w:val="single" w:sz="8" w:space="0" w:color="auto"/>
            </w:tcBorders>
            <w:vAlign w:val="bottom"/>
          </w:tcPr>
          <w:p w14:paraId="6104DFD6" w14:textId="334A3EBC" w:rsidR="1E3C79A7" w:rsidRPr="002942D8" w:rsidRDefault="1E3C79A7" w:rsidP="1E3C79A7">
            <w:pPr>
              <w:jc w:val="both"/>
              <w:rPr>
                <w:rFonts w:ascii="Arial" w:hAnsi="Arial" w:cs="Arial"/>
              </w:rPr>
            </w:pPr>
            <w:r w:rsidRPr="002942D8">
              <w:rPr>
                <w:rFonts w:ascii="Arial" w:eastAsia="Arial" w:hAnsi="Arial" w:cs="Arial"/>
                <w:b/>
                <w:bCs/>
                <w:color w:val="000000" w:themeColor="text1"/>
                <w:szCs w:val="24"/>
              </w:rPr>
              <w:t>Age</w:t>
            </w:r>
          </w:p>
        </w:tc>
      </w:tr>
      <w:tr w:rsidR="1E3C79A7" w:rsidRPr="002942D8" w14:paraId="316F50E4" w14:textId="77777777" w:rsidTr="12941AD9">
        <w:trPr>
          <w:trHeight w:val="135"/>
        </w:trPr>
        <w:tc>
          <w:tcPr>
            <w:tcW w:w="3343" w:type="dxa"/>
            <w:gridSpan w:val="2"/>
            <w:vMerge/>
            <w:vAlign w:val="center"/>
          </w:tcPr>
          <w:p w14:paraId="4F2BC11A" w14:textId="77777777" w:rsidR="00AB305D" w:rsidRPr="002942D8" w:rsidRDefault="00AB305D">
            <w:pPr>
              <w:rPr>
                <w:rFonts w:ascii="Arial" w:hAnsi="Arial" w:cs="Arial"/>
              </w:rPr>
            </w:pPr>
          </w:p>
        </w:tc>
        <w:tc>
          <w:tcPr>
            <w:tcW w:w="3410" w:type="dxa"/>
            <w:gridSpan w:val="6"/>
            <w:tcBorders>
              <w:top w:val="single" w:sz="8" w:space="0" w:color="auto"/>
              <w:left w:val="nil"/>
              <w:bottom w:val="single" w:sz="8" w:space="0" w:color="auto"/>
              <w:right w:val="single" w:sz="8" w:space="0" w:color="auto"/>
            </w:tcBorders>
            <w:vAlign w:val="bottom"/>
          </w:tcPr>
          <w:p w14:paraId="4C371999" w14:textId="2F318548" w:rsidR="1E3C79A7" w:rsidRPr="002942D8" w:rsidRDefault="1E3C79A7" w:rsidP="1E3C79A7">
            <w:pPr>
              <w:jc w:val="both"/>
              <w:rPr>
                <w:rFonts w:ascii="Arial" w:hAnsi="Arial" w:cs="Arial"/>
              </w:rPr>
            </w:pPr>
            <w:r w:rsidRPr="002942D8">
              <w:rPr>
                <w:rFonts w:ascii="Arial" w:eastAsia="Arial" w:hAnsi="Arial" w:cs="Arial"/>
                <w:color w:val="000000" w:themeColor="text1"/>
                <w:szCs w:val="24"/>
              </w:rPr>
              <w:t xml:space="preserve"> </w:t>
            </w:r>
          </w:p>
        </w:tc>
        <w:tc>
          <w:tcPr>
            <w:tcW w:w="3447" w:type="dxa"/>
            <w:gridSpan w:val="2"/>
            <w:tcBorders>
              <w:top w:val="single" w:sz="8" w:space="0" w:color="auto"/>
              <w:left w:val="nil"/>
              <w:bottom w:val="single" w:sz="8" w:space="0" w:color="auto"/>
              <w:right w:val="single" w:sz="8" w:space="0" w:color="auto"/>
            </w:tcBorders>
            <w:vAlign w:val="bottom"/>
          </w:tcPr>
          <w:p w14:paraId="591D79FE" w14:textId="46206A3C" w:rsidR="1E3C79A7" w:rsidRPr="002942D8" w:rsidRDefault="1E3C79A7" w:rsidP="1E3C79A7">
            <w:pPr>
              <w:jc w:val="both"/>
              <w:rPr>
                <w:rFonts w:ascii="Arial" w:hAnsi="Arial" w:cs="Arial"/>
              </w:rPr>
            </w:pPr>
            <w:r w:rsidRPr="002942D8">
              <w:rPr>
                <w:rFonts w:ascii="Arial" w:eastAsia="Arial" w:hAnsi="Arial" w:cs="Arial"/>
                <w:color w:val="000000" w:themeColor="text1"/>
                <w:szCs w:val="24"/>
              </w:rPr>
              <w:t xml:space="preserve"> </w:t>
            </w:r>
          </w:p>
        </w:tc>
      </w:tr>
      <w:tr w:rsidR="1E3C79A7" w:rsidRPr="002942D8" w14:paraId="4D9BF0A5" w14:textId="77777777" w:rsidTr="12941AD9">
        <w:trPr>
          <w:trHeight w:val="135"/>
        </w:trPr>
        <w:tc>
          <w:tcPr>
            <w:tcW w:w="3343" w:type="dxa"/>
            <w:gridSpan w:val="2"/>
            <w:vMerge/>
            <w:vAlign w:val="center"/>
          </w:tcPr>
          <w:p w14:paraId="2FE7B0E3" w14:textId="77777777" w:rsidR="00AB305D" w:rsidRPr="002942D8" w:rsidRDefault="00AB305D">
            <w:pPr>
              <w:rPr>
                <w:rFonts w:ascii="Arial" w:hAnsi="Arial" w:cs="Arial"/>
              </w:rPr>
            </w:pPr>
          </w:p>
        </w:tc>
        <w:tc>
          <w:tcPr>
            <w:tcW w:w="3410" w:type="dxa"/>
            <w:gridSpan w:val="6"/>
            <w:tcBorders>
              <w:top w:val="single" w:sz="8" w:space="0" w:color="auto"/>
              <w:left w:val="nil"/>
              <w:bottom w:val="single" w:sz="8" w:space="0" w:color="auto"/>
              <w:right w:val="single" w:sz="8" w:space="0" w:color="auto"/>
            </w:tcBorders>
            <w:vAlign w:val="bottom"/>
          </w:tcPr>
          <w:p w14:paraId="69DDDEE3" w14:textId="328B26A7" w:rsidR="1E3C79A7" w:rsidRPr="002942D8" w:rsidRDefault="1E3C79A7" w:rsidP="1E3C79A7">
            <w:pPr>
              <w:jc w:val="both"/>
              <w:rPr>
                <w:rFonts w:ascii="Arial" w:hAnsi="Arial" w:cs="Arial"/>
              </w:rPr>
            </w:pPr>
            <w:r w:rsidRPr="002942D8">
              <w:rPr>
                <w:rFonts w:ascii="Arial" w:eastAsia="Arial" w:hAnsi="Arial" w:cs="Arial"/>
                <w:color w:val="000000" w:themeColor="text1"/>
                <w:szCs w:val="24"/>
              </w:rPr>
              <w:t xml:space="preserve"> </w:t>
            </w:r>
          </w:p>
        </w:tc>
        <w:tc>
          <w:tcPr>
            <w:tcW w:w="3447" w:type="dxa"/>
            <w:gridSpan w:val="2"/>
            <w:tcBorders>
              <w:top w:val="single" w:sz="8" w:space="0" w:color="auto"/>
              <w:left w:val="nil"/>
              <w:bottom w:val="single" w:sz="8" w:space="0" w:color="auto"/>
              <w:right w:val="single" w:sz="8" w:space="0" w:color="auto"/>
            </w:tcBorders>
            <w:vAlign w:val="bottom"/>
          </w:tcPr>
          <w:p w14:paraId="660D94F6" w14:textId="468716D6" w:rsidR="1E3C79A7" w:rsidRPr="002942D8" w:rsidRDefault="1E3C79A7" w:rsidP="1E3C79A7">
            <w:pPr>
              <w:jc w:val="both"/>
              <w:rPr>
                <w:rFonts w:ascii="Arial" w:hAnsi="Arial" w:cs="Arial"/>
              </w:rPr>
            </w:pPr>
            <w:r w:rsidRPr="002942D8">
              <w:rPr>
                <w:rFonts w:ascii="Arial" w:eastAsia="Arial" w:hAnsi="Arial" w:cs="Arial"/>
                <w:color w:val="000000" w:themeColor="text1"/>
                <w:szCs w:val="24"/>
              </w:rPr>
              <w:t xml:space="preserve"> </w:t>
            </w:r>
          </w:p>
        </w:tc>
      </w:tr>
      <w:tr w:rsidR="1E3C79A7" w:rsidRPr="002942D8" w14:paraId="7BBB390E" w14:textId="77777777" w:rsidTr="12941AD9">
        <w:trPr>
          <w:trHeight w:val="210"/>
        </w:trPr>
        <w:tc>
          <w:tcPr>
            <w:tcW w:w="3343" w:type="dxa"/>
            <w:gridSpan w:val="2"/>
            <w:vMerge w:val="restart"/>
            <w:tcBorders>
              <w:top w:val="nil"/>
              <w:left w:val="single" w:sz="8" w:space="0" w:color="auto"/>
              <w:bottom w:val="single" w:sz="8" w:space="0" w:color="auto"/>
              <w:right w:val="single" w:sz="8" w:space="0" w:color="auto"/>
            </w:tcBorders>
          </w:tcPr>
          <w:p w14:paraId="1ED35A14" w14:textId="3BB52FEF" w:rsidR="1E3C79A7" w:rsidRPr="002942D8" w:rsidRDefault="1E3C79A7">
            <w:pPr>
              <w:rPr>
                <w:rFonts w:ascii="Arial" w:hAnsi="Arial" w:cs="Arial"/>
              </w:rPr>
            </w:pPr>
            <w:r w:rsidRPr="002942D8">
              <w:rPr>
                <w:rFonts w:ascii="Arial" w:eastAsia="Arial" w:hAnsi="Arial" w:cs="Arial"/>
                <w:b/>
                <w:bCs/>
                <w:color w:val="000000" w:themeColor="text1"/>
                <w:szCs w:val="24"/>
              </w:rPr>
              <w:t>Details of any known next of kin, friends or neighbours that can help</w:t>
            </w:r>
          </w:p>
        </w:tc>
        <w:tc>
          <w:tcPr>
            <w:tcW w:w="3410" w:type="dxa"/>
            <w:gridSpan w:val="6"/>
            <w:tcBorders>
              <w:top w:val="single" w:sz="8" w:space="0" w:color="auto"/>
              <w:left w:val="nil"/>
              <w:bottom w:val="single" w:sz="8" w:space="0" w:color="auto"/>
              <w:right w:val="single" w:sz="8" w:space="0" w:color="auto"/>
            </w:tcBorders>
            <w:vAlign w:val="bottom"/>
          </w:tcPr>
          <w:p w14:paraId="43133C78" w14:textId="238C5C2D" w:rsidR="1E3C79A7" w:rsidRPr="002942D8" w:rsidRDefault="1E3C79A7" w:rsidP="1E3C79A7">
            <w:pPr>
              <w:jc w:val="both"/>
              <w:rPr>
                <w:rFonts w:ascii="Arial" w:hAnsi="Arial" w:cs="Arial"/>
              </w:rPr>
            </w:pPr>
            <w:r w:rsidRPr="002942D8">
              <w:rPr>
                <w:rFonts w:ascii="Arial" w:eastAsia="Arial" w:hAnsi="Arial" w:cs="Arial"/>
                <w:b/>
                <w:bCs/>
                <w:color w:val="000000" w:themeColor="text1"/>
                <w:szCs w:val="24"/>
              </w:rPr>
              <w:t>Name</w:t>
            </w:r>
          </w:p>
        </w:tc>
        <w:tc>
          <w:tcPr>
            <w:tcW w:w="3447" w:type="dxa"/>
            <w:gridSpan w:val="2"/>
            <w:tcBorders>
              <w:top w:val="single" w:sz="8" w:space="0" w:color="auto"/>
              <w:left w:val="nil"/>
              <w:bottom w:val="single" w:sz="8" w:space="0" w:color="auto"/>
              <w:right w:val="single" w:sz="8" w:space="0" w:color="auto"/>
            </w:tcBorders>
            <w:vAlign w:val="bottom"/>
          </w:tcPr>
          <w:p w14:paraId="5979C156" w14:textId="5BAD4DCB" w:rsidR="1E3C79A7" w:rsidRPr="002942D8" w:rsidRDefault="1E3C79A7" w:rsidP="1E3C79A7">
            <w:pPr>
              <w:jc w:val="both"/>
              <w:rPr>
                <w:rFonts w:ascii="Arial" w:hAnsi="Arial" w:cs="Arial"/>
              </w:rPr>
            </w:pPr>
            <w:r w:rsidRPr="002942D8">
              <w:rPr>
                <w:rFonts w:ascii="Arial" w:eastAsia="Arial" w:hAnsi="Arial" w:cs="Arial"/>
                <w:b/>
                <w:bCs/>
                <w:color w:val="000000" w:themeColor="text1"/>
                <w:szCs w:val="24"/>
              </w:rPr>
              <w:t>Telephone Number</w:t>
            </w:r>
          </w:p>
        </w:tc>
      </w:tr>
      <w:tr w:rsidR="1E3C79A7" w:rsidRPr="002942D8" w14:paraId="3FB99B13" w14:textId="77777777" w:rsidTr="12941AD9">
        <w:trPr>
          <w:trHeight w:val="210"/>
        </w:trPr>
        <w:tc>
          <w:tcPr>
            <w:tcW w:w="3343" w:type="dxa"/>
            <w:gridSpan w:val="2"/>
            <w:vMerge/>
            <w:vAlign w:val="center"/>
          </w:tcPr>
          <w:p w14:paraId="1713BF5A" w14:textId="77777777" w:rsidR="00AB305D" w:rsidRPr="002942D8" w:rsidRDefault="00AB305D">
            <w:pPr>
              <w:rPr>
                <w:rFonts w:ascii="Arial" w:hAnsi="Arial" w:cs="Arial"/>
              </w:rPr>
            </w:pPr>
          </w:p>
        </w:tc>
        <w:tc>
          <w:tcPr>
            <w:tcW w:w="3410" w:type="dxa"/>
            <w:gridSpan w:val="6"/>
            <w:tcBorders>
              <w:top w:val="single" w:sz="8" w:space="0" w:color="auto"/>
              <w:left w:val="nil"/>
              <w:bottom w:val="single" w:sz="8" w:space="0" w:color="auto"/>
              <w:right w:val="single" w:sz="8" w:space="0" w:color="auto"/>
            </w:tcBorders>
            <w:vAlign w:val="bottom"/>
          </w:tcPr>
          <w:p w14:paraId="2F0A7A75" w14:textId="1E3F68A8" w:rsidR="1E3C79A7" w:rsidRPr="002942D8" w:rsidRDefault="1E3C79A7" w:rsidP="1E3C79A7">
            <w:pPr>
              <w:jc w:val="both"/>
              <w:rPr>
                <w:rFonts w:ascii="Arial" w:hAnsi="Arial" w:cs="Arial"/>
              </w:rPr>
            </w:pPr>
            <w:r w:rsidRPr="002942D8">
              <w:rPr>
                <w:rFonts w:ascii="Arial" w:eastAsia="Arial" w:hAnsi="Arial" w:cs="Arial"/>
                <w:color w:val="000000" w:themeColor="text1"/>
                <w:szCs w:val="24"/>
              </w:rPr>
              <w:t xml:space="preserve"> </w:t>
            </w:r>
          </w:p>
        </w:tc>
        <w:tc>
          <w:tcPr>
            <w:tcW w:w="3447" w:type="dxa"/>
            <w:gridSpan w:val="2"/>
            <w:tcBorders>
              <w:top w:val="single" w:sz="8" w:space="0" w:color="auto"/>
              <w:left w:val="nil"/>
              <w:bottom w:val="single" w:sz="8" w:space="0" w:color="auto"/>
              <w:right w:val="single" w:sz="8" w:space="0" w:color="auto"/>
            </w:tcBorders>
            <w:vAlign w:val="bottom"/>
          </w:tcPr>
          <w:p w14:paraId="7BB95E36" w14:textId="6409B370" w:rsidR="1E3C79A7" w:rsidRPr="002942D8" w:rsidRDefault="1E3C79A7" w:rsidP="1E3C79A7">
            <w:pPr>
              <w:jc w:val="both"/>
              <w:rPr>
                <w:rFonts w:ascii="Arial" w:hAnsi="Arial" w:cs="Arial"/>
              </w:rPr>
            </w:pPr>
            <w:r w:rsidRPr="002942D8">
              <w:rPr>
                <w:rFonts w:ascii="Arial" w:eastAsia="Arial" w:hAnsi="Arial" w:cs="Arial"/>
                <w:color w:val="000000" w:themeColor="text1"/>
                <w:szCs w:val="24"/>
              </w:rPr>
              <w:t xml:space="preserve"> </w:t>
            </w:r>
          </w:p>
        </w:tc>
      </w:tr>
      <w:tr w:rsidR="1E3C79A7" w:rsidRPr="002942D8" w14:paraId="57373926" w14:textId="77777777" w:rsidTr="12941AD9">
        <w:trPr>
          <w:trHeight w:val="210"/>
        </w:trPr>
        <w:tc>
          <w:tcPr>
            <w:tcW w:w="3343" w:type="dxa"/>
            <w:gridSpan w:val="2"/>
            <w:vMerge/>
            <w:vAlign w:val="center"/>
          </w:tcPr>
          <w:p w14:paraId="4D8AFC70" w14:textId="77777777" w:rsidR="00AB305D" w:rsidRPr="002942D8" w:rsidRDefault="00AB305D">
            <w:pPr>
              <w:rPr>
                <w:rFonts w:ascii="Arial" w:hAnsi="Arial" w:cs="Arial"/>
              </w:rPr>
            </w:pPr>
          </w:p>
        </w:tc>
        <w:tc>
          <w:tcPr>
            <w:tcW w:w="3410" w:type="dxa"/>
            <w:gridSpan w:val="6"/>
            <w:tcBorders>
              <w:top w:val="single" w:sz="8" w:space="0" w:color="auto"/>
              <w:left w:val="nil"/>
              <w:bottom w:val="single" w:sz="8" w:space="0" w:color="auto"/>
              <w:right w:val="single" w:sz="8" w:space="0" w:color="auto"/>
            </w:tcBorders>
            <w:vAlign w:val="bottom"/>
          </w:tcPr>
          <w:p w14:paraId="2B55257E" w14:textId="25A3E8C5" w:rsidR="1E3C79A7" w:rsidRPr="002942D8" w:rsidRDefault="1E3C79A7" w:rsidP="1E3C79A7">
            <w:pPr>
              <w:jc w:val="both"/>
              <w:rPr>
                <w:rFonts w:ascii="Arial" w:hAnsi="Arial" w:cs="Arial"/>
              </w:rPr>
            </w:pPr>
            <w:r w:rsidRPr="002942D8">
              <w:rPr>
                <w:rFonts w:ascii="Arial" w:eastAsia="Arial" w:hAnsi="Arial" w:cs="Arial"/>
                <w:color w:val="000000" w:themeColor="text1"/>
                <w:szCs w:val="24"/>
              </w:rPr>
              <w:t xml:space="preserve"> </w:t>
            </w:r>
          </w:p>
        </w:tc>
        <w:tc>
          <w:tcPr>
            <w:tcW w:w="3447" w:type="dxa"/>
            <w:gridSpan w:val="2"/>
            <w:tcBorders>
              <w:top w:val="single" w:sz="8" w:space="0" w:color="auto"/>
              <w:left w:val="nil"/>
              <w:bottom w:val="single" w:sz="8" w:space="0" w:color="auto"/>
              <w:right w:val="single" w:sz="8" w:space="0" w:color="auto"/>
            </w:tcBorders>
            <w:vAlign w:val="bottom"/>
          </w:tcPr>
          <w:p w14:paraId="38E3784B" w14:textId="52EF3244" w:rsidR="1E3C79A7" w:rsidRPr="002942D8" w:rsidRDefault="1E3C79A7" w:rsidP="1E3C79A7">
            <w:pPr>
              <w:jc w:val="both"/>
              <w:rPr>
                <w:rFonts w:ascii="Arial" w:hAnsi="Arial" w:cs="Arial"/>
              </w:rPr>
            </w:pPr>
            <w:r w:rsidRPr="002942D8">
              <w:rPr>
                <w:rFonts w:ascii="Arial" w:eastAsia="Arial" w:hAnsi="Arial" w:cs="Arial"/>
                <w:color w:val="000000" w:themeColor="text1"/>
                <w:szCs w:val="24"/>
              </w:rPr>
              <w:t xml:space="preserve"> </w:t>
            </w:r>
          </w:p>
        </w:tc>
      </w:tr>
      <w:tr w:rsidR="1E3C79A7" w:rsidRPr="002942D8" w14:paraId="73501837" w14:textId="77777777" w:rsidTr="12941AD9">
        <w:trPr>
          <w:trHeight w:val="210"/>
        </w:trPr>
        <w:tc>
          <w:tcPr>
            <w:tcW w:w="3343" w:type="dxa"/>
            <w:gridSpan w:val="2"/>
            <w:tcBorders>
              <w:top w:val="nil"/>
              <w:left w:val="single" w:sz="8" w:space="0" w:color="auto"/>
              <w:bottom w:val="single" w:sz="8" w:space="0" w:color="auto"/>
              <w:right w:val="single" w:sz="8" w:space="0" w:color="auto"/>
            </w:tcBorders>
            <w:vAlign w:val="bottom"/>
          </w:tcPr>
          <w:p w14:paraId="755375AC" w14:textId="6C85D4BB" w:rsidR="1E3C79A7" w:rsidRPr="002942D8" w:rsidRDefault="1E3C79A7">
            <w:pPr>
              <w:rPr>
                <w:rFonts w:ascii="Arial" w:hAnsi="Arial" w:cs="Arial"/>
              </w:rPr>
            </w:pPr>
            <w:r w:rsidRPr="002942D8">
              <w:rPr>
                <w:rFonts w:ascii="Arial" w:eastAsia="Arial" w:hAnsi="Arial" w:cs="Arial"/>
                <w:b/>
                <w:bCs/>
                <w:color w:val="000000" w:themeColor="text1"/>
                <w:szCs w:val="24"/>
              </w:rPr>
              <w:t>Is the vulnerable person aware of the alert?</w:t>
            </w:r>
          </w:p>
        </w:tc>
        <w:tc>
          <w:tcPr>
            <w:tcW w:w="6857" w:type="dxa"/>
            <w:gridSpan w:val="8"/>
            <w:tcBorders>
              <w:top w:val="single" w:sz="8" w:space="0" w:color="auto"/>
              <w:left w:val="nil"/>
              <w:bottom w:val="single" w:sz="8" w:space="0" w:color="auto"/>
              <w:right w:val="single" w:sz="8" w:space="0" w:color="auto"/>
            </w:tcBorders>
            <w:vAlign w:val="bottom"/>
          </w:tcPr>
          <w:p w14:paraId="1BC9FDC0" w14:textId="4424FC96" w:rsidR="1E3C79A7" w:rsidRPr="002942D8" w:rsidRDefault="1E3C79A7" w:rsidP="1E3C79A7">
            <w:pPr>
              <w:jc w:val="both"/>
              <w:rPr>
                <w:rFonts w:ascii="Arial" w:hAnsi="Arial" w:cs="Arial"/>
              </w:rPr>
            </w:pPr>
            <w:r w:rsidRPr="002942D8">
              <w:rPr>
                <w:rFonts w:ascii="Arial" w:eastAsia="Arial" w:hAnsi="Arial" w:cs="Arial"/>
                <w:color w:val="000000" w:themeColor="text1"/>
                <w:szCs w:val="24"/>
              </w:rPr>
              <w:t xml:space="preserve">Yes                     No  </w:t>
            </w:r>
          </w:p>
          <w:p w14:paraId="6F0ED91A" w14:textId="4EC896A2" w:rsidR="1E3C79A7" w:rsidRPr="002942D8" w:rsidRDefault="1E3C79A7" w:rsidP="1E3C79A7">
            <w:pPr>
              <w:jc w:val="both"/>
              <w:rPr>
                <w:rFonts w:ascii="Arial" w:hAnsi="Arial" w:cs="Arial"/>
              </w:rPr>
            </w:pPr>
            <w:r w:rsidRPr="002942D8">
              <w:rPr>
                <w:rFonts w:ascii="Arial" w:eastAsia="Arial" w:hAnsi="Arial" w:cs="Arial"/>
                <w:color w:val="000000" w:themeColor="text1"/>
                <w:szCs w:val="24"/>
              </w:rPr>
              <w:t xml:space="preserve"> </w:t>
            </w:r>
          </w:p>
        </w:tc>
      </w:tr>
      <w:tr w:rsidR="1E3C79A7" w:rsidRPr="002942D8" w14:paraId="59AA88FB" w14:textId="77777777" w:rsidTr="12941AD9">
        <w:trPr>
          <w:trHeight w:val="210"/>
        </w:trPr>
        <w:tc>
          <w:tcPr>
            <w:tcW w:w="3343" w:type="dxa"/>
            <w:gridSpan w:val="2"/>
            <w:tcBorders>
              <w:top w:val="single" w:sz="8" w:space="0" w:color="auto"/>
              <w:left w:val="single" w:sz="8" w:space="0" w:color="auto"/>
              <w:bottom w:val="single" w:sz="8" w:space="0" w:color="auto"/>
              <w:right w:val="single" w:sz="8" w:space="0" w:color="auto"/>
            </w:tcBorders>
            <w:vAlign w:val="bottom"/>
          </w:tcPr>
          <w:p w14:paraId="3999C10D" w14:textId="13F3F4A5" w:rsidR="1E3C79A7" w:rsidRPr="002942D8" w:rsidRDefault="1E3C79A7">
            <w:pPr>
              <w:rPr>
                <w:rFonts w:ascii="Arial" w:hAnsi="Arial" w:cs="Arial"/>
              </w:rPr>
            </w:pPr>
            <w:r w:rsidRPr="002942D8">
              <w:rPr>
                <w:rFonts w:ascii="Arial" w:eastAsia="Arial" w:hAnsi="Arial" w:cs="Arial"/>
                <w:b/>
                <w:bCs/>
                <w:color w:val="000000" w:themeColor="text1"/>
                <w:szCs w:val="24"/>
              </w:rPr>
              <w:t>Who else is aware of the alert?</w:t>
            </w:r>
          </w:p>
        </w:tc>
        <w:tc>
          <w:tcPr>
            <w:tcW w:w="6857" w:type="dxa"/>
            <w:gridSpan w:val="8"/>
            <w:tcBorders>
              <w:top w:val="single" w:sz="8" w:space="0" w:color="auto"/>
              <w:left w:val="nil"/>
              <w:bottom w:val="single" w:sz="8" w:space="0" w:color="auto"/>
              <w:right w:val="single" w:sz="8" w:space="0" w:color="auto"/>
            </w:tcBorders>
            <w:vAlign w:val="bottom"/>
          </w:tcPr>
          <w:p w14:paraId="5672AF5B" w14:textId="41067F73" w:rsidR="1E3C79A7" w:rsidRPr="002942D8" w:rsidRDefault="1E3C79A7" w:rsidP="1E3C79A7">
            <w:pPr>
              <w:jc w:val="both"/>
              <w:rPr>
                <w:rFonts w:ascii="Arial" w:hAnsi="Arial" w:cs="Arial"/>
              </w:rPr>
            </w:pPr>
            <w:r w:rsidRPr="002942D8">
              <w:rPr>
                <w:rFonts w:ascii="Arial" w:eastAsia="Arial" w:hAnsi="Arial" w:cs="Arial"/>
                <w:color w:val="000000" w:themeColor="text1"/>
                <w:szCs w:val="24"/>
              </w:rPr>
              <w:t xml:space="preserve"> </w:t>
            </w:r>
          </w:p>
        </w:tc>
      </w:tr>
      <w:tr w:rsidR="1E3C79A7" w:rsidRPr="002942D8" w14:paraId="5DB628EE" w14:textId="77777777" w:rsidTr="12941AD9">
        <w:trPr>
          <w:trHeight w:val="210"/>
        </w:trPr>
        <w:tc>
          <w:tcPr>
            <w:tcW w:w="10200" w:type="dxa"/>
            <w:gridSpan w:val="10"/>
            <w:tcBorders>
              <w:top w:val="single" w:sz="8" w:space="0" w:color="auto"/>
              <w:left w:val="single" w:sz="8" w:space="0" w:color="auto"/>
              <w:bottom w:val="single" w:sz="8" w:space="0" w:color="auto"/>
              <w:right w:val="single" w:sz="8" w:space="0" w:color="auto"/>
            </w:tcBorders>
            <w:vAlign w:val="bottom"/>
          </w:tcPr>
          <w:p w14:paraId="2EF10D86" w14:textId="18706494" w:rsidR="1E3C79A7" w:rsidRPr="002942D8" w:rsidRDefault="1E3C79A7">
            <w:pPr>
              <w:rPr>
                <w:rFonts w:ascii="Arial" w:hAnsi="Arial" w:cs="Arial"/>
              </w:rPr>
            </w:pPr>
            <w:r w:rsidRPr="002942D8">
              <w:rPr>
                <w:rFonts w:ascii="Arial" w:eastAsia="Arial" w:hAnsi="Arial" w:cs="Arial"/>
                <w:b/>
                <w:bCs/>
                <w:szCs w:val="24"/>
              </w:rPr>
              <w:t xml:space="preserve">Does the vulnerable person have the mental capacity to make his / her own decisions with regards to Safeguarding? </w:t>
            </w:r>
          </w:p>
        </w:tc>
      </w:tr>
      <w:tr w:rsidR="1E3C79A7" w:rsidRPr="002942D8" w14:paraId="4D75B293" w14:textId="77777777" w:rsidTr="12941AD9">
        <w:trPr>
          <w:trHeight w:val="210"/>
        </w:trPr>
        <w:tc>
          <w:tcPr>
            <w:tcW w:w="10200" w:type="dxa"/>
            <w:gridSpan w:val="10"/>
            <w:tcBorders>
              <w:top w:val="single" w:sz="8" w:space="0" w:color="auto"/>
              <w:left w:val="single" w:sz="8" w:space="0" w:color="auto"/>
              <w:bottom w:val="single" w:sz="8" w:space="0" w:color="auto"/>
              <w:right w:val="single" w:sz="8" w:space="0" w:color="auto"/>
            </w:tcBorders>
            <w:vAlign w:val="bottom"/>
          </w:tcPr>
          <w:p w14:paraId="218B1F4F" w14:textId="37E4E17F" w:rsidR="1E3C79A7" w:rsidRPr="002942D8" w:rsidRDefault="0B705FFA">
            <w:pPr>
              <w:rPr>
                <w:rFonts w:ascii="Arial" w:hAnsi="Arial" w:cs="Arial"/>
              </w:rPr>
            </w:pPr>
            <w:proofErr w:type="gramStart"/>
            <w:r w:rsidRPr="12941AD9">
              <w:rPr>
                <w:rFonts w:ascii="Arial" w:eastAsia="Arial" w:hAnsi="Arial" w:cs="Arial"/>
                <w:color w:val="000000" w:themeColor="text1"/>
              </w:rPr>
              <w:t xml:space="preserve">Yes,  </w:t>
            </w:r>
            <w:r w:rsidR="6AF43EED" w:rsidRPr="12941AD9">
              <w:rPr>
                <w:rFonts w:ascii="Arial" w:eastAsia="Arial" w:hAnsi="Arial" w:cs="Arial"/>
                <w:color w:val="000000" w:themeColor="text1"/>
              </w:rPr>
              <w:t xml:space="preserve"> </w:t>
            </w:r>
            <w:proofErr w:type="gramEnd"/>
            <w:r w:rsidR="6AF43EED" w:rsidRPr="12941AD9">
              <w:rPr>
                <w:rFonts w:ascii="Arial" w:eastAsia="Arial" w:hAnsi="Arial" w:cs="Arial"/>
                <w:color w:val="000000" w:themeColor="text1"/>
              </w:rPr>
              <w:t xml:space="preserve">            </w:t>
            </w:r>
            <w:r w:rsidR="4C15DC40" w:rsidRPr="12941AD9">
              <w:rPr>
                <w:rFonts w:ascii="Arial" w:eastAsia="Arial" w:hAnsi="Arial" w:cs="Arial"/>
                <w:color w:val="000000" w:themeColor="text1"/>
              </w:rPr>
              <w:t>No Details</w:t>
            </w:r>
            <w:r w:rsidR="6AF43EED" w:rsidRPr="12941AD9">
              <w:rPr>
                <w:rFonts w:ascii="Arial" w:eastAsia="Arial" w:hAnsi="Arial" w:cs="Arial"/>
                <w:b/>
                <w:bCs/>
                <w:color w:val="000000" w:themeColor="text1"/>
              </w:rPr>
              <w:t>:</w:t>
            </w:r>
          </w:p>
          <w:p w14:paraId="41C71504" w14:textId="0A074B43" w:rsidR="1E3C79A7" w:rsidRPr="002942D8" w:rsidRDefault="1E3C79A7">
            <w:pPr>
              <w:rPr>
                <w:rFonts w:ascii="Arial" w:hAnsi="Arial" w:cs="Arial"/>
              </w:rPr>
            </w:pPr>
            <w:r w:rsidRPr="002942D8">
              <w:rPr>
                <w:rFonts w:ascii="Arial" w:eastAsia="Arial" w:hAnsi="Arial" w:cs="Arial"/>
                <w:b/>
                <w:bCs/>
                <w:szCs w:val="24"/>
              </w:rPr>
              <w:t xml:space="preserve"> </w:t>
            </w:r>
          </w:p>
        </w:tc>
      </w:tr>
      <w:tr w:rsidR="1E3C79A7" w:rsidRPr="002942D8" w14:paraId="0EDEDA3D" w14:textId="77777777" w:rsidTr="12941AD9">
        <w:tc>
          <w:tcPr>
            <w:tcW w:w="3210" w:type="dxa"/>
            <w:tcBorders>
              <w:top w:val="single" w:sz="8" w:space="0" w:color="auto"/>
              <w:left w:val="nil"/>
              <w:bottom w:val="nil"/>
              <w:right w:val="nil"/>
            </w:tcBorders>
            <w:vAlign w:val="center"/>
          </w:tcPr>
          <w:p w14:paraId="71EF4867" w14:textId="5256297C" w:rsidR="1E3C79A7" w:rsidRPr="002942D8" w:rsidRDefault="1E3C79A7">
            <w:pPr>
              <w:rPr>
                <w:rFonts w:ascii="Arial" w:hAnsi="Arial" w:cs="Arial"/>
              </w:rPr>
            </w:pPr>
          </w:p>
        </w:tc>
        <w:tc>
          <w:tcPr>
            <w:tcW w:w="133" w:type="dxa"/>
            <w:tcBorders>
              <w:top w:val="nil"/>
              <w:left w:val="nil"/>
              <w:bottom w:val="nil"/>
              <w:right w:val="nil"/>
            </w:tcBorders>
            <w:vAlign w:val="center"/>
          </w:tcPr>
          <w:p w14:paraId="6431863F" w14:textId="5A22952F" w:rsidR="1E3C79A7" w:rsidRPr="002942D8" w:rsidRDefault="1E3C79A7">
            <w:pPr>
              <w:rPr>
                <w:rFonts w:ascii="Arial" w:hAnsi="Arial" w:cs="Arial"/>
              </w:rPr>
            </w:pPr>
          </w:p>
        </w:tc>
        <w:tc>
          <w:tcPr>
            <w:tcW w:w="1048" w:type="dxa"/>
            <w:tcBorders>
              <w:top w:val="nil"/>
              <w:left w:val="nil"/>
              <w:bottom w:val="nil"/>
              <w:right w:val="nil"/>
            </w:tcBorders>
            <w:vAlign w:val="center"/>
          </w:tcPr>
          <w:p w14:paraId="6D867233" w14:textId="1AE3A1B3" w:rsidR="1E3C79A7" w:rsidRPr="002942D8" w:rsidRDefault="1E3C79A7">
            <w:pPr>
              <w:rPr>
                <w:rFonts w:ascii="Arial" w:hAnsi="Arial" w:cs="Arial"/>
              </w:rPr>
            </w:pPr>
          </w:p>
        </w:tc>
        <w:tc>
          <w:tcPr>
            <w:tcW w:w="438" w:type="dxa"/>
            <w:tcBorders>
              <w:top w:val="nil"/>
              <w:left w:val="nil"/>
              <w:bottom w:val="nil"/>
              <w:right w:val="nil"/>
            </w:tcBorders>
            <w:vAlign w:val="center"/>
          </w:tcPr>
          <w:p w14:paraId="4DB9596F" w14:textId="6B86CF8D" w:rsidR="1E3C79A7" w:rsidRPr="002942D8" w:rsidRDefault="1E3C79A7">
            <w:pPr>
              <w:rPr>
                <w:rFonts w:ascii="Arial" w:hAnsi="Arial" w:cs="Arial"/>
              </w:rPr>
            </w:pPr>
          </w:p>
        </w:tc>
        <w:tc>
          <w:tcPr>
            <w:tcW w:w="943" w:type="dxa"/>
            <w:tcBorders>
              <w:top w:val="nil"/>
              <w:left w:val="nil"/>
              <w:bottom w:val="nil"/>
              <w:right w:val="nil"/>
            </w:tcBorders>
            <w:vAlign w:val="center"/>
          </w:tcPr>
          <w:p w14:paraId="35C0E386" w14:textId="2D088D09" w:rsidR="1E3C79A7" w:rsidRPr="002942D8" w:rsidRDefault="1E3C79A7">
            <w:pPr>
              <w:rPr>
                <w:rFonts w:ascii="Arial" w:hAnsi="Arial" w:cs="Arial"/>
              </w:rPr>
            </w:pPr>
          </w:p>
        </w:tc>
        <w:tc>
          <w:tcPr>
            <w:tcW w:w="800" w:type="dxa"/>
            <w:tcBorders>
              <w:top w:val="nil"/>
              <w:left w:val="nil"/>
              <w:bottom w:val="nil"/>
              <w:right w:val="nil"/>
            </w:tcBorders>
            <w:vAlign w:val="center"/>
          </w:tcPr>
          <w:p w14:paraId="7F7759E1" w14:textId="0BC634AD" w:rsidR="1E3C79A7" w:rsidRPr="002942D8" w:rsidRDefault="1E3C79A7">
            <w:pPr>
              <w:rPr>
                <w:rFonts w:ascii="Arial" w:hAnsi="Arial" w:cs="Arial"/>
              </w:rPr>
            </w:pPr>
          </w:p>
        </w:tc>
        <w:tc>
          <w:tcPr>
            <w:tcW w:w="114" w:type="dxa"/>
            <w:tcBorders>
              <w:top w:val="nil"/>
              <w:left w:val="nil"/>
              <w:bottom w:val="nil"/>
              <w:right w:val="nil"/>
            </w:tcBorders>
            <w:vAlign w:val="center"/>
          </w:tcPr>
          <w:p w14:paraId="35A4436A" w14:textId="495ACBEF" w:rsidR="1E3C79A7" w:rsidRPr="002942D8" w:rsidRDefault="1E3C79A7">
            <w:pPr>
              <w:rPr>
                <w:rFonts w:ascii="Arial" w:hAnsi="Arial" w:cs="Arial"/>
              </w:rPr>
            </w:pPr>
          </w:p>
        </w:tc>
        <w:tc>
          <w:tcPr>
            <w:tcW w:w="67" w:type="dxa"/>
            <w:tcBorders>
              <w:top w:val="nil"/>
              <w:left w:val="nil"/>
              <w:bottom w:val="nil"/>
              <w:right w:val="nil"/>
            </w:tcBorders>
            <w:vAlign w:val="center"/>
          </w:tcPr>
          <w:p w14:paraId="7CD19377" w14:textId="4679B06A" w:rsidR="1E3C79A7" w:rsidRPr="002942D8" w:rsidRDefault="1E3C79A7">
            <w:pPr>
              <w:rPr>
                <w:rFonts w:ascii="Arial" w:hAnsi="Arial" w:cs="Arial"/>
              </w:rPr>
            </w:pPr>
          </w:p>
        </w:tc>
        <w:tc>
          <w:tcPr>
            <w:tcW w:w="514" w:type="dxa"/>
            <w:tcBorders>
              <w:top w:val="nil"/>
              <w:left w:val="nil"/>
              <w:bottom w:val="nil"/>
              <w:right w:val="nil"/>
            </w:tcBorders>
            <w:vAlign w:val="center"/>
          </w:tcPr>
          <w:p w14:paraId="2FBAFB5F" w14:textId="7A081826" w:rsidR="1E3C79A7" w:rsidRPr="002942D8" w:rsidRDefault="1E3C79A7">
            <w:pPr>
              <w:rPr>
                <w:rFonts w:ascii="Arial" w:hAnsi="Arial" w:cs="Arial"/>
              </w:rPr>
            </w:pPr>
          </w:p>
        </w:tc>
        <w:tc>
          <w:tcPr>
            <w:tcW w:w="2933" w:type="dxa"/>
            <w:tcBorders>
              <w:top w:val="nil"/>
              <w:left w:val="nil"/>
              <w:bottom w:val="nil"/>
              <w:right w:val="nil"/>
            </w:tcBorders>
            <w:vAlign w:val="center"/>
          </w:tcPr>
          <w:p w14:paraId="2A7524C6" w14:textId="1A4BFC05" w:rsidR="1E3C79A7" w:rsidRPr="002942D8" w:rsidRDefault="1E3C79A7">
            <w:pPr>
              <w:rPr>
                <w:rFonts w:ascii="Arial" w:hAnsi="Arial" w:cs="Arial"/>
              </w:rPr>
            </w:pPr>
          </w:p>
        </w:tc>
      </w:tr>
    </w:tbl>
    <w:p w14:paraId="71E0B9E9" w14:textId="55F0AD28" w:rsidR="2BC6B9A1" w:rsidRPr="002942D8" w:rsidRDefault="2BC6B9A1" w:rsidP="1E3C79A7">
      <w:pPr>
        <w:spacing w:line="276" w:lineRule="auto"/>
        <w:rPr>
          <w:rFonts w:ascii="Arial" w:hAnsi="Arial" w:cs="Arial"/>
        </w:rPr>
      </w:pPr>
      <w:r w:rsidRPr="002942D8">
        <w:rPr>
          <w:rFonts w:ascii="Arial" w:eastAsia="Arial" w:hAnsi="Arial" w:cs="Arial"/>
          <w:szCs w:val="24"/>
        </w:rPr>
        <w:t xml:space="preserve"> </w:t>
      </w:r>
    </w:p>
    <w:tbl>
      <w:tblPr>
        <w:tblW w:w="0" w:type="auto"/>
        <w:tblInd w:w="150" w:type="dxa"/>
        <w:tblLayout w:type="fixed"/>
        <w:tblLook w:val="04A0" w:firstRow="1" w:lastRow="0" w:firstColumn="1" w:lastColumn="0" w:noHBand="0" w:noVBand="1"/>
      </w:tblPr>
      <w:tblGrid>
        <w:gridCol w:w="4964"/>
        <w:gridCol w:w="5236"/>
      </w:tblGrid>
      <w:tr w:rsidR="1E3C79A7" w:rsidRPr="002942D8" w14:paraId="6EAE51D3" w14:textId="77777777" w:rsidTr="12941AD9">
        <w:trPr>
          <w:trHeight w:val="300"/>
        </w:trPr>
        <w:tc>
          <w:tcPr>
            <w:tcW w:w="10200" w:type="dxa"/>
            <w:gridSpan w:val="2"/>
            <w:tcBorders>
              <w:top w:val="single" w:sz="8" w:space="0" w:color="auto"/>
              <w:left w:val="single" w:sz="8" w:space="0" w:color="auto"/>
              <w:bottom w:val="single" w:sz="8" w:space="0" w:color="auto"/>
              <w:right w:val="single" w:sz="8" w:space="0" w:color="auto"/>
            </w:tcBorders>
            <w:shd w:val="clear" w:color="auto" w:fill="40A299"/>
            <w:vAlign w:val="center"/>
          </w:tcPr>
          <w:p w14:paraId="586CCB92" w14:textId="7790EFBA" w:rsidR="1E3C79A7" w:rsidRPr="002942D8" w:rsidRDefault="6AF43EED">
            <w:pPr>
              <w:rPr>
                <w:rFonts w:ascii="Arial" w:hAnsi="Arial" w:cs="Arial"/>
              </w:rPr>
            </w:pPr>
            <w:r w:rsidRPr="12941AD9">
              <w:rPr>
                <w:rFonts w:ascii="Arial" w:eastAsia="Arial" w:hAnsi="Arial" w:cs="Arial"/>
                <w:b/>
                <w:bCs/>
                <w:color w:val="FFFFFF" w:themeColor="background1"/>
                <w:sz w:val="28"/>
                <w:szCs w:val="28"/>
              </w:rPr>
              <w:t xml:space="preserve">Section </w:t>
            </w:r>
            <w:r w:rsidR="5B959BB6" w:rsidRPr="12941AD9">
              <w:rPr>
                <w:rFonts w:ascii="Arial" w:eastAsia="Arial" w:hAnsi="Arial" w:cs="Arial"/>
                <w:b/>
                <w:bCs/>
                <w:color w:val="FFFFFF" w:themeColor="background1"/>
                <w:sz w:val="28"/>
                <w:szCs w:val="28"/>
              </w:rPr>
              <w:t>5: Type</w:t>
            </w:r>
            <w:r w:rsidRPr="12941AD9">
              <w:rPr>
                <w:rFonts w:ascii="Arial" w:eastAsia="Arial" w:hAnsi="Arial" w:cs="Arial"/>
                <w:b/>
                <w:bCs/>
                <w:color w:val="FFFFFF" w:themeColor="background1"/>
                <w:sz w:val="28"/>
                <w:szCs w:val="28"/>
              </w:rPr>
              <w:t xml:space="preserve"> of Assessment Required</w:t>
            </w:r>
          </w:p>
        </w:tc>
      </w:tr>
      <w:tr w:rsidR="1E3C79A7" w:rsidRPr="002942D8" w14:paraId="4CDDB3EF" w14:textId="77777777" w:rsidTr="12941AD9">
        <w:trPr>
          <w:trHeight w:val="375"/>
        </w:trPr>
        <w:tc>
          <w:tcPr>
            <w:tcW w:w="4964" w:type="dxa"/>
            <w:tcBorders>
              <w:top w:val="single" w:sz="8" w:space="0" w:color="auto"/>
              <w:left w:val="single" w:sz="8" w:space="0" w:color="auto"/>
              <w:bottom w:val="single" w:sz="8" w:space="0" w:color="auto"/>
              <w:right w:val="single" w:sz="8" w:space="0" w:color="auto"/>
            </w:tcBorders>
            <w:vAlign w:val="center"/>
          </w:tcPr>
          <w:p w14:paraId="7B526CFA" w14:textId="100784C0" w:rsidR="1E3C79A7" w:rsidRPr="002942D8" w:rsidRDefault="1E3C79A7">
            <w:pPr>
              <w:rPr>
                <w:rFonts w:ascii="Arial" w:hAnsi="Arial" w:cs="Arial"/>
              </w:rPr>
            </w:pPr>
            <w:r w:rsidRPr="002942D8">
              <w:rPr>
                <w:rFonts w:ascii="Arial" w:eastAsia="Arial" w:hAnsi="Arial" w:cs="Arial"/>
                <w:color w:val="000000" w:themeColor="text1"/>
                <w:szCs w:val="24"/>
              </w:rPr>
              <w:t xml:space="preserve">Social Work </w:t>
            </w:r>
          </w:p>
        </w:tc>
        <w:tc>
          <w:tcPr>
            <w:tcW w:w="5236" w:type="dxa"/>
            <w:tcBorders>
              <w:top w:val="nil"/>
              <w:left w:val="single" w:sz="8" w:space="0" w:color="auto"/>
              <w:bottom w:val="single" w:sz="8" w:space="0" w:color="auto"/>
              <w:right w:val="single" w:sz="8" w:space="0" w:color="auto"/>
            </w:tcBorders>
            <w:vAlign w:val="center"/>
          </w:tcPr>
          <w:p w14:paraId="20FA42EE" w14:textId="6BD9E052" w:rsidR="1E3C79A7" w:rsidRPr="002942D8" w:rsidRDefault="1E3C79A7">
            <w:pPr>
              <w:rPr>
                <w:rFonts w:ascii="Arial" w:hAnsi="Arial" w:cs="Arial"/>
              </w:rPr>
            </w:pPr>
            <w:r w:rsidRPr="002942D8">
              <w:rPr>
                <w:rFonts w:ascii="Arial" w:eastAsia="Arial" w:hAnsi="Arial" w:cs="Arial"/>
                <w:color w:val="000000" w:themeColor="text1"/>
                <w:szCs w:val="24"/>
              </w:rPr>
              <w:t xml:space="preserve">Occupational Therapy  </w:t>
            </w:r>
          </w:p>
        </w:tc>
      </w:tr>
    </w:tbl>
    <w:p w14:paraId="47A940AC" w14:textId="72605326" w:rsidR="2BC6B9A1" w:rsidRPr="002942D8" w:rsidRDefault="2BC6B9A1" w:rsidP="1E3C79A7">
      <w:pPr>
        <w:spacing w:line="120" w:lineRule="auto"/>
        <w:rPr>
          <w:rFonts w:ascii="Arial" w:hAnsi="Arial" w:cs="Arial"/>
        </w:rPr>
      </w:pPr>
      <w:r w:rsidRPr="002942D8">
        <w:rPr>
          <w:rFonts w:ascii="Arial" w:eastAsia="Arial" w:hAnsi="Arial" w:cs="Arial"/>
          <w:sz w:val="20"/>
        </w:rPr>
        <w:t xml:space="preserve"> </w:t>
      </w:r>
    </w:p>
    <w:tbl>
      <w:tblPr>
        <w:tblW w:w="0" w:type="auto"/>
        <w:tblInd w:w="150" w:type="dxa"/>
        <w:tblLayout w:type="fixed"/>
        <w:tblLook w:val="04A0" w:firstRow="1" w:lastRow="0" w:firstColumn="1" w:lastColumn="0" w:noHBand="0" w:noVBand="1"/>
      </w:tblPr>
      <w:tblGrid>
        <w:gridCol w:w="4964"/>
        <w:gridCol w:w="5236"/>
      </w:tblGrid>
      <w:tr w:rsidR="1E3C79A7" w:rsidRPr="002942D8" w14:paraId="6352B5C8" w14:textId="77777777" w:rsidTr="12941AD9">
        <w:trPr>
          <w:trHeight w:val="300"/>
        </w:trPr>
        <w:tc>
          <w:tcPr>
            <w:tcW w:w="10200" w:type="dxa"/>
            <w:gridSpan w:val="2"/>
            <w:tcBorders>
              <w:top w:val="single" w:sz="8" w:space="0" w:color="auto"/>
              <w:left w:val="single" w:sz="8" w:space="0" w:color="auto"/>
              <w:bottom w:val="single" w:sz="8" w:space="0" w:color="auto"/>
              <w:right w:val="single" w:sz="8" w:space="0" w:color="auto"/>
            </w:tcBorders>
            <w:shd w:val="clear" w:color="auto" w:fill="40A299"/>
            <w:vAlign w:val="center"/>
          </w:tcPr>
          <w:p w14:paraId="0ECC0A16" w14:textId="324F36B2" w:rsidR="1E3C79A7" w:rsidRPr="002942D8" w:rsidRDefault="1E3C79A7">
            <w:pPr>
              <w:rPr>
                <w:rFonts w:ascii="Arial" w:hAnsi="Arial" w:cs="Arial"/>
              </w:rPr>
            </w:pPr>
            <w:r w:rsidRPr="002942D8">
              <w:rPr>
                <w:rFonts w:ascii="Arial" w:eastAsia="Arial" w:hAnsi="Arial" w:cs="Arial"/>
                <w:b/>
                <w:bCs/>
                <w:color w:val="FFFFFF" w:themeColor="background1"/>
                <w:sz w:val="28"/>
                <w:szCs w:val="28"/>
              </w:rPr>
              <w:t>Financial Assessment</w:t>
            </w:r>
          </w:p>
        </w:tc>
      </w:tr>
      <w:tr w:rsidR="1E3C79A7" w:rsidRPr="002942D8" w14:paraId="5E685C9E" w14:textId="77777777" w:rsidTr="12941AD9">
        <w:trPr>
          <w:trHeight w:val="300"/>
        </w:trPr>
        <w:tc>
          <w:tcPr>
            <w:tcW w:w="10200" w:type="dxa"/>
            <w:gridSpan w:val="2"/>
            <w:tcBorders>
              <w:top w:val="single" w:sz="8" w:space="0" w:color="auto"/>
              <w:left w:val="single" w:sz="8" w:space="0" w:color="auto"/>
              <w:bottom w:val="single" w:sz="8" w:space="0" w:color="auto"/>
              <w:right w:val="single" w:sz="8" w:space="0" w:color="auto"/>
            </w:tcBorders>
            <w:vAlign w:val="center"/>
          </w:tcPr>
          <w:p w14:paraId="6A14F98D" w14:textId="5A210DA9" w:rsidR="1E3C79A7" w:rsidRPr="002942D8" w:rsidRDefault="6AF43EED" w:rsidP="1E3C79A7">
            <w:pPr>
              <w:jc w:val="both"/>
              <w:rPr>
                <w:rFonts w:ascii="Arial" w:hAnsi="Arial" w:cs="Arial"/>
              </w:rPr>
            </w:pPr>
            <w:r w:rsidRPr="12941AD9">
              <w:rPr>
                <w:rFonts w:ascii="Arial" w:eastAsia="Arial" w:hAnsi="Arial" w:cs="Arial"/>
              </w:rPr>
              <w:t>Most people will need to pay something towards the cost of their care</w:t>
            </w:r>
            <w:r w:rsidR="5405559B" w:rsidRPr="12941AD9">
              <w:rPr>
                <w:rFonts w:ascii="Arial" w:eastAsia="Arial" w:hAnsi="Arial" w:cs="Arial"/>
              </w:rPr>
              <w:t xml:space="preserve">. </w:t>
            </w:r>
            <w:r w:rsidRPr="12941AD9">
              <w:rPr>
                <w:rFonts w:ascii="Arial" w:eastAsia="Arial" w:hAnsi="Arial" w:cs="Arial"/>
              </w:rPr>
              <w:t>Social Care Professional will carry out an assessment of individual or Service User finances to establish what their contribution will be and what the council will pay.</w:t>
            </w:r>
          </w:p>
          <w:p w14:paraId="1CD2C91F" w14:textId="0FEFAEBE" w:rsidR="1E3C79A7" w:rsidRPr="002942D8" w:rsidRDefault="1E3C79A7">
            <w:pPr>
              <w:rPr>
                <w:rFonts w:ascii="Arial" w:hAnsi="Arial" w:cs="Arial"/>
              </w:rPr>
            </w:pPr>
            <w:r w:rsidRPr="002942D8">
              <w:rPr>
                <w:rFonts w:ascii="Arial" w:eastAsia="Arial" w:hAnsi="Arial" w:cs="Arial"/>
                <w:b/>
                <w:bCs/>
                <w:sz w:val="28"/>
                <w:szCs w:val="28"/>
              </w:rPr>
              <w:t xml:space="preserve"> </w:t>
            </w:r>
          </w:p>
          <w:p w14:paraId="0E2743BD" w14:textId="09680094" w:rsidR="1E3C79A7" w:rsidRPr="002942D8" w:rsidRDefault="1E3C79A7">
            <w:pPr>
              <w:rPr>
                <w:rFonts w:ascii="Arial" w:hAnsi="Arial" w:cs="Arial"/>
              </w:rPr>
            </w:pPr>
            <w:r w:rsidRPr="002942D8">
              <w:rPr>
                <w:rFonts w:ascii="Arial" w:eastAsia="Arial" w:hAnsi="Arial" w:cs="Arial"/>
                <w:b/>
                <w:bCs/>
                <w:i/>
                <w:iCs/>
                <w:sz w:val="28"/>
                <w:szCs w:val="28"/>
              </w:rPr>
              <w:t>Are you or the person you are referring aware of Financial Assessment?</w:t>
            </w:r>
          </w:p>
        </w:tc>
      </w:tr>
      <w:tr w:rsidR="1E3C79A7" w:rsidRPr="002942D8" w14:paraId="63DB6FBD" w14:textId="77777777" w:rsidTr="12941AD9">
        <w:trPr>
          <w:trHeight w:val="375"/>
        </w:trPr>
        <w:tc>
          <w:tcPr>
            <w:tcW w:w="4964" w:type="dxa"/>
            <w:tcBorders>
              <w:top w:val="single" w:sz="8" w:space="0" w:color="auto"/>
              <w:left w:val="single" w:sz="8" w:space="0" w:color="auto"/>
              <w:bottom w:val="single" w:sz="8" w:space="0" w:color="auto"/>
              <w:right w:val="single" w:sz="8" w:space="0" w:color="auto"/>
            </w:tcBorders>
            <w:vAlign w:val="center"/>
          </w:tcPr>
          <w:p w14:paraId="59E7946C" w14:textId="79A52C20" w:rsidR="1E3C79A7" w:rsidRPr="002942D8" w:rsidRDefault="1E3C79A7">
            <w:pPr>
              <w:rPr>
                <w:rFonts w:ascii="Arial" w:hAnsi="Arial" w:cs="Arial"/>
              </w:rPr>
            </w:pPr>
            <w:r w:rsidRPr="002942D8">
              <w:rPr>
                <w:rFonts w:ascii="Arial" w:eastAsia="Arial" w:hAnsi="Arial" w:cs="Arial"/>
                <w:color w:val="000000" w:themeColor="text1"/>
                <w:szCs w:val="24"/>
              </w:rPr>
              <w:t xml:space="preserve">Yes </w:t>
            </w:r>
          </w:p>
        </w:tc>
        <w:tc>
          <w:tcPr>
            <w:tcW w:w="5236" w:type="dxa"/>
            <w:tcBorders>
              <w:top w:val="nil"/>
              <w:left w:val="single" w:sz="8" w:space="0" w:color="auto"/>
              <w:bottom w:val="single" w:sz="8" w:space="0" w:color="auto"/>
              <w:right w:val="single" w:sz="8" w:space="0" w:color="auto"/>
            </w:tcBorders>
            <w:vAlign w:val="center"/>
          </w:tcPr>
          <w:p w14:paraId="229716CF" w14:textId="2D61F4BF" w:rsidR="1E3C79A7" w:rsidRPr="002942D8" w:rsidRDefault="1E3C79A7">
            <w:pPr>
              <w:rPr>
                <w:rFonts w:ascii="Arial" w:hAnsi="Arial" w:cs="Arial"/>
              </w:rPr>
            </w:pPr>
            <w:r w:rsidRPr="002942D8">
              <w:rPr>
                <w:rFonts w:ascii="Arial" w:eastAsia="Arial" w:hAnsi="Arial" w:cs="Arial"/>
                <w:color w:val="000000" w:themeColor="text1"/>
                <w:szCs w:val="24"/>
              </w:rPr>
              <w:t xml:space="preserve">No  </w:t>
            </w:r>
          </w:p>
        </w:tc>
      </w:tr>
    </w:tbl>
    <w:p w14:paraId="2705CCE7" w14:textId="3BCEBE40" w:rsidR="00312299" w:rsidRPr="002942D8" w:rsidRDefault="2BC6B9A1" w:rsidP="1E3C79A7">
      <w:pPr>
        <w:spacing w:line="120" w:lineRule="auto"/>
        <w:rPr>
          <w:rFonts w:ascii="Arial" w:eastAsia="Arial" w:hAnsi="Arial" w:cs="Arial"/>
          <w:sz w:val="20"/>
        </w:rPr>
      </w:pPr>
      <w:r w:rsidRPr="002942D8">
        <w:rPr>
          <w:rFonts w:ascii="Arial" w:eastAsia="Arial" w:hAnsi="Arial" w:cs="Arial"/>
          <w:sz w:val="20"/>
        </w:rPr>
        <w:t xml:space="preserve"> </w:t>
      </w:r>
    </w:p>
    <w:p w14:paraId="05656509" w14:textId="77777777" w:rsidR="00312299" w:rsidRPr="002942D8" w:rsidRDefault="00312299">
      <w:pPr>
        <w:rPr>
          <w:rFonts w:ascii="Arial" w:eastAsia="Arial" w:hAnsi="Arial" w:cs="Arial"/>
          <w:sz w:val="20"/>
        </w:rPr>
      </w:pPr>
      <w:r w:rsidRPr="002942D8">
        <w:rPr>
          <w:rFonts w:ascii="Arial" w:eastAsia="Arial" w:hAnsi="Arial" w:cs="Arial"/>
          <w:sz w:val="20"/>
        </w:rPr>
        <w:br w:type="page"/>
      </w:r>
    </w:p>
    <w:p w14:paraId="65670243" w14:textId="77777777" w:rsidR="2BC6B9A1" w:rsidRPr="002942D8" w:rsidRDefault="2BC6B9A1" w:rsidP="1E3C79A7">
      <w:pPr>
        <w:spacing w:line="120" w:lineRule="auto"/>
        <w:rPr>
          <w:rFonts w:ascii="Arial" w:hAnsi="Arial" w:cs="Arial"/>
        </w:rPr>
      </w:pPr>
    </w:p>
    <w:p w14:paraId="06E53835" w14:textId="7E24DA97" w:rsidR="2BC6B9A1" w:rsidRPr="002942D8" w:rsidRDefault="2BC6B9A1" w:rsidP="1E3C79A7">
      <w:pPr>
        <w:spacing w:line="120" w:lineRule="auto"/>
        <w:rPr>
          <w:rFonts w:ascii="Arial" w:hAnsi="Arial" w:cs="Arial"/>
        </w:rPr>
      </w:pPr>
      <w:r w:rsidRPr="002942D8">
        <w:rPr>
          <w:rFonts w:ascii="Arial" w:eastAsia="Arial" w:hAnsi="Arial" w:cs="Arial"/>
          <w:sz w:val="20"/>
        </w:rPr>
        <w:t xml:space="preserve"> </w:t>
      </w:r>
    </w:p>
    <w:tbl>
      <w:tblPr>
        <w:tblW w:w="0" w:type="auto"/>
        <w:tblLayout w:type="fixed"/>
        <w:tblLook w:val="04A0" w:firstRow="1" w:lastRow="0" w:firstColumn="1" w:lastColumn="0" w:noHBand="0" w:noVBand="1"/>
      </w:tblPr>
      <w:tblGrid>
        <w:gridCol w:w="10200"/>
      </w:tblGrid>
      <w:tr w:rsidR="1E3C79A7" w:rsidRPr="002942D8" w14:paraId="722B1935" w14:textId="77777777" w:rsidTr="12941AD9">
        <w:trPr>
          <w:trHeight w:val="360"/>
        </w:trPr>
        <w:tc>
          <w:tcPr>
            <w:tcW w:w="102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8080"/>
          </w:tcPr>
          <w:p w14:paraId="68E6E1A8" w14:textId="5201A8A9" w:rsidR="1E3C79A7" w:rsidRPr="002942D8" w:rsidRDefault="1E3C79A7" w:rsidP="1E3C79A7">
            <w:pPr>
              <w:spacing w:line="276" w:lineRule="auto"/>
              <w:rPr>
                <w:rFonts w:ascii="Arial" w:hAnsi="Arial" w:cs="Arial"/>
              </w:rPr>
            </w:pPr>
            <w:r w:rsidRPr="002942D8">
              <w:rPr>
                <w:rFonts w:ascii="Arial" w:eastAsia="Arial" w:hAnsi="Arial" w:cs="Arial"/>
                <w:b/>
                <w:bCs/>
                <w:color w:val="FFFFFF" w:themeColor="background1"/>
                <w:sz w:val="28"/>
                <w:szCs w:val="28"/>
              </w:rPr>
              <w:t xml:space="preserve">Consent </w:t>
            </w:r>
          </w:p>
        </w:tc>
      </w:tr>
      <w:tr w:rsidR="1E3C79A7" w:rsidRPr="002942D8" w14:paraId="590738AA" w14:textId="77777777" w:rsidTr="12941AD9">
        <w:trPr>
          <w:trHeight w:val="405"/>
        </w:trPr>
        <w:tc>
          <w:tcPr>
            <w:tcW w:w="102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65F4EAF" w14:textId="030F27FB" w:rsidR="1E3C79A7" w:rsidRPr="002942D8" w:rsidRDefault="6AF43EED" w:rsidP="1E3C79A7">
            <w:pPr>
              <w:spacing w:line="276" w:lineRule="auto"/>
              <w:rPr>
                <w:rFonts w:ascii="Arial" w:hAnsi="Arial" w:cs="Arial"/>
              </w:rPr>
            </w:pPr>
            <w:r w:rsidRPr="12941AD9">
              <w:rPr>
                <w:rFonts w:ascii="Arial" w:eastAsia="Arial" w:hAnsi="Arial" w:cs="Arial"/>
              </w:rPr>
              <w:t>Is the service user consenting to referral</w:t>
            </w:r>
            <w:r w:rsidR="591D8FF3" w:rsidRPr="12941AD9">
              <w:rPr>
                <w:rFonts w:ascii="Arial" w:eastAsia="Arial" w:hAnsi="Arial" w:cs="Arial"/>
              </w:rPr>
              <w:t xml:space="preserve">? </w:t>
            </w:r>
            <w:r w:rsidRPr="12941AD9">
              <w:rPr>
                <w:rFonts w:ascii="Arial" w:eastAsia="Arial" w:hAnsi="Arial" w:cs="Arial"/>
              </w:rPr>
              <w:t xml:space="preserve">YES       NO </w:t>
            </w:r>
          </w:p>
          <w:p w14:paraId="1323D041" w14:textId="2359C01C" w:rsidR="1E3C79A7" w:rsidRPr="002942D8" w:rsidRDefault="1E3C79A7" w:rsidP="1E3C79A7">
            <w:pPr>
              <w:spacing w:line="276" w:lineRule="auto"/>
              <w:rPr>
                <w:rFonts w:ascii="Arial" w:hAnsi="Arial" w:cs="Arial"/>
              </w:rPr>
            </w:pPr>
            <w:r w:rsidRPr="002942D8">
              <w:rPr>
                <w:rFonts w:ascii="Arial" w:eastAsia="Arial" w:hAnsi="Arial" w:cs="Arial"/>
                <w:szCs w:val="24"/>
              </w:rPr>
              <w:t xml:space="preserve"> </w:t>
            </w:r>
          </w:p>
          <w:p w14:paraId="39286E3C" w14:textId="081142F7" w:rsidR="1E3C79A7" w:rsidRPr="002942D8" w:rsidRDefault="1E3C79A7" w:rsidP="1E3C79A7">
            <w:pPr>
              <w:spacing w:line="276" w:lineRule="auto"/>
              <w:rPr>
                <w:rFonts w:ascii="Arial" w:hAnsi="Arial" w:cs="Arial"/>
              </w:rPr>
            </w:pPr>
            <w:r w:rsidRPr="002942D8">
              <w:rPr>
                <w:rFonts w:ascii="Arial" w:eastAsia="Arial" w:hAnsi="Arial" w:cs="Arial"/>
                <w:szCs w:val="24"/>
              </w:rPr>
              <w:t>If not, please explain:</w:t>
            </w:r>
          </w:p>
        </w:tc>
      </w:tr>
      <w:tr w:rsidR="1E3C79A7" w:rsidRPr="002942D8" w14:paraId="09B09A46" w14:textId="77777777" w:rsidTr="12941AD9">
        <w:trPr>
          <w:trHeight w:val="405"/>
        </w:trPr>
        <w:tc>
          <w:tcPr>
            <w:tcW w:w="102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2F660B1" w14:textId="72E1D9F9" w:rsidR="1E3C79A7" w:rsidRPr="002942D8" w:rsidRDefault="1E3C79A7" w:rsidP="1E3C79A7">
            <w:pPr>
              <w:spacing w:line="276" w:lineRule="auto"/>
              <w:rPr>
                <w:rFonts w:ascii="Arial" w:hAnsi="Arial" w:cs="Arial"/>
              </w:rPr>
            </w:pPr>
            <w:r w:rsidRPr="002942D8">
              <w:rPr>
                <w:rFonts w:ascii="Arial" w:eastAsia="Arial" w:hAnsi="Arial" w:cs="Arial"/>
                <w:b/>
                <w:bCs/>
                <w:szCs w:val="24"/>
              </w:rPr>
              <w:t>*Note: Referrals will NOT be accepted without consent, if a person has capacity to make this decision*</w:t>
            </w:r>
          </w:p>
        </w:tc>
      </w:tr>
      <w:tr w:rsidR="1E3C79A7" w:rsidRPr="002942D8" w14:paraId="5B5FE718" w14:textId="77777777" w:rsidTr="12941AD9">
        <w:trPr>
          <w:trHeight w:val="405"/>
        </w:trPr>
        <w:tc>
          <w:tcPr>
            <w:tcW w:w="102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62C176C" w14:textId="0D649FFD" w:rsidR="1E3C79A7" w:rsidRPr="002942D8" w:rsidRDefault="202BECD7" w:rsidP="1E3C79A7">
            <w:pPr>
              <w:spacing w:line="276" w:lineRule="auto"/>
              <w:rPr>
                <w:rFonts w:ascii="Arial" w:hAnsi="Arial" w:cs="Arial"/>
              </w:rPr>
            </w:pPr>
            <w:r w:rsidRPr="12941AD9">
              <w:rPr>
                <w:rFonts w:ascii="Arial" w:eastAsia="Arial" w:hAnsi="Arial" w:cs="Arial"/>
                <w:b/>
                <w:bCs/>
              </w:rPr>
              <w:t>Consent for</w:t>
            </w:r>
            <w:r w:rsidR="6AF43EED" w:rsidRPr="12941AD9">
              <w:rPr>
                <w:rFonts w:ascii="Arial" w:eastAsia="Arial" w:hAnsi="Arial" w:cs="Arial"/>
                <w:b/>
                <w:bCs/>
              </w:rPr>
              <w:t xml:space="preserve"> information sharing</w:t>
            </w:r>
          </w:p>
        </w:tc>
      </w:tr>
      <w:tr w:rsidR="1E3C79A7" w:rsidRPr="002942D8" w14:paraId="352087D0" w14:textId="77777777" w:rsidTr="12941AD9">
        <w:trPr>
          <w:trHeight w:val="360"/>
        </w:trPr>
        <w:tc>
          <w:tcPr>
            <w:tcW w:w="102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8080"/>
          </w:tcPr>
          <w:p w14:paraId="3A3652EC" w14:textId="457D0DE0" w:rsidR="1E3C79A7" w:rsidRPr="002942D8" w:rsidRDefault="1E3C79A7" w:rsidP="1E3C79A7">
            <w:pPr>
              <w:spacing w:line="276" w:lineRule="auto"/>
              <w:rPr>
                <w:rFonts w:ascii="Arial" w:hAnsi="Arial" w:cs="Arial"/>
              </w:rPr>
            </w:pPr>
            <w:r w:rsidRPr="002942D8">
              <w:rPr>
                <w:rFonts w:ascii="Arial" w:eastAsia="Arial" w:hAnsi="Arial" w:cs="Arial"/>
                <w:b/>
                <w:bCs/>
                <w:color w:val="FFFFFF" w:themeColor="background1"/>
                <w:sz w:val="28"/>
                <w:szCs w:val="28"/>
              </w:rPr>
              <w:t>Consent for information sharing</w:t>
            </w:r>
          </w:p>
        </w:tc>
      </w:tr>
      <w:tr w:rsidR="1E3C79A7" w:rsidRPr="002942D8" w14:paraId="1CE883E5" w14:textId="77777777" w:rsidTr="12941AD9">
        <w:trPr>
          <w:trHeight w:val="405"/>
        </w:trPr>
        <w:tc>
          <w:tcPr>
            <w:tcW w:w="102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A320A10" w14:textId="399A6EAB" w:rsidR="1E3C79A7" w:rsidRPr="002942D8" w:rsidRDefault="1E3C79A7" w:rsidP="1E3C79A7">
            <w:pPr>
              <w:spacing w:line="276" w:lineRule="auto"/>
              <w:rPr>
                <w:rFonts w:ascii="Arial" w:hAnsi="Arial" w:cs="Arial"/>
              </w:rPr>
            </w:pPr>
            <w:r w:rsidRPr="002942D8">
              <w:rPr>
                <w:rFonts w:ascii="Arial" w:eastAsia="Arial" w:hAnsi="Arial" w:cs="Arial"/>
                <w:szCs w:val="24"/>
              </w:rPr>
              <w:t>Does the service user consent for their personal information to be shared with other professionals?</w:t>
            </w:r>
          </w:p>
          <w:p w14:paraId="0A8AFA7A" w14:textId="33135839" w:rsidR="1E3C79A7" w:rsidRPr="002942D8" w:rsidRDefault="1E3C79A7" w:rsidP="1E3C79A7">
            <w:pPr>
              <w:spacing w:line="276" w:lineRule="auto"/>
              <w:rPr>
                <w:rFonts w:ascii="Arial" w:hAnsi="Arial" w:cs="Arial"/>
              </w:rPr>
            </w:pPr>
            <w:r w:rsidRPr="002942D8">
              <w:rPr>
                <w:rFonts w:ascii="Arial" w:eastAsia="Arial" w:hAnsi="Arial" w:cs="Arial"/>
                <w:szCs w:val="24"/>
              </w:rPr>
              <w:t xml:space="preserve"> </w:t>
            </w:r>
          </w:p>
          <w:p w14:paraId="0E679029" w14:textId="0709FE2C" w:rsidR="1E3C79A7" w:rsidRPr="002942D8" w:rsidRDefault="1E3C79A7" w:rsidP="1E3C79A7">
            <w:pPr>
              <w:spacing w:line="276" w:lineRule="auto"/>
              <w:rPr>
                <w:rFonts w:ascii="Arial" w:hAnsi="Arial" w:cs="Arial"/>
              </w:rPr>
            </w:pPr>
            <w:r w:rsidRPr="002942D8">
              <w:rPr>
                <w:rFonts w:ascii="Arial" w:eastAsia="Arial" w:hAnsi="Arial" w:cs="Arial"/>
                <w:szCs w:val="24"/>
              </w:rPr>
              <w:t xml:space="preserve">YES       NO </w:t>
            </w:r>
          </w:p>
          <w:p w14:paraId="243CFF34" w14:textId="30D83E18" w:rsidR="1E3C79A7" w:rsidRPr="002942D8" w:rsidRDefault="1E3C79A7" w:rsidP="1E3C79A7">
            <w:pPr>
              <w:spacing w:line="276" w:lineRule="auto"/>
              <w:rPr>
                <w:rFonts w:ascii="Arial" w:hAnsi="Arial" w:cs="Arial"/>
              </w:rPr>
            </w:pPr>
            <w:r w:rsidRPr="002942D8">
              <w:rPr>
                <w:rFonts w:ascii="Arial" w:eastAsia="Arial" w:hAnsi="Arial" w:cs="Arial"/>
                <w:b/>
                <w:bCs/>
                <w:szCs w:val="24"/>
              </w:rPr>
              <w:t xml:space="preserve"> </w:t>
            </w:r>
          </w:p>
        </w:tc>
      </w:tr>
      <w:tr w:rsidR="1E3C79A7" w:rsidRPr="002942D8" w14:paraId="3AD6D526" w14:textId="77777777" w:rsidTr="12941AD9">
        <w:trPr>
          <w:trHeight w:val="405"/>
        </w:trPr>
        <w:tc>
          <w:tcPr>
            <w:tcW w:w="102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F02DBE1" w14:textId="15EB1F82" w:rsidR="1E3C79A7" w:rsidRPr="002942D8" w:rsidRDefault="6AF43EED" w:rsidP="1E3C79A7">
            <w:pPr>
              <w:spacing w:line="276" w:lineRule="auto"/>
              <w:rPr>
                <w:rFonts w:ascii="Arial" w:hAnsi="Arial" w:cs="Arial"/>
              </w:rPr>
            </w:pPr>
            <w:r w:rsidRPr="12941AD9">
              <w:rPr>
                <w:rFonts w:ascii="Arial" w:eastAsia="Arial" w:hAnsi="Arial" w:cs="Arial"/>
                <w:sz w:val="22"/>
                <w:szCs w:val="22"/>
              </w:rPr>
              <w:t xml:space="preserve">If not </w:t>
            </w:r>
            <w:r w:rsidR="1224BCB1" w:rsidRPr="12941AD9">
              <w:rPr>
                <w:rFonts w:ascii="Arial" w:eastAsia="Arial" w:hAnsi="Arial" w:cs="Arial"/>
                <w:sz w:val="22"/>
                <w:szCs w:val="22"/>
              </w:rPr>
              <w:t>state,</w:t>
            </w:r>
            <w:r w:rsidRPr="12941AD9">
              <w:rPr>
                <w:rFonts w:ascii="Arial" w:eastAsia="Arial" w:hAnsi="Arial" w:cs="Arial"/>
                <w:sz w:val="22"/>
                <w:szCs w:val="22"/>
              </w:rPr>
              <w:t xml:space="preserve"> please explain;</w:t>
            </w:r>
          </w:p>
        </w:tc>
      </w:tr>
    </w:tbl>
    <w:p w14:paraId="16850D64" w14:textId="2BA38308" w:rsidR="2BC6B9A1" w:rsidRPr="002942D8" w:rsidRDefault="2BC6B9A1" w:rsidP="1E3C79A7">
      <w:pPr>
        <w:spacing w:line="120" w:lineRule="auto"/>
        <w:rPr>
          <w:rFonts w:ascii="Arial" w:hAnsi="Arial" w:cs="Arial"/>
        </w:rPr>
      </w:pPr>
      <w:r w:rsidRPr="002942D8">
        <w:rPr>
          <w:rFonts w:ascii="Arial" w:eastAsia="Arial" w:hAnsi="Arial" w:cs="Arial"/>
          <w:sz w:val="20"/>
        </w:rPr>
        <w:t xml:space="preserve">  </w:t>
      </w:r>
    </w:p>
    <w:p w14:paraId="3722D07D" w14:textId="2CDC994C" w:rsidR="2BC6B9A1" w:rsidRPr="002942D8" w:rsidRDefault="2BC6B9A1" w:rsidP="1E3C79A7">
      <w:pPr>
        <w:spacing w:line="120" w:lineRule="auto"/>
        <w:rPr>
          <w:rFonts w:ascii="Arial" w:hAnsi="Arial" w:cs="Arial"/>
        </w:rPr>
      </w:pPr>
      <w:r w:rsidRPr="002942D8">
        <w:rPr>
          <w:rFonts w:ascii="Arial" w:eastAsia="Arial" w:hAnsi="Arial" w:cs="Arial"/>
          <w:sz w:val="20"/>
        </w:rPr>
        <w:t xml:space="preserve">  </w:t>
      </w:r>
    </w:p>
    <w:tbl>
      <w:tblPr>
        <w:tblW w:w="0" w:type="auto"/>
        <w:tblInd w:w="150" w:type="dxa"/>
        <w:tblLayout w:type="fixed"/>
        <w:tblLook w:val="06A0" w:firstRow="1" w:lastRow="0" w:firstColumn="1" w:lastColumn="0" w:noHBand="1" w:noVBand="1"/>
      </w:tblPr>
      <w:tblGrid>
        <w:gridCol w:w="3246"/>
        <w:gridCol w:w="3535"/>
        <w:gridCol w:w="3419"/>
      </w:tblGrid>
      <w:tr w:rsidR="1E3C79A7" w:rsidRPr="002942D8" w14:paraId="5F803DBD" w14:textId="77777777" w:rsidTr="1E3C79A7">
        <w:trPr>
          <w:trHeight w:val="300"/>
        </w:trPr>
        <w:tc>
          <w:tcPr>
            <w:tcW w:w="10200" w:type="dxa"/>
            <w:gridSpan w:val="3"/>
            <w:tcBorders>
              <w:top w:val="single" w:sz="8" w:space="0" w:color="auto"/>
              <w:left w:val="single" w:sz="8" w:space="0" w:color="auto"/>
              <w:bottom w:val="single" w:sz="8" w:space="0" w:color="auto"/>
              <w:right w:val="single" w:sz="8" w:space="0" w:color="auto"/>
            </w:tcBorders>
            <w:shd w:val="clear" w:color="auto" w:fill="40A299"/>
            <w:vAlign w:val="center"/>
          </w:tcPr>
          <w:p w14:paraId="2ED6F3B8" w14:textId="13C0A7EB" w:rsidR="1E3C79A7" w:rsidRPr="002942D8" w:rsidRDefault="1E3C79A7">
            <w:pPr>
              <w:rPr>
                <w:rFonts w:ascii="Arial" w:hAnsi="Arial" w:cs="Arial"/>
              </w:rPr>
            </w:pPr>
            <w:r w:rsidRPr="002942D8">
              <w:rPr>
                <w:rFonts w:ascii="Arial" w:eastAsia="Arial" w:hAnsi="Arial" w:cs="Arial"/>
                <w:b/>
                <w:bCs/>
                <w:color w:val="FFFFFF" w:themeColor="background1"/>
                <w:sz w:val="28"/>
                <w:szCs w:val="28"/>
              </w:rPr>
              <w:t>Section 6: Medical Background</w:t>
            </w:r>
          </w:p>
        </w:tc>
      </w:tr>
      <w:tr w:rsidR="1E3C79A7" w:rsidRPr="002942D8" w14:paraId="19F62272" w14:textId="77777777" w:rsidTr="1E3C79A7">
        <w:trPr>
          <w:trHeight w:val="1500"/>
        </w:trPr>
        <w:tc>
          <w:tcPr>
            <w:tcW w:w="3246" w:type="dxa"/>
            <w:tcBorders>
              <w:top w:val="single" w:sz="8" w:space="0" w:color="auto"/>
              <w:left w:val="single" w:sz="8" w:space="0" w:color="auto"/>
              <w:bottom w:val="single" w:sz="8" w:space="0" w:color="auto"/>
              <w:right w:val="single" w:sz="8" w:space="0" w:color="auto"/>
            </w:tcBorders>
            <w:vAlign w:val="center"/>
          </w:tcPr>
          <w:p w14:paraId="3AD37487" w14:textId="542A4469" w:rsidR="1E3C79A7" w:rsidRPr="002942D8" w:rsidRDefault="1E3C79A7" w:rsidP="1E3C79A7">
            <w:pPr>
              <w:rPr>
                <w:rFonts w:ascii="Arial" w:eastAsia="Arial" w:hAnsi="Arial" w:cs="Arial"/>
                <w:szCs w:val="24"/>
              </w:rPr>
            </w:pPr>
            <w:r w:rsidRPr="002942D8">
              <w:rPr>
                <w:rFonts w:ascii="Arial" w:eastAsia="Arial" w:hAnsi="Arial" w:cs="Arial"/>
                <w:szCs w:val="24"/>
              </w:rPr>
              <w:t>Medical History:</w:t>
            </w:r>
            <w:r w:rsidRPr="002942D8">
              <w:rPr>
                <w:rFonts w:ascii="Arial" w:hAnsi="Arial" w:cs="Arial"/>
              </w:rPr>
              <w:br/>
            </w:r>
            <w:r w:rsidRPr="002942D8">
              <w:rPr>
                <w:rFonts w:ascii="Arial" w:eastAsia="Arial" w:hAnsi="Arial" w:cs="Arial"/>
                <w:szCs w:val="24"/>
              </w:rPr>
              <w:t xml:space="preserve"> (medical conditions)</w:t>
            </w:r>
            <w:r w:rsidRPr="002942D8">
              <w:rPr>
                <w:rFonts w:ascii="Arial" w:hAnsi="Arial" w:cs="Arial"/>
              </w:rPr>
              <w:br/>
            </w:r>
            <w:r w:rsidRPr="002942D8">
              <w:rPr>
                <w:rFonts w:ascii="Arial" w:eastAsia="Arial" w:hAnsi="Arial" w:cs="Arial"/>
                <w:szCs w:val="24"/>
              </w:rPr>
              <w:t xml:space="preserve"> </w:t>
            </w:r>
            <w:r w:rsidRPr="002942D8">
              <w:rPr>
                <w:rFonts w:ascii="Arial" w:hAnsi="Arial" w:cs="Arial"/>
              </w:rPr>
              <w:br/>
            </w:r>
            <w:r w:rsidRPr="002942D8">
              <w:rPr>
                <w:rFonts w:ascii="Arial" w:hAnsi="Arial" w:cs="Arial"/>
              </w:rPr>
              <w:br/>
            </w:r>
          </w:p>
        </w:tc>
        <w:tc>
          <w:tcPr>
            <w:tcW w:w="6954" w:type="dxa"/>
            <w:gridSpan w:val="2"/>
            <w:tcBorders>
              <w:top w:val="nil"/>
              <w:left w:val="single" w:sz="8" w:space="0" w:color="auto"/>
              <w:bottom w:val="single" w:sz="8" w:space="0" w:color="auto"/>
              <w:right w:val="single" w:sz="8" w:space="0" w:color="auto"/>
            </w:tcBorders>
          </w:tcPr>
          <w:p w14:paraId="658A17B9" w14:textId="506E20D8" w:rsidR="1E3C79A7" w:rsidRPr="002942D8" w:rsidRDefault="1E3C79A7">
            <w:pPr>
              <w:rPr>
                <w:rFonts w:ascii="Arial" w:hAnsi="Arial" w:cs="Arial"/>
              </w:rPr>
            </w:pPr>
            <w:r w:rsidRPr="002942D8">
              <w:rPr>
                <w:rFonts w:ascii="Arial" w:eastAsia="Arial" w:hAnsi="Arial" w:cs="Arial"/>
                <w:szCs w:val="24"/>
              </w:rPr>
              <w:t xml:space="preserve"> </w:t>
            </w:r>
          </w:p>
        </w:tc>
      </w:tr>
      <w:tr w:rsidR="1E3C79A7" w:rsidRPr="002942D8" w14:paraId="41C6050F" w14:textId="77777777" w:rsidTr="1E3C79A7">
        <w:trPr>
          <w:trHeight w:val="600"/>
        </w:trPr>
        <w:tc>
          <w:tcPr>
            <w:tcW w:w="3246" w:type="dxa"/>
            <w:tcBorders>
              <w:top w:val="single" w:sz="8" w:space="0" w:color="auto"/>
              <w:left w:val="single" w:sz="8" w:space="0" w:color="auto"/>
              <w:bottom w:val="single" w:sz="8" w:space="0" w:color="auto"/>
              <w:right w:val="single" w:sz="8" w:space="0" w:color="auto"/>
            </w:tcBorders>
            <w:vAlign w:val="center"/>
          </w:tcPr>
          <w:p w14:paraId="7A2ACDEA" w14:textId="1399FC80" w:rsidR="1E3C79A7" w:rsidRPr="002942D8" w:rsidRDefault="1E3C79A7">
            <w:pPr>
              <w:rPr>
                <w:rFonts w:ascii="Arial" w:hAnsi="Arial" w:cs="Arial"/>
              </w:rPr>
            </w:pPr>
            <w:r w:rsidRPr="002942D8">
              <w:rPr>
                <w:rFonts w:ascii="Arial" w:eastAsia="Arial" w:hAnsi="Arial" w:cs="Arial"/>
                <w:szCs w:val="24"/>
              </w:rPr>
              <w:t>Medication and how the person manages</w:t>
            </w:r>
          </w:p>
        </w:tc>
        <w:tc>
          <w:tcPr>
            <w:tcW w:w="6954" w:type="dxa"/>
            <w:gridSpan w:val="2"/>
            <w:tcBorders>
              <w:top w:val="single" w:sz="8" w:space="0" w:color="auto"/>
              <w:left w:val="single" w:sz="8" w:space="0" w:color="auto"/>
              <w:bottom w:val="single" w:sz="8" w:space="0" w:color="auto"/>
              <w:right w:val="single" w:sz="8" w:space="0" w:color="auto"/>
            </w:tcBorders>
          </w:tcPr>
          <w:p w14:paraId="332E52AE" w14:textId="71B61912" w:rsidR="1E3C79A7" w:rsidRPr="002942D8" w:rsidRDefault="1E3C79A7">
            <w:pPr>
              <w:rPr>
                <w:rFonts w:ascii="Arial" w:hAnsi="Arial" w:cs="Arial"/>
              </w:rPr>
            </w:pPr>
            <w:r w:rsidRPr="002942D8">
              <w:rPr>
                <w:rFonts w:ascii="Arial" w:eastAsia="Arial" w:hAnsi="Arial" w:cs="Arial"/>
                <w:szCs w:val="24"/>
              </w:rPr>
              <w:t xml:space="preserve"> </w:t>
            </w:r>
          </w:p>
        </w:tc>
      </w:tr>
      <w:tr w:rsidR="1E3C79A7" w:rsidRPr="002942D8" w14:paraId="22494BF5" w14:textId="77777777" w:rsidTr="1E3C79A7">
        <w:trPr>
          <w:trHeight w:val="600"/>
        </w:trPr>
        <w:tc>
          <w:tcPr>
            <w:tcW w:w="3246" w:type="dxa"/>
            <w:tcBorders>
              <w:top w:val="single" w:sz="8" w:space="0" w:color="auto"/>
              <w:left w:val="single" w:sz="8" w:space="0" w:color="auto"/>
              <w:bottom w:val="single" w:sz="8" w:space="0" w:color="auto"/>
              <w:right w:val="single" w:sz="8" w:space="0" w:color="auto"/>
            </w:tcBorders>
            <w:vAlign w:val="center"/>
          </w:tcPr>
          <w:p w14:paraId="57235DE7" w14:textId="38D397F1" w:rsidR="1E3C79A7" w:rsidRPr="002942D8" w:rsidRDefault="1E3C79A7">
            <w:pPr>
              <w:rPr>
                <w:rFonts w:ascii="Arial" w:hAnsi="Arial" w:cs="Arial"/>
              </w:rPr>
            </w:pPr>
            <w:r w:rsidRPr="002942D8">
              <w:rPr>
                <w:rFonts w:ascii="Arial" w:eastAsia="Arial" w:hAnsi="Arial" w:cs="Arial"/>
                <w:szCs w:val="24"/>
              </w:rPr>
              <w:t>Recent Hospital Admission:</w:t>
            </w:r>
            <w:r w:rsidRPr="002942D8">
              <w:rPr>
                <w:rFonts w:ascii="Arial" w:hAnsi="Arial" w:cs="Arial"/>
              </w:rPr>
              <w:br/>
            </w:r>
            <w:r w:rsidRPr="002942D8">
              <w:rPr>
                <w:rFonts w:ascii="Arial" w:eastAsia="Arial" w:hAnsi="Arial" w:cs="Arial"/>
                <w:szCs w:val="24"/>
              </w:rPr>
              <w:t xml:space="preserve"> (date/reason)</w:t>
            </w:r>
          </w:p>
        </w:tc>
        <w:tc>
          <w:tcPr>
            <w:tcW w:w="6954" w:type="dxa"/>
            <w:gridSpan w:val="2"/>
            <w:tcBorders>
              <w:top w:val="single" w:sz="8" w:space="0" w:color="auto"/>
              <w:left w:val="single" w:sz="8" w:space="0" w:color="auto"/>
              <w:bottom w:val="single" w:sz="8" w:space="0" w:color="auto"/>
              <w:right w:val="single" w:sz="8" w:space="0" w:color="auto"/>
            </w:tcBorders>
          </w:tcPr>
          <w:p w14:paraId="61B7287E" w14:textId="7C07EA1D" w:rsidR="1E3C79A7" w:rsidRPr="002942D8" w:rsidRDefault="1E3C79A7">
            <w:pPr>
              <w:rPr>
                <w:rFonts w:ascii="Arial" w:hAnsi="Arial" w:cs="Arial"/>
              </w:rPr>
            </w:pPr>
            <w:r w:rsidRPr="002942D8">
              <w:rPr>
                <w:rFonts w:ascii="Arial" w:eastAsia="Arial" w:hAnsi="Arial" w:cs="Arial"/>
                <w:szCs w:val="24"/>
              </w:rPr>
              <w:t xml:space="preserve"> </w:t>
            </w:r>
          </w:p>
        </w:tc>
      </w:tr>
      <w:tr w:rsidR="1E3C79A7" w:rsidRPr="002942D8" w14:paraId="6FED2218" w14:textId="77777777" w:rsidTr="1E3C79A7">
        <w:trPr>
          <w:trHeight w:val="900"/>
        </w:trPr>
        <w:tc>
          <w:tcPr>
            <w:tcW w:w="3246" w:type="dxa"/>
            <w:tcBorders>
              <w:top w:val="single" w:sz="8" w:space="0" w:color="auto"/>
              <w:left w:val="single" w:sz="8" w:space="0" w:color="auto"/>
              <w:bottom w:val="single" w:sz="8" w:space="0" w:color="auto"/>
              <w:right w:val="single" w:sz="8" w:space="0" w:color="auto"/>
            </w:tcBorders>
            <w:vAlign w:val="center"/>
          </w:tcPr>
          <w:p w14:paraId="6EFDE2F7" w14:textId="7AEB6EC9" w:rsidR="1E3C79A7" w:rsidRPr="002942D8" w:rsidRDefault="1E3C79A7">
            <w:pPr>
              <w:rPr>
                <w:rFonts w:ascii="Arial" w:hAnsi="Arial" w:cs="Arial"/>
              </w:rPr>
            </w:pPr>
            <w:r w:rsidRPr="002942D8">
              <w:rPr>
                <w:rFonts w:ascii="Arial" w:eastAsia="Arial" w:hAnsi="Arial" w:cs="Arial"/>
                <w:szCs w:val="24"/>
              </w:rPr>
              <w:t>Sensory Impairment:</w:t>
            </w:r>
            <w:r w:rsidRPr="002942D8">
              <w:rPr>
                <w:rFonts w:ascii="Arial" w:hAnsi="Arial" w:cs="Arial"/>
              </w:rPr>
              <w:br/>
            </w:r>
            <w:r w:rsidRPr="002942D8">
              <w:rPr>
                <w:rFonts w:ascii="Arial" w:eastAsia="Arial" w:hAnsi="Arial" w:cs="Arial"/>
                <w:szCs w:val="24"/>
              </w:rPr>
              <w:t xml:space="preserve"> (Hearing/Sight/Speech/ Sensory Loss)</w:t>
            </w:r>
          </w:p>
        </w:tc>
        <w:tc>
          <w:tcPr>
            <w:tcW w:w="6954" w:type="dxa"/>
            <w:gridSpan w:val="2"/>
            <w:tcBorders>
              <w:top w:val="single" w:sz="8" w:space="0" w:color="auto"/>
              <w:left w:val="single" w:sz="8" w:space="0" w:color="auto"/>
              <w:bottom w:val="single" w:sz="8" w:space="0" w:color="auto"/>
              <w:right w:val="single" w:sz="8" w:space="0" w:color="auto"/>
            </w:tcBorders>
          </w:tcPr>
          <w:p w14:paraId="43DF18E1" w14:textId="46FC47B8" w:rsidR="1E3C79A7" w:rsidRPr="002942D8" w:rsidRDefault="1E3C79A7">
            <w:pPr>
              <w:rPr>
                <w:rFonts w:ascii="Arial" w:hAnsi="Arial" w:cs="Arial"/>
              </w:rPr>
            </w:pPr>
            <w:r w:rsidRPr="002942D8">
              <w:rPr>
                <w:rFonts w:ascii="Arial" w:eastAsia="Arial" w:hAnsi="Arial" w:cs="Arial"/>
                <w:szCs w:val="24"/>
              </w:rPr>
              <w:t xml:space="preserve"> </w:t>
            </w:r>
          </w:p>
        </w:tc>
      </w:tr>
      <w:tr w:rsidR="1E3C79A7" w:rsidRPr="002942D8" w14:paraId="14E1DFB3" w14:textId="77777777" w:rsidTr="1E3C79A7">
        <w:trPr>
          <w:trHeight w:val="390"/>
        </w:trPr>
        <w:tc>
          <w:tcPr>
            <w:tcW w:w="3246" w:type="dxa"/>
            <w:tcBorders>
              <w:top w:val="single" w:sz="8" w:space="0" w:color="auto"/>
              <w:left w:val="single" w:sz="8" w:space="0" w:color="auto"/>
              <w:bottom w:val="single" w:sz="8" w:space="0" w:color="auto"/>
              <w:right w:val="single" w:sz="8" w:space="0" w:color="auto"/>
            </w:tcBorders>
          </w:tcPr>
          <w:p w14:paraId="18870B63" w14:textId="6DA0B45D" w:rsidR="1E3C79A7" w:rsidRPr="002942D8" w:rsidRDefault="1E3C79A7">
            <w:pPr>
              <w:rPr>
                <w:rFonts w:ascii="Arial" w:hAnsi="Arial" w:cs="Arial"/>
              </w:rPr>
            </w:pPr>
            <w:r w:rsidRPr="002942D8">
              <w:rPr>
                <w:rFonts w:ascii="Arial" w:eastAsia="Arial" w:hAnsi="Arial" w:cs="Arial"/>
                <w:szCs w:val="24"/>
              </w:rPr>
              <w:t>Is the person incontinent?</w:t>
            </w:r>
          </w:p>
        </w:tc>
        <w:tc>
          <w:tcPr>
            <w:tcW w:w="3535" w:type="dxa"/>
            <w:tcBorders>
              <w:top w:val="single" w:sz="8" w:space="0" w:color="auto"/>
              <w:left w:val="single" w:sz="8" w:space="0" w:color="auto"/>
              <w:bottom w:val="single" w:sz="8" w:space="0" w:color="auto"/>
              <w:right w:val="nil"/>
            </w:tcBorders>
          </w:tcPr>
          <w:p w14:paraId="55AF15EF" w14:textId="602E2A1F" w:rsidR="1E3C79A7" w:rsidRPr="002942D8" w:rsidRDefault="1E3C79A7">
            <w:pPr>
              <w:rPr>
                <w:rFonts w:ascii="Arial" w:hAnsi="Arial" w:cs="Arial"/>
              </w:rPr>
            </w:pPr>
            <w:r w:rsidRPr="002942D8">
              <w:rPr>
                <w:rFonts w:ascii="Arial" w:eastAsia="Arial" w:hAnsi="Arial" w:cs="Arial"/>
                <w:szCs w:val="24"/>
              </w:rPr>
              <w:t xml:space="preserve">Yes    </w:t>
            </w:r>
            <w:r w:rsidRPr="002942D8">
              <w:rPr>
                <w:rFonts w:ascii="Arial" w:eastAsia="Arial" w:hAnsi="Arial" w:cs="Arial"/>
                <w:color w:val="000000" w:themeColor="text1"/>
                <w:szCs w:val="24"/>
              </w:rPr>
              <w:t xml:space="preserve">      No    </w:t>
            </w:r>
          </w:p>
          <w:p w14:paraId="2BC14C86" w14:textId="7C0468B7" w:rsidR="1E3C79A7" w:rsidRPr="002942D8" w:rsidRDefault="1E3C79A7">
            <w:pPr>
              <w:rPr>
                <w:rFonts w:ascii="Arial" w:hAnsi="Arial" w:cs="Arial"/>
              </w:rPr>
            </w:pPr>
            <w:r w:rsidRPr="002942D8">
              <w:rPr>
                <w:rFonts w:ascii="Arial" w:eastAsia="Arial" w:hAnsi="Arial" w:cs="Arial"/>
                <w:szCs w:val="24"/>
              </w:rPr>
              <w:t xml:space="preserve"> </w:t>
            </w:r>
          </w:p>
        </w:tc>
        <w:tc>
          <w:tcPr>
            <w:tcW w:w="3419" w:type="dxa"/>
            <w:tcBorders>
              <w:top w:val="nil"/>
              <w:left w:val="nil"/>
              <w:bottom w:val="single" w:sz="8" w:space="0" w:color="auto"/>
              <w:right w:val="single" w:sz="8" w:space="0" w:color="auto"/>
            </w:tcBorders>
          </w:tcPr>
          <w:p w14:paraId="0DB0843D" w14:textId="12277F8E"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r>
      <w:tr w:rsidR="1E3C79A7" w:rsidRPr="002942D8" w14:paraId="6BDDBC21" w14:textId="77777777" w:rsidTr="1E3C79A7">
        <w:trPr>
          <w:trHeight w:val="285"/>
        </w:trPr>
        <w:tc>
          <w:tcPr>
            <w:tcW w:w="3246" w:type="dxa"/>
            <w:tcBorders>
              <w:top w:val="single" w:sz="8" w:space="0" w:color="auto"/>
              <w:left w:val="single" w:sz="8" w:space="0" w:color="auto"/>
              <w:bottom w:val="single" w:sz="8" w:space="0" w:color="auto"/>
              <w:right w:val="single" w:sz="8" w:space="0" w:color="auto"/>
            </w:tcBorders>
          </w:tcPr>
          <w:p w14:paraId="115CF109" w14:textId="6C64EEAC" w:rsidR="1E3C79A7" w:rsidRPr="002942D8" w:rsidRDefault="1E3C79A7">
            <w:pPr>
              <w:rPr>
                <w:rFonts w:ascii="Arial" w:hAnsi="Arial" w:cs="Arial"/>
              </w:rPr>
            </w:pPr>
            <w:r w:rsidRPr="002942D8">
              <w:rPr>
                <w:rFonts w:ascii="Arial" w:eastAsia="Arial" w:hAnsi="Arial" w:cs="Arial"/>
                <w:szCs w:val="24"/>
              </w:rPr>
              <w:t>Incontinent of urine?</w:t>
            </w:r>
          </w:p>
        </w:tc>
        <w:tc>
          <w:tcPr>
            <w:tcW w:w="6954" w:type="dxa"/>
            <w:gridSpan w:val="2"/>
            <w:tcBorders>
              <w:top w:val="single" w:sz="8" w:space="0" w:color="auto"/>
              <w:left w:val="single" w:sz="8" w:space="0" w:color="auto"/>
              <w:bottom w:val="single" w:sz="8" w:space="0" w:color="auto"/>
              <w:right w:val="single" w:sz="8" w:space="0" w:color="auto"/>
            </w:tcBorders>
          </w:tcPr>
          <w:p w14:paraId="7CDBA5DE" w14:textId="388F4E2E" w:rsidR="1E3C79A7" w:rsidRPr="002942D8" w:rsidRDefault="1E3C79A7">
            <w:pPr>
              <w:rPr>
                <w:rFonts w:ascii="Arial" w:hAnsi="Arial" w:cs="Arial"/>
              </w:rPr>
            </w:pPr>
            <w:r w:rsidRPr="002942D8">
              <w:rPr>
                <w:rFonts w:ascii="Arial" w:eastAsia="Arial" w:hAnsi="Arial" w:cs="Arial"/>
                <w:szCs w:val="24"/>
              </w:rPr>
              <w:t xml:space="preserve">Yes    </w:t>
            </w:r>
            <w:r w:rsidRPr="002942D8">
              <w:rPr>
                <w:rFonts w:ascii="Arial" w:eastAsia="Arial" w:hAnsi="Arial" w:cs="Arial"/>
                <w:color w:val="000000" w:themeColor="text1"/>
                <w:szCs w:val="24"/>
              </w:rPr>
              <w:t xml:space="preserve">     No         Sometimes   </w:t>
            </w:r>
          </w:p>
          <w:p w14:paraId="65D9D7EF" w14:textId="624B0411" w:rsidR="1E3C79A7" w:rsidRPr="002942D8" w:rsidRDefault="1E3C79A7">
            <w:pPr>
              <w:rPr>
                <w:rFonts w:ascii="Arial" w:hAnsi="Arial" w:cs="Arial"/>
              </w:rPr>
            </w:pPr>
            <w:r w:rsidRPr="002942D8">
              <w:rPr>
                <w:rFonts w:ascii="Arial" w:eastAsia="Arial" w:hAnsi="Arial" w:cs="Arial"/>
                <w:szCs w:val="24"/>
              </w:rPr>
              <w:t xml:space="preserve"> </w:t>
            </w:r>
          </w:p>
        </w:tc>
      </w:tr>
      <w:tr w:rsidR="1E3C79A7" w:rsidRPr="002942D8" w14:paraId="0723E2F1" w14:textId="77777777" w:rsidTr="1E3C79A7">
        <w:trPr>
          <w:trHeight w:val="390"/>
        </w:trPr>
        <w:tc>
          <w:tcPr>
            <w:tcW w:w="3246" w:type="dxa"/>
            <w:tcBorders>
              <w:top w:val="single" w:sz="8" w:space="0" w:color="auto"/>
              <w:left w:val="single" w:sz="8" w:space="0" w:color="auto"/>
              <w:bottom w:val="single" w:sz="8" w:space="0" w:color="auto"/>
              <w:right w:val="single" w:sz="8" w:space="0" w:color="auto"/>
            </w:tcBorders>
          </w:tcPr>
          <w:p w14:paraId="232AC7C0" w14:textId="17AB11E5" w:rsidR="1E3C79A7" w:rsidRPr="002942D8" w:rsidRDefault="1E3C79A7">
            <w:pPr>
              <w:rPr>
                <w:rFonts w:ascii="Arial" w:hAnsi="Arial" w:cs="Arial"/>
              </w:rPr>
            </w:pPr>
            <w:r w:rsidRPr="002942D8">
              <w:rPr>
                <w:rFonts w:ascii="Arial" w:eastAsia="Arial" w:hAnsi="Arial" w:cs="Arial"/>
                <w:szCs w:val="24"/>
              </w:rPr>
              <w:t>Incontinent of faeces?</w:t>
            </w:r>
          </w:p>
        </w:tc>
        <w:tc>
          <w:tcPr>
            <w:tcW w:w="6954" w:type="dxa"/>
            <w:gridSpan w:val="2"/>
            <w:tcBorders>
              <w:top w:val="single" w:sz="8" w:space="0" w:color="auto"/>
              <w:left w:val="single" w:sz="8" w:space="0" w:color="auto"/>
              <w:bottom w:val="single" w:sz="8" w:space="0" w:color="auto"/>
              <w:right w:val="single" w:sz="8" w:space="0" w:color="auto"/>
            </w:tcBorders>
            <w:vAlign w:val="center"/>
          </w:tcPr>
          <w:p w14:paraId="1EA892F7" w14:textId="55DF4935" w:rsidR="1E3C79A7" w:rsidRPr="002942D8" w:rsidRDefault="1E3C79A7">
            <w:pPr>
              <w:rPr>
                <w:rFonts w:ascii="Arial" w:hAnsi="Arial" w:cs="Arial"/>
              </w:rPr>
            </w:pPr>
            <w:r w:rsidRPr="002942D8">
              <w:rPr>
                <w:rFonts w:ascii="Arial" w:eastAsia="Arial" w:hAnsi="Arial" w:cs="Arial"/>
                <w:szCs w:val="24"/>
              </w:rPr>
              <w:t xml:space="preserve">Yes    </w:t>
            </w:r>
            <w:r w:rsidRPr="002942D8">
              <w:rPr>
                <w:rFonts w:ascii="Arial" w:eastAsia="Arial" w:hAnsi="Arial" w:cs="Arial"/>
                <w:color w:val="000000" w:themeColor="text1"/>
                <w:szCs w:val="24"/>
              </w:rPr>
              <w:t xml:space="preserve">     No         Sometimes   </w:t>
            </w:r>
          </w:p>
          <w:p w14:paraId="7BE8BCEA" w14:textId="4A3CB947" w:rsidR="1E3C79A7" w:rsidRPr="002942D8" w:rsidRDefault="1E3C79A7">
            <w:pPr>
              <w:rPr>
                <w:rFonts w:ascii="Arial" w:hAnsi="Arial" w:cs="Arial"/>
              </w:rPr>
            </w:pPr>
            <w:r w:rsidRPr="002942D8">
              <w:rPr>
                <w:rFonts w:ascii="Arial" w:eastAsia="Arial" w:hAnsi="Arial" w:cs="Arial"/>
                <w:szCs w:val="24"/>
              </w:rPr>
              <w:t xml:space="preserve"> </w:t>
            </w:r>
          </w:p>
        </w:tc>
      </w:tr>
      <w:tr w:rsidR="1E3C79A7" w:rsidRPr="002942D8" w14:paraId="0FD53DC7" w14:textId="77777777" w:rsidTr="1E3C79A7">
        <w:trPr>
          <w:trHeight w:val="390"/>
        </w:trPr>
        <w:tc>
          <w:tcPr>
            <w:tcW w:w="3246" w:type="dxa"/>
            <w:tcBorders>
              <w:top w:val="single" w:sz="8" w:space="0" w:color="auto"/>
              <w:left w:val="single" w:sz="8" w:space="0" w:color="auto"/>
              <w:bottom w:val="single" w:sz="8" w:space="0" w:color="auto"/>
              <w:right w:val="single" w:sz="8" w:space="0" w:color="auto"/>
            </w:tcBorders>
          </w:tcPr>
          <w:p w14:paraId="3C490AF5" w14:textId="0FC6BA39" w:rsidR="1E3C79A7" w:rsidRPr="002942D8" w:rsidRDefault="1E3C79A7">
            <w:pPr>
              <w:rPr>
                <w:rFonts w:ascii="Arial" w:hAnsi="Arial" w:cs="Arial"/>
              </w:rPr>
            </w:pPr>
            <w:r w:rsidRPr="002942D8">
              <w:rPr>
                <w:rFonts w:ascii="Arial" w:eastAsia="Arial" w:hAnsi="Arial" w:cs="Arial"/>
                <w:szCs w:val="24"/>
              </w:rPr>
              <w:t>Using incontinence pads?</w:t>
            </w:r>
          </w:p>
        </w:tc>
        <w:tc>
          <w:tcPr>
            <w:tcW w:w="6954" w:type="dxa"/>
            <w:gridSpan w:val="2"/>
            <w:tcBorders>
              <w:top w:val="single" w:sz="8" w:space="0" w:color="auto"/>
              <w:left w:val="single" w:sz="8" w:space="0" w:color="auto"/>
              <w:bottom w:val="single" w:sz="8" w:space="0" w:color="auto"/>
              <w:right w:val="single" w:sz="8" w:space="0" w:color="auto"/>
            </w:tcBorders>
            <w:vAlign w:val="center"/>
          </w:tcPr>
          <w:p w14:paraId="5FDBC490" w14:textId="527C659E" w:rsidR="1E3C79A7" w:rsidRPr="002942D8" w:rsidRDefault="1E3C79A7">
            <w:pPr>
              <w:rPr>
                <w:rFonts w:ascii="Arial" w:hAnsi="Arial" w:cs="Arial"/>
              </w:rPr>
            </w:pPr>
            <w:r w:rsidRPr="002942D8">
              <w:rPr>
                <w:rFonts w:ascii="Arial" w:eastAsia="Arial" w:hAnsi="Arial" w:cs="Arial"/>
                <w:szCs w:val="24"/>
              </w:rPr>
              <w:t xml:space="preserve">Yes    </w:t>
            </w:r>
            <w:r w:rsidRPr="002942D8">
              <w:rPr>
                <w:rFonts w:ascii="Arial" w:eastAsia="Arial" w:hAnsi="Arial" w:cs="Arial"/>
                <w:color w:val="000000" w:themeColor="text1"/>
                <w:szCs w:val="24"/>
              </w:rPr>
              <w:t xml:space="preserve">     No         Sometimes   </w:t>
            </w:r>
          </w:p>
          <w:p w14:paraId="0FEAE082" w14:textId="51811C6B" w:rsidR="1E3C79A7" w:rsidRPr="002942D8" w:rsidRDefault="1E3C79A7">
            <w:pPr>
              <w:rPr>
                <w:rFonts w:ascii="Arial" w:hAnsi="Arial" w:cs="Arial"/>
              </w:rPr>
            </w:pPr>
            <w:r w:rsidRPr="002942D8">
              <w:rPr>
                <w:rFonts w:ascii="Arial" w:eastAsia="Arial" w:hAnsi="Arial" w:cs="Arial"/>
                <w:szCs w:val="24"/>
              </w:rPr>
              <w:t xml:space="preserve"> </w:t>
            </w:r>
          </w:p>
        </w:tc>
      </w:tr>
      <w:tr w:rsidR="1E3C79A7" w:rsidRPr="002942D8" w14:paraId="6AB0E4C4" w14:textId="77777777" w:rsidTr="1E3C79A7">
        <w:trPr>
          <w:trHeight w:val="1200"/>
        </w:trPr>
        <w:tc>
          <w:tcPr>
            <w:tcW w:w="3246" w:type="dxa"/>
            <w:tcBorders>
              <w:top w:val="single" w:sz="8" w:space="0" w:color="auto"/>
              <w:left w:val="single" w:sz="8" w:space="0" w:color="auto"/>
              <w:bottom w:val="single" w:sz="8" w:space="0" w:color="auto"/>
              <w:right w:val="single" w:sz="8" w:space="0" w:color="auto"/>
            </w:tcBorders>
            <w:vAlign w:val="center"/>
          </w:tcPr>
          <w:p w14:paraId="1B681F45" w14:textId="64CAEDC5" w:rsidR="1E3C79A7" w:rsidRPr="002942D8" w:rsidRDefault="1E3C79A7">
            <w:pPr>
              <w:rPr>
                <w:rFonts w:ascii="Arial" w:hAnsi="Arial" w:cs="Arial"/>
              </w:rPr>
            </w:pPr>
            <w:r w:rsidRPr="002942D8">
              <w:rPr>
                <w:rFonts w:ascii="Arial" w:eastAsia="Arial" w:hAnsi="Arial" w:cs="Arial"/>
                <w:szCs w:val="24"/>
              </w:rPr>
              <w:t>Memory Impairment:</w:t>
            </w:r>
            <w:r w:rsidRPr="002942D8">
              <w:rPr>
                <w:rFonts w:ascii="Arial" w:hAnsi="Arial" w:cs="Arial"/>
              </w:rPr>
              <w:br/>
            </w:r>
            <w:r w:rsidRPr="002942D8">
              <w:rPr>
                <w:rFonts w:ascii="Arial" w:eastAsia="Arial" w:hAnsi="Arial" w:cs="Arial"/>
                <w:szCs w:val="24"/>
              </w:rPr>
              <w:t xml:space="preserve"> (memory loss, diagnosis, concerns around mental capacity in particular areas)</w:t>
            </w:r>
          </w:p>
        </w:tc>
        <w:tc>
          <w:tcPr>
            <w:tcW w:w="6954" w:type="dxa"/>
            <w:gridSpan w:val="2"/>
            <w:tcBorders>
              <w:top w:val="single" w:sz="8" w:space="0" w:color="auto"/>
              <w:left w:val="single" w:sz="8" w:space="0" w:color="auto"/>
              <w:bottom w:val="single" w:sz="8" w:space="0" w:color="auto"/>
              <w:right w:val="single" w:sz="8" w:space="0" w:color="auto"/>
            </w:tcBorders>
          </w:tcPr>
          <w:p w14:paraId="13431108" w14:textId="01AAC6B6" w:rsidR="1E3C79A7" w:rsidRPr="002942D8" w:rsidRDefault="1E3C79A7">
            <w:pPr>
              <w:rPr>
                <w:rFonts w:ascii="Arial" w:hAnsi="Arial" w:cs="Arial"/>
              </w:rPr>
            </w:pPr>
            <w:r w:rsidRPr="002942D8">
              <w:rPr>
                <w:rFonts w:ascii="Arial" w:eastAsia="Arial" w:hAnsi="Arial" w:cs="Arial"/>
                <w:szCs w:val="24"/>
              </w:rPr>
              <w:t xml:space="preserve"> </w:t>
            </w:r>
          </w:p>
        </w:tc>
      </w:tr>
    </w:tbl>
    <w:p w14:paraId="5DD95951" w14:textId="1DDF20E0" w:rsidR="00312299" w:rsidRPr="002942D8" w:rsidRDefault="2BC6B9A1" w:rsidP="1E3C79A7">
      <w:pPr>
        <w:spacing w:line="120" w:lineRule="auto"/>
        <w:rPr>
          <w:rFonts w:ascii="Arial" w:eastAsia="Arial" w:hAnsi="Arial" w:cs="Arial"/>
          <w:sz w:val="20"/>
        </w:rPr>
      </w:pPr>
      <w:r w:rsidRPr="002942D8">
        <w:rPr>
          <w:rFonts w:ascii="Arial" w:eastAsia="Arial" w:hAnsi="Arial" w:cs="Arial"/>
          <w:sz w:val="20"/>
        </w:rPr>
        <w:t xml:space="preserve"> </w:t>
      </w:r>
    </w:p>
    <w:p w14:paraId="13FCE6CD" w14:textId="77777777" w:rsidR="00312299" w:rsidRPr="002942D8" w:rsidRDefault="00312299">
      <w:pPr>
        <w:rPr>
          <w:rFonts w:ascii="Arial" w:eastAsia="Arial" w:hAnsi="Arial" w:cs="Arial"/>
          <w:sz w:val="20"/>
        </w:rPr>
      </w:pPr>
      <w:r w:rsidRPr="002942D8">
        <w:rPr>
          <w:rFonts w:ascii="Arial" w:eastAsia="Arial" w:hAnsi="Arial" w:cs="Arial"/>
          <w:sz w:val="20"/>
        </w:rPr>
        <w:br w:type="page"/>
      </w:r>
    </w:p>
    <w:p w14:paraId="4BB5F0AE" w14:textId="77777777" w:rsidR="2BC6B9A1" w:rsidRPr="002942D8" w:rsidRDefault="2BC6B9A1" w:rsidP="1E3C79A7">
      <w:pPr>
        <w:spacing w:line="120" w:lineRule="auto"/>
        <w:rPr>
          <w:rFonts w:ascii="Arial" w:hAnsi="Arial" w:cs="Arial"/>
        </w:rPr>
      </w:pPr>
    </w:p>
    <w:tbl>
      <w:tblPr>
        <w:tblW w:w="0" w:type="auto"/>
        <w:tblInd w:w="150" w:type="dxa"/>
        <w:tblLayout w:type="fixed"/>
        <w:tblLook w:val="04A0" w:firstRow="1" w:lastRow="0" w:firstColumn="1" w:lastColumn="0" w:noHBand="0" w:noVBand="1"/>
      </w:tblPr>
      <w:tblGrid>
        <w:gridCol w:w="2940"/>
        <w:gridCol w:w="2160"/>
        <w:gridCol w:w="1218"/>
        <w:gridCol w:w="3882"/>
      </w:tblGrid>
      <w:tr w:rsidR="1E3C79A7" w:rsidRPr="002942D8" w14:paraId="7AA36DD3" w14:textId="77777777" w:rsidTr="12941AD9">
        <w:trPr>
          <w:trHeight w:val="300"/>
        </w:trPr>
        <w:tc>
          <w:tcPr>
            <w:tcW w:w="10200" w:type="dxa"/>
            <w:gridSpan w:val="4"/>
            <w:tcBorders>
              <w:top w:val="single" w:sz="8" w:space="0" w:color="auto"/>
              <w:left w:val="single" w:sz="8" w:space="0" w:color="auto"/>
              <w:bottom w:val="single" w:sz="8" w:space="0" w:color="auto"/>
              <w:right w:val="single" w:sz="8" w:space="0" w:color="auto"/>
            </w:tcBorders>
            <w:shd w:val="clear" w:color="auto" w:fill="40A299"/>
            <w:vAlign w:val="center"/>
          </w:tcPr>
          <w:p w14:paraId="1D59E694" w14:textId="0F7AD8EF" w:rsidR="1E3C79A7" w:rsidRPr="002942D8" w:rsidRDefault="1E3C79A7">
            <w:pPr>
              <w:rPr>
                <w:rFonts w:ascii="Arial" w:hAnsi="Arial" w:cs="Arial"/>
              </w:rPr>
            </w:pPr>
            <w:r w:rsidRPr="002942D8">
              <w:rPr>
                <w:rFonts w:ascii="Arial" w:eastAsia="Arial" w:hAnsi="Arial" w:cs="Arial"/>
                <w:b/>
                <w:bCs/>
                <w:color w:val="FFFFFF" w:themeColor="background1"/>
                <w:sz w:val="28"/>
                <w:szCs w:val="28"/>
              </w:rPr>
              <w:t>Section 7: Activities of Daily Living</w:t>
            </w:r>
          </w:p>
        </w:tc>
      </w:tr>
      <w:tr w:rsidR="1E3C79A7" w:rsidRPr="002942D8" w14:paraId="58DF169B" w14:textId="77777777" w:rsidTr="12941AD9">
        <w:trPr>
          <w:trHeight w:val="555"/>
        </w:trPr>
        <w:tc>
          <w:tcPr>
            <w:tcW w:w="5100" w:type="dxa"/>
            <w:gridSpan w:val="2"/>
            <w:vMerge w:val="restart"/>
            <w:tcBorders>
              <w:top w:val="single" w:sz="8" w:space="0" w:color="auto"/>
              <w:left w:val="single" w:sz="8" w:space="0" w:color="auto"/>
              <w:bottom w:val="single" w:sz="8" w:space="0" w:color="auto"/>
              <w:right w:val="single" w:sz="8" w:space="0" w:color="auto"/>
            </w:tcBorders>
            <w:vAlign w:val="center"/>
          </w:tcPr>
          <w:p w14:paraId="0E4A83DE" w14:textId="0A4E76FB" w:rsidR="1E3C79A7" w:rsidRPr="002942D8" w:rsidRDefault="1E3C79A7">
            <w:pPr>
              <w:rPr>
                <w:rFonts w:ascii="Arial" w:hAnsi="Arial" w:cs="Arial"/>
              </w:rPr>
            </w:pPr>
            <w:r w:rsidRPr="002942D8">
              <w:rPr>
                <w:rFonts w:ascii="Arial" w:eastAsia="Arial" w:hAnsi="Arial" w:cs="Arial"/>
                <w:b/>
                <w:bCs/>
                <w:color w:val="000000" w:themeColor="text1"/>
                <w:szCs w:val="24"/>
              </w:rPr>
              <w:t xml:space="preserve">Does the person you are referring experiencing any difficulties with any of the below? </w:t>
            </w:r>
          </w:p>
        </w:tc>
        <w:tc>
          <w:tcPr>
            <w:tcW w:w="1218" w:type="dxa"/>
            <w:tcBorders>
              <w:top w:val="nil"/>
              <w:left w:val="nil"/>
              <w:bottom w:val="single" w:sz="8" w:space="0" w:color="auto"/>
              <w:right w:val="nil"/>
            </w:tcBorders>
            <w:vAlign w:val="center"/>
          </w:tcPr>
          <w:p w14:paraId="651225CF" w14:textId="755978C0" w:rsidR="1E3C79A7" w:rsidRPr="002942D8" w:rsidRDefault="1E3C79A7" w:rsidP="1E3C79A7">
            <w:pPr>
              <w:tabs>
                <w:tab w:val="left" w:pos="317"/>
                <w:tab w:val="left" w:pos="3011"/>
              </w:tabs>
              <w:rPr>
                <w:rFonts w:ascii="Arial" w:hAnsi="Arial" w:cs="Arial"/>
              </w:rPr>
            </w:pPr>
            <w:r w:rsidRPr="002942D8">
              <w:rPr>
                <w:rFonts w:ascii="Arial" w:eastAsia="Arial" w:hAnsi="Arial" w:cs="Arial"/>
                <w:color w:val="000000" w:themeColor="text1"/>
                <w:szCs w:val="24"/>
              </w:rPr>
              <w:t xml:space="preserve">Yes                </w:t>
            </w:r>
          </w:p>
          <w:p w14:paraId="50FB0B42" w14:textId="6A09F48C" w:rsidR="1E3C79A7" w:rsidRPr="002942D8" w:rsidRDefault="1E3C79A7" w:rsidP="1E3C79A7">
            <w:pPr>
              <w:tabs>
                <w:tab w:val="left" w:pos="317"/>
                <w:tab w:val="left" w:pos="3011"/>
              </w:tabs>
              <w:rPr>
                <w:rFonts w:ascii="Arial" w:hAnsi="Arial" w:cs="Arial"/>
              </w:rPr>
            </w:pPr>
            <w:r w:rsidRPr="002942D8">
              <w:rPr>
                <w:rFonts w:ascii="Arial" w:eastAsia="Arial" w:hAnsi="Arial" w:cs="Arial"/>
                <w:color w:val="000000" w:themeColor="text1"/>
                <w:szCs w:val="24"/>
              </w:rPr>
              <w:t xml:space="preserve"> </w:t>
            </w:r>
          </w:p>
        </w:tc>
        <w:tc>
          <w:tcPr>
            <w:tcW w:w="3882" w:type="dxa"/>
            <w:tcBorders>
              <w:top w:val="nil"/>
              <w:left w:val="nil"/>
              <w:bottom w:val="single" w:sz="8" w:space="0" w:color="auto"/>
              <w:right w:val="single" w:sz="8" w:space="0" w:color="auto"/>
            </w:tcBorders>
            <w:vAlign w:val="center"/>
          </w:tcPr>
          <w:p w14:paraId="059341E7" w14:textId="72EBC24B" w:rsidR="1E3C79A7" w:rsidRPr="002942D8" w:rsidRDefault="1E3C79A7">
            <w:pPr>
              <w:rPr>
                <w:rFonts w:ascii="Arial" w:hAnsi="Arial" w:cs="Arial"/>
              </w:rPr>
            </w:pPr>
            <w:r w:rsidRPr="002942D8">
              <w:rPr>
                <w:rFonts w:ascii="Arial" w:eastAsia="Arial" w:hAnsi="Arial" w:cs="Arial"/>
                <w:color w:val="000000" w:themeColor="text1"/>
                <w:szCs w:val="24"/>
              </w:rPr>
              <w:t xml:space="preserve">Please give </w:t>
            </w:r>
            <w:proofErr w:type="gramStart"/>
            <w:r w:rsidRPr="002942D8">
              <w:rPr>
                <w:rFonts w:ascii="Arial" w:eastAsia="Arial" w:hAnsi="Arial" w:cs="Arial"/>
                <w:color w:val="000000" w:themeColor="text1"/>
                <w:szCs w:val="24"/>
              </w:rPr>
              <w:t>details</w:t>
            </w:r>
            <w:proofErr w:type="gramEnd"/>
            <w:r w:rsidRPr="002942D8">
              <w:rPr>
                <w:rFonts w:ascii="Arial" w:eastAsia="Arial" w:hAnsi="Arial" w:cs="Arial"/>
                <w:color w:val="000000" w:themeColor="text1"/>
                <w:szCs w:val="24"/>
              </w:rPr>
              <w:t xml:space="preserve"> </w:t>
            </w:r>
          </w:p>
          <w:p w14:paraId="51B59DB9" w14:textId="6EE5FBB4"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r>
      <w:tr w:rsidR="1E3C79A7" w:rsidRPr="002942D8" w14:paraId="1188FE68" w14:textId="77777777" w:rsidTr="12941AD9">
        <w:trPr>
          <w:trHeight w:val="555"/>
        </w:trPr>
        <w:tc>
          <w:tcPr>
            <w:tcW w:w="5100" w:type="dxa"/>
            <w:gridSpan w:val="2"/>
            <w:vMerge/>
            <w:vAlign w:val="center"/>
          </w:tcPr>
          <w:p w14:paraId="5860B030" w14:textId="77777777" w:rsidR="00AB305D" w:rsidRPr="002942D8" w:rsidRDefault="00AB305D">
            <w:pPr>
              <w:rPr>
                <w:rFonts w:ascii="Arial" w:hAnsi="Arial" w:cs="Arial"/>
              </w:rPr>
            </w:pPr>
          </w:p>
        </w:tc>
        <w:tc>
          <w:tcPr>
            <w:tcW w:w="1218" w:type="dxa"/>
            <w:tcBorders>
              <w:top w:val="single" w:sz="8" w:space="0" w:color="auto"/>
              <w:left w:val="nil"/>
              <w:bottom w:val="single" w:sz="8" w:space="0" w:color="auto"/>
              <w:right w:val="nil"/>
            </w:tcBorders>
            <w:vAlign w:val="center"/>
          </w:tcPr>
          <w:p w14:paraId="63874C83" w14:textId="5AC401E7" w:rsidR="1E3C79A7" w:rsidRPr="002942D8" w:rsidRDefault="1E3C79A7" w:rsidP="1E3C79A7">
            <w:pPr>
              <w:tabs>
                <w:tab w:val="left" w:pos="317"/>
                <w:tab w:val="left" w:pos="3011"/>
              </w:tabs>
              <w:rPr>
                <w:rFonts w:ascii="Arial" w:hAnsi="Arial" w:cs="Arial"/>
              </w:rPr>
            </w:pPr>
            <w:r w:rsidRPr="002942D8">
              <w:rPr>
                <w:rFonts w:ascii="Arial" w:eastAsia="Arial" w:hAnsi="Arial" w:cs="Arial"/>
                <w:color w:val="000000" w:themeColor="text1"/>
                <w:szCs w:val="24"/>
              </w:rPr>
              <w:t xml:space="preserve">No   </w:t>
            </w:r>
          </w:p>
        </w:tc>
        <w:tc>
          <w:tcPr>
            <w:tcW w:w="3882" w:type="dxa"/>
            <w:tcBorders>
              <w:top w:val="single" w:sz="8" w:space="0" w:color="auto"/>
              <w:left w:val="nil"/>
              <w:bottom w:val="single" w:sz="8" w:space="0" w:color="auto"/>
              <w:right w:val="single" w:sz="8" w:space="0" w:color="auto"/>
            </w:tcBorders>
            <w:vAlign w:val="center"/>
          </w:tcPr>
          <w:p w14:paraId="4C9D0297" w14:textId="39F8CEC5" w:rsidR="1E3C79A7" w:rsidRPr="002942D8" w:rsidRDefault="1E3C79A7" w:rsidP="1E3C79A7">
            <w:pPr>
              <w:tabs>
                <w:tab w:val="left" w:pos="317"/>
                <w:tab w:val="left" w:pos="3011"/>
              </w:tabs>
              <w:rPr>
                <w:rFonts w:ascii="Arial" w:hAnsi="Arial" w:cs="Arial"/>
              </w:rPr>
            </w:pPr>
            <w:r w:rsidRPr="002942D8">
              <w:rPr>
                <w:rFonts w:ascii="Arial" w:eastAsia="Arial" w:hAnsi="Arial" w:cs="Arial"/>
                <w:color w:val="000000" w:themeColor="text1"/>
                <w:szCs w:val="24"/>
              </w:rPr>
              <w:t xml:space="preserve">Please go to Section 8    </w:t>
            </w:r>
          </w:p>
        </w:tc>
      </w:tr>
      <w:tr w:rsidR="1E3C79A7" w:rsidRPr="002942D8" w14:paraId="1C247AAB" w14:textId="77777777" w:rsidTr="12941AD9">
        <w:trPr>
          <w:trHeight w:val="225"/>
        </w:trPr>
        <w:tc>
          <w:tcPr>
            <w:tcW w:w="2940" w:type="dxa"/>
            <w:tcBorders>
              <w:top w:val="nil"/>
              <w:left w:val="single" w:sz="8" w:space="0" w:color="auto"/>
              <w:bottom w:val="single" w:sz="8" w:space="0" w:color="auto"/>
              <w:right w:val="single" w:sz="8" w:space="0" w:color="auto"/>
            </w:tcBorders>
          </w:tcPr>
          <w:p w14:paraId="7F2F2E86" w14:textId="7B716BFB" w:rsidR="1E3C79A7" w:rsidRPr="002942D8" w:rsidRDefault="1E3C79A7">
            <w:pPr>
              <w:rPr>
                <w:rFonts w:ascii="Arial" w:hAnsi="Arial" w:cs="Arial"/>
              </w:rPr>
            </w:pPr>
            <w:r w:rsidRPr="002942D8">
              <w:rPr>
                <w:rFonts w:ascii="Arial" w:eastAsia="Arial" w:hAnsi="Arial" w:cs="Arial"/>
                <w:color w:val="000000" w:themeColor="text1"/>
                <w:szCs w:val="24"/>
              </w:rPr>
              <w:t>Washing:</w:t>
            </w:r>
          </w:p>
        </w:tc>
        <w:tc>
          <w:tcPr>
            <w:tcW w:w="7260" w:type="dxa"/>
            <w:gridSpan w:val="3"/>
            <w:tcBorders>
              <w:top w:val="nil"/>
              <w:left w:val="single" w:sz="8" w:space="0" w:color="auto"/>
              <w:bottom w:val="single" w:sz="8" w:space="0" w:color="auto"/>
              <w:right w:val="single" w:sz="8" w:space="0" w:color="auto"/>
            </w:tcBorders>
          </w:tcPr>
          <w:p w14:paraId="08CF04F7" w14:textId="18DD81E5" w:rsidR="1E3C79A7" w:rsidRPr="002942D8" w:rsidRDefault="32E088D1">
            <w:pPr>
              <w:rPr>
                <w:rFonts w:ascii="Arial" w:hAnsi="Arial" w:cs="Arial"/>
              </w:rPr>
            </w:pPr>
            <w:r w:rsidRPr="12941AD9">
              <w:rPr>
                <w:rFonts w:ascii="Arial" w:eastAsia="Arial" w:hAnsi="Arial" w:cs="Arial"/>
                <w:color w:val="000000" w:themeColor="text1"/>
              </w:rPr>
              <w:t>Yes No</w:t>
            </w:r>
            <w:r w:rsidR="6AF43EED" w:rsidRPr="12941AD9">
              <w:rPr>
                <w:rFonts w:ascii="Arial" w:eastAsia="Arial" w:hAnsi="Arial" w:cs="Arial"/>
                <w:color w:val="000000" w:themeColor="text1"/>
              </w:rPr>
              <w:t xml:space="preserve">    Please give details </w:t>
            </w:r>
          </w:p>
        </w:tc>
      </w:tr>
      <w:tr w:rsidR="1E3C79A7" w:rsidRPr="002942D8" w14:paraId="5EA8A8A6" w14:textId="77777777" w:rsidTr="12941AD9">
        <w:trPr>
          <w:trHeight w:val="225"/>
        </w:trPr>
        <w:tc>
          <w:tcPr>
            <w:tcW w:w="2940" w:type="dxa"/>
            <w:tcBorders>
              <w:top w:val="single" w:sz="8" w:space="0" w:color="auto"/>
              <w:left w:val="single" w:sz="8" w:space="0" w:color="auto"/>
              <w:bottom w:val="single" w:sz="8" w:space="0" w:color="auto"/>
              <w:right w:val="single" w:sz="8" w:space="0" w:color="auto"/>
            </w:tcBorders>
          </w:tcPr>
          <w:p w14:paraId="16766541" w14:textId="52AE358B" w:rsidR="1E3C79A7" w:rsidRPr="002942D8" w:rsidRDefault="1E3C79A7">
            <w:pPr>
              <w:rPr>
                <w:rFonts w:ascii="Arial" w:hAnsi="Arial" w:cs="Arial"/>
              </w:rPr>
            </w:pPr>
            <w:r w:rsidRPr="002942D8">
              <w:rPr>
                <w:rFonts w:ascii="Arial" w:eastAsia="Arial" w:hAnsi="Arial" w:cs="Arial"/>
                <w:color w:val="000000" w:themeColor="text1"/>
                <w:szCs w:val="24"/>
              </w:rPr>
              <w:t>Dressing:</w:t>
            </w:r>
          </w:p>
        </w:tc>
        <w:tc>
          <w:tcPr>
            <w:tcW w:w="7260" w:type="dxa"/>
            <w:gridSpan w:val="3"/>
            <w:tcBorders>
              <w:top w:val="single" w:sz="8" w:space="0" w:color="auto"/>
              <w:left w:val="single" w:sz="8" w:space="0" w:color="auto"/>
              <w:bottom w:val="single" w:sz="8" w:space="0" w:color="auto"/>
              <w:right w:val="single" w:sz="8" w:space="0" w:color="auto"/>
            </w:tcBorders>
          </w:tcPr>
          <w:p w14:paraId="361C588B" w14:textId="262F2354" w:rsidR="1E3C79A7" w:rsidRPr="002942D8" w:rsidRDefault="5FB7478C">
            <w:pPr>
              <w:rPr>
                <w:rFonts w:ascii="Arial" w:hAnsi="Arial" w:cs="Arial"/>
              </w:rPr>
            </w:pPr>
            <w:r w:rsidRPr="12941AD9">
              <w:rPr>
                <w:rFonts w:ascii="Arial" w:eastAsia="Arial" w:hAnsi="Arial" w:cs="Arial"/>
                <w:color w:val="000000" w:themeColor="text1"/>
              </w:rPr>
              <w:t>Yes No</w:t>
            </w:r>
            <w:r w:rsidR="6AF43EED" w:rsidRPr="12941AD9">
              <w:rPr>
                <w:rFonts w:ascii="Arial" w:eastAsia="Arial" w:hAnsi="Arial" w:cs="Arial"/>
                <w:color w:val="000000" w:themeColor="text1"/>
              </w:rPr>
              <w:t xml:space="preserve">    Please give details </w:t>
            </w:r>
          </w:p>
        </w:tc>
      </w:tr>
      <w:tr w:rsidR="1E3C79A7" w:rsidRPr="002942D8" w14:paraId="6048ED45" w14:textId="77777777" w:rsidTr="12941AD9">
        <w:trPr>
          <w:trHeight w:val="225"/>
        </w:trPr>
        <w:tc>
          <w:tcPr>
            <w:tcW w:w="2940" w:type="dxa"/>
            <w:tcBorders>
              <w:top w:val="single" w:sz="8" w:space="0" w:color="auto"/>
              <w:left w:val="single" w:sz="8" w:space="0" w:color="auto"/>
              <w:bottom w:val="single" w:sz="8" w:space="0" w:color="auto"/>
              <w:right w:val="single" w:sz="8" w:space="0" w:color="auto"/>
            </w:tcBorders>
          </w:tcPr>
          <w:p w14:paraId="4A19741E" w14:textId="68D34851" w:rsidR="1E3C79A7" w:rsidRPr="002942D8" w:rsidRDefault="1E3C79A7">
            <w:pPr>
              <w:rPr>
                <w:rFonts w:ascii="Arial" w:hAnsi="Arial" w:cs="Arial"/>
              </w:rPr>
            </w:pPr>
            <w:r w:rsidRPr="002942D8">
              <w:rPr>
                <w:rFonts w:ascii="Arial" w:eastAsia="Arial" w:hAnsi="Arial" w:cs="Arial"/>
                <w:color w:val="000000" w:themeColor="text1"/>
                <w:szCs w:val="24"/>
              </w:rPr>
              <w:t>Eating/Drinking/Nutrition:</w:t>
            </w:r>
          </w:p>
        </w:tc>
        <w:tc>
          <w:tcPr>
            <w:tcW w:w="7260" w:type="dxa"/>
            <w:gridSpan w:val="3"/>
            <w:tcBorders>
              <w:top w:val="single" w:sz="8" w:space="0" w:color="auto"/>
              <w:left w:val="single" w:sz="8" w:space="0" w:color="auto"/>
              <w:bottom w:val="single" w:sz="8" w:space="0" w:color="auto"/>
              <w:right w:val="single" w:sz="8" w:space="0" w:color="auto"/>
            </w:tcBorders>
          </w:tcPr>
          <w:p w14:paraId="5F2CDEA3" w14:textId="10704F6D" w:rsidR="1E3C79A7" w:rsidRPr="002942D8" w:rsidRDefault="0F2262EA">
            <w:pPr>
              <w:rPr>
                <w:rFonts w:ascii="Arial" w:hAnsi="Arial" w:cs="Arial"/>
              </w:rPr>
            </w:pPr>
            <w:r w:rsidRPr="12941AD9">
              <w:rPr>
                <w:rFonts w:ascii="Arial" w:eastAsia="Arial" w:hAnsi="Arial" w:cs="Arial"/>
                <w:color w:val="000000" w:themeColor="text1"/>
              </w:rPr>
              <w:t>Yes No</w:t>
            </w:r>
            <w:r w:rsidR="6AF43EED" w:rsidRPr="12941AD9">
              <w:rPr>
                <w:rFonts w:ascii="Arial" w:eastAsia="Arial" w:hAnsi="Arial" w:cs="Arial"/>
                <w:color w:val="000000" w:themeColor="text1"/>
              </w:rPr>
              <w:t xml:space="preserve">    Please give details </w:t>
            </w:r>
          </w:p>
        </w:tc>
      </w:tr>
      <w:tr w:rsidR="1E3C79A7" w:rsidRPr="002942D8" w14:paraId="09F8F16F" w14:textId="77777777" w:rsidTr="12941AD9">
        <w:trPr>
          <w:trHeight w:val="225"/>
        </w:trPr>
        <w:tc>
          <w:tcPr>
            <w:tcW w:w="2940" w:type="dxa"/>
            <w:tcBorders>
              <w:top w:val="single" w:sz="8" w:space="0" w:color="auto"/>
              <w:left w:val="single" w:sz="8" w:space="0" w:color="auto"/>
              <w:bottom w:val="single" w:sz="8" w:space="0" w:color="auto"/>
              <w:right w:val="single" w:sz="8" w:space="0" w:color="auto"/>
            </w:tcBorders>
          </w:tcPr>
          <w:p w14:paraId="48FC5147" w14:textId="59ECF21C" w:rsidR="1E3C79A7" w:rsidRPr="002942D8" w:rsidRDefault="1E3C79A7">
            <w:pPr>
              <w:rPr>
                <w:rFonts w:ascii="Arial" w:hAnsi="Arial" w:cs="Arial"/>
              </w:rPr>
            </w:pPr>
            <w:r w:rsidRPr="002942D8">
              <w:rPr>
                <w:rFonts w:ascii="Arial" w:eastAsia="Arial" w:hAnsi="Arial" w:cs="Arial"/>
                <w:color w:val="000000" w:themeColor="text1"/>
                <w:szCs w:val="24"/>
              </w:rPr>
              <w:t>Meal preparation</w:t>
            </w:r>
          </w:p>
        </w:tc>
        <w:tc>
          <w:tcPr>
            <w:tcW w:w="7260" w:type="dxa"/>
            <w:gridSpan w:val="3"/>
            <w:tcBorders>
              <w:top w:val="single" w:sz="8" w:space="0" w:color="auto"/>
              <w:left w:val="single" w:sz="8" w:space="0" w:color="auto"/>
              <w:bottom w:val="single" w:sz="8" w:space="0" w:color="auto"/>
              <w:right w:val="single" w:sz="8" w:space="0" w:color="auto"/>
            </w:tcBorders>
          </w:tcPr>
          <w:p w14:paraId="665C4EFB" w14:textId="08518810" w:rsidR="1E3C79A7" w:rsidRPr="002942D8" w:rsidRDefault="27803EEE">
            <w:pPr>
              <w:rPr>
                <w:rFonts w:ascii="Arial" w:hAnsi="Arial" w:cs="Arial"/>
              </w:rPr>
            </w:pPr>
            <w:r w:rsidRPr="12941AD9">
              <w:rPr>
                <w:rFonts w:ascii="Arial" w:eastAsia="Arial" w:hAnsi="Arial" w:cs="Arial"/>
                <w:color w:val="000000" w:themeColor="text1"/>
              </w:rPr>
              <w:t>Yes No</w:t>
            </w:r>
            <w:r w:rsidR="6AF43EED" w:rsidRPr="12941AD9">
              <w:rPr>
                <w:rFonts w:ascii="Arial" w:eastAsia="Arial" w:hAnsi="Arial" w:cs="Arial"/>
                <w:color w:val="000000" w:themeColor="text1"/>
              </w:rPr>
              <w:t xml:space="preserve">    Please give </w:t>
            </w:r>
            <w:proofErr w:type="gramStart"/>
            <w:r w:rsidR="6AF43EED" w:rsidRPr="12941AD9">
              <w:rPr>
                <w:rFonts w:ascii="Arial" w:eastAsia="Arial" w:hAnsi="Arial" w:cs="Arial"/>
                <w:color w:val="000000" w:themeColor="text1"/>
              </w:rPr>
              <w:t>details</w:t>
            </w:r>
            <w:proofErr w:type="gramEnd"/>
            <w:r w:rsidR="6AF43EED" w:rsidRPr="12941AD9">
              <w:rPr>
                <w:rFonts w:ascii="Arial" w:eastAsia="Arial" w:hAnsi="Arial" w:cs="Arial"/>
                <w:color w:val="000000" w:themeColor="text1"/>
              </w:rPr>
              <w:t xml:space="preserve"> </w:t>
            </w:r>
          </w:p>
          <w:p w14:paraId="5826C1C4" w14:textId="24F401D3"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r>
      <w:tr w:rsidR="1E3C79A7" w:rsidRPr="002942D8" w14:paraId="43423F56" w14:textId="77777777" w:rsidTr="12941AD9">
        <w:trPr>
          <w:trHeight w:val="225"/>
        </w:trPr>
        <w:tc>
          <w:tcPr>
            <w:tcW w:w="2940" w:type="dxa"/>
            <w:tcBorders>
              <w:top w:val="single" w:sz="8" w:space="0" w:color="auto"/>
              <w:left w:val="single" w:sz="8" w:space="0" w:color="auto"/>
              <w:bottom w:val="single" w:sz="8" w:space="0" w:color="auto"/>
              <w:right w:val="single" w:sz="8" w:space="0" w:color="auto"/>
            </w:tcBorders>
          </w:tcPr>
          <w:p w14:paraId="7235AD40" w14:textId="7D9000E5" w:rsidR="1E3C79A7" w:rsidRPr="002942D8" w:rsidRDefault="1E3C79A7">
            <w:pPr>
              <w:rPr>
                <w:rFonts w:ascii="Arial" w:hAnsi="Arial" w:cs="Arial"/>
              </w:rPr>
            </w:pPr>
            <w:r w:rsidRPr="002942D8">
              <w:rPr>
                <w:rFonts w:ascii="Arial" w:eastAsia="Arial" w:hAnsi="Arial" w:cs="Arial"/>
                <w:color w:val="000000" w:themeColor="text1"/>
                <w:szCs w:val="24"/>
              </w:rPr>
              <w:t>Shopping</w:t>
            </w:r>
          </w:p>
        </w:tc>
        <w:tc>
          <w:tcPr>
            <w:tcW w:w="7260" w:type="dxa"/>
            <w:gridSpan w:val="3"/>
            <w:tcBorders>
              <w:top w:val="single" w:sz="8" w:space="0" w:color="auto"/>
              <w:left w:val="single" w:sz="8" w:space="0" w:color="auto"/>
              <w:bottom w:val="single" w:sz="8" w:space="0" w:color="auto"/>
              <w:right w:val="single" w:sz="8" w:space="0" w:color="auto"/>
            </w:tcBorders>
          </w:tcPr>
          <w:p w14:paraId="56D272A0" w14:textId="63CF83EB" w:rsidR="1E3C79A7" w:rsidRPr="002942D8" w:rsidRDefault="79A8EC62">
            <w:pPr>
              <w:rPr>
                <w:rFonts w:ascii="Arial" w:hAnsi="Arial" w:cs="Arial"/>
              </w:rPr>
            </w:pPr>
            <w:r w:rsidRPr="12941AD9">
              <w:rPr>
                <w:rFonts w:ascii="Arial" w:eastAsia="Arial" w:hAnsi="Arial" w:cs="Arial"/>
                <w:color w:val="000000" w:themeColor="text1"/>
              </w:rPr>
              <w:t>Yes No</w:t>
            </w:r>
            <w:r w:rsidR="6AF43EED" w:rsidRPr="12941AD9">
              <w:rPr>
                <w:rFonts w:ascii="Arial" w:eastAsia="Arial" w:hAnsi="Arial" w:cs="Arial"/>
                <w:color w:val="000000" w:themeColor="text1"/>
              </w:rPr>
              <w:t xml:space="preserve">    Please give </w:t>
            </w:r>
            <w:proofErr w:type="gramStart"/>
            <w:r w:rsidR="6AF43EED" w:rsidRPr="12941AD9">
              <w:rPr>
                <w:rFonts w:ascii="Arial" w:eastAsia="Arial" w:hAnsi="Arial" w:cs="Arial"/>
                <w:color w:val="000000" w:themeColor="text1"/>
              </w:rPr>
              <w:t>details</w:t>
            </w:r>
            <w:proofErr w:type="gramEnd"/>
            <w:r w:rsidR="6AF43EED" w:rsidRPr="12941AD9">
              <w:rPr>
                <w:rFonts w:ascii="Arial" w:eastAsia="Arial" w:hAnsi="Arial" w:cs="Arial"/>
                <w:color w:val="000000" w:themeColor="text1"/>
              </w:rPr>
              <w:t xml:space="preserve"> </w:t>
            </w:r>
          </w:p>
          <w:p w14:paraId="5529104F" w14:textId="77F1D3E9"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r>
      <w:tr w:rsidR="1E3C79A7" w:rsidRPr="002942D8" w14:paraId="6A09AD41" w14:textId="77777777" w:rsidTr="12941AD9">
        <w:trPr>
          <w:trHeight w:val="225"/>
        </w:trPr>
        <w:tc>
          <w:tcPr>
            <w:tcW w:w="2940" w:type="dxa"/>
            <w:tcBorders>
              <w:top w:val="single" w:sz="8" w:space="0" w:color="auto"/>
              <w:left w:val="single" w:sz="8" w:space="0" w:color="auto"/>
              <w:bottom w:val="single" w:sz="8" w:space="0" w:color="auto"/>
              <w:right w:val="single" w:sz="8" w:space="0" w:color="auto"/>
            </w:tcBorders>
          </w:tcPr>
          <w:p w14:paraId="69C7EC0E" w14:textId="3E68D5FD" w:rsidR="1E3C79A7" w:rsidRPr="002942D8" w:rsidRDefault="1E3C79A7">
            <w:pPr>
              <w:rPr>
                <w:rFonts w:ascii="Arial" w:hAnsi="Arial" w:cs="Arial"/>
              </w:rPr>
            </w:pPr>
            <w:r w:rsidRPr="002942D8">
              <w:rPr>
                <w:rFonts w:ascii="Arial" w:eastAsia="Arial" w:hAnsi="Arial" w:cs="Arial"/>
                <w:color w:val="000000" w:themeColor="text1"/>
                <w:szCs w:val="24"/>
              </w:rPr>
              <w:t>Housework</w:t>
            </w:r>
          </w:p>
        </w:tc>
        <w:tc>
          <w:tcPr>
            <w:tcW w:w="7260" w:type="dxa"/>
            <w:gridSpan w:val="3"/>
            <w:tcBorders>
              <w:top w:val="single" w:sz="8" w:space="0" w:color="auto"/>
              <w:left w:val="single" w:sz="8" w:space="0" w:color="auto"/>
              <w:bottom w:val="single" w:sz="8" w:space="0" w:color="auto"/>
              <w:right w:val="single" w:sz="8" w:space="0" w:color="auto"/>
            </w:tcBorders>
          </w:tcPr>
          <w:p w14:paraId="2E122844" w14:textId="6C52E935" w:rsidR="1E3C79A7" w:rsidRPr="002942D8" w:rsidRDefault="533F62E6">
            <w:pPr>
              <w:rPr>
                <w:rFonts w:ascii="Arial" w:hAnsi="Arial" w:cs="Arial"/>
              </w:rPr>
            </w:pPr>
            <w:r w:rsidRPr="12941AD9">
              <w:rPr>
                <w:rFonts w:ascii="Arial" w:eastAsia="Arial" w:hAnsi="Arial" w:cs="Arial"/>
                <w:color w:val="000000" w:themeColor="text1"/>
              </w:rPr>
              <w:t>Yes No</w:t>
            </w:r>
            <w:r w:rsidR="6AF43EED" w:rsidRPr="12941AD9">
              <w:rPr>
                <w:rFonts w:ascii="Arial" w:eastAsia="Arial" w:hAnsi="Arial" w:cs="Arial"/>
                <w:color w:val="000000" w:themeColor="text1"/>
              </w:rPr>
              <w:t xml:space="preserve">    Please give </w:t>
            </w:r>
            <w:proofErr w:type="gramStart"/>
            <w:r w:rsidR="6AF43EED" w:rsidRPr="12941AD9">
              <w:rPr>
                <w:rFonts w:ascii="Arial" w:eastAsia="Arial" w:hAnsi="Arial" w:cs="Arial"/>
                <w:color w:val="000000" w:themeColor="text1"/>
              </w:rPr>
              <w:t>details</w:t>
            </w:r>
            <w:proofErr w:type="gramEnd"/>
            <w:r w:rsidR="6AF43EED" w:rsidRPr="12941AD9">
              <w:rPr>
                <w:rFonts w:ascii="Arial" w:eastAsia="Arial" w:hAnsi="Arial" w:cs="Arial"/>
                <w:color w:val="000000" w:themeColor="text1"/>
              </w:rPr>
              <w:t xml:space="preserve"> </w:t>
            </w:r>
          </w:p>
          <w:p w14:paraId="145D3D0F" w14:textId="2CE20BFF"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r>
      <w:tr w:rsidR="1E3C79A7" w:rsidRPr="002942D8" w14:paraId="195F6860" w14:textId="77777777" w:rsidTr="12941AD9">
        <w:tc>
          <w:tcPr>
            <w:tcW w:w="2940" w:type="dxa"/>
            <w:tcBorders>
              <w:top w:val="single" w:sz="8" w:space="0" w:color="auto"/>
              <w:left w:val="nil"/>
              <w:bottom w:val="nil"/>
              <w:right w:val="nil"/>
            </w:tcBorders>
            <w:vAlign w:val="center"/>
          </w:tcPr>
          <w:p w14:paraId="6C922AEC" w14:textId="7CECA33D" w:rsidR="1E3C79A7" w:rsidRPr="002942D8" w:rsidRDefault="1E3C79A7">
            <w:pPr>
              <w:rPr>
                <w:rFonts w:ascii="Arial" w:hAnsi="Arial" w:cs="Arial"/>
              </w:rPr>
            </w:pPr>
          </w:p>
        </w:tc>
        <w:tc>
          <w:tcPr>
            <w:tcW w:w="2160" w:type="dxa"/>
            <w:tcBorders>
              <w:top w:val="single" w:sz="8" w:space="0" w:color="auto"/>
              <w:left w:val="nil"/>
              <w:bottom w:val="nil"/>
              <w:right w:val="nil"/>
            </w:tcBorders>
            <w:vAlign w:val="center"/>
          </w:tcPr>
          <w:p w14:paraId="7869CE5A" w14:textId="7E44525F" w:rsidR="1E3C79A7" w:rsidRPr="002942D8" w:rsidRDefault="1E3C79A7">
            <w:pPr>
              <w:rPr>
                <w:rFonts w:ascii="Arial" w:hAnsi="Arial" w:cs="Arial"/>
              </w:rPr>
            </w:pPr>
          </w:p>
        </w:tc>
        <w:tc>
          <w:tcPr>
            <w:tcW w:w="1218" w:type="dxa"/>
            <w:tcBorders>
              <w:top w:val="nil"/>
              <w:left w:val="nil"/>
              <w:bottom w:val="nil"/>
              <w:right w:val="nil"/>
            </w:tcBorders>
            <w:vAlign w:val="center"/>
          </w:tcPr>
          <w:p w14:paraId="33FEEAE7" w14:textId="4BC3C88C" w:rsidR="1E3C79A7" w:rsidRPr="002942D8" w:rsidRDefault="1E3C79A7">
            <w:pPr>
              <w:rPr>
                <w:rFonts w:ascii="Arial" w:hAnsi="Arial" w:cs="Arial"/>
              </w:rPr>
            </w:pPr>
          </w:p>
        </w:tc>
        <w:tc>
          <w:tcPr>
            <w:tcW w:w="3882" w:type="dxa"/>
            <w:tcBorders>
              <w:top w:val="nil"/>
              <w:left w:val="nil"/>
              <w:bottom w:val="nil"/>
              <w:right w:val="nil"/>
            </w:tcBorders>
            <w:vAlign w:val="center"/>
          </w:tcPr>
          <w:p w14:paraId="52017C65" w14:textId="13B295D4" w:rsidR="1E3C79A7" w:rsidRPr="002942D8" w:rsidRDefault="1E3C79A7">
            <w:pPr>
              <w:rPr>
                <w:rFonts w:ascii="Arial" w:hAnsi="Arial" w:cs="Arial"/>
              </w:rPr>
            </w:pPr>
          </w:p>
        </w:tc>
      </w:tr>
    </w:tbl>
    <w:p w14:paraId="26E010B7" w14:textId="6B971D9F" w:rsidR="2BC6B9A1" w:rsidRPr="002942D8" w:rsidRDefault="2BC6B9A1" w:rsidP="1E3C79A7">
      <w:pPr>
        <w:spacing w:line="120" w:lineRule="auto"/>
        <w:rPr>
          <w:rFonts w:ascii="Arial" w:hAnsi="Arial" w:cs="Arial"/>
        </w:rPr>
      </w:pPr>
      <w:r w:rsidRPr="002942D8">
        <w:rPr>
          <w:rFonts w:ascii="Arial" w:eastAsia="Arial" w:hAnsi="Arial" w:cs="Arial"/>
          <w:szCs w:val="24"/>
        </w:rPr>
        <w:t xml:space="preserve"> </w:t>
      </w:r>
    </w:p>
    <w:tbl>
      <w:tblPr>
        <w:tblW w:w="10199" w:type="dxa"/>
        <w:tblInd w:w="150" w:type="dxa"/>
        <w:tblLayout w:type="fixed"/>
        <w:tblLook w:val="04A0" w:firstRow="1" w:lastRow="0" w:firstColumn="1" w:lastColumn="0" w:noHBand="0" w:noVBand="1"/>
      </w:tblPr>
      <w:tblGrid>
        <w:gridCol w:w="2921"/>
        <w:gridCol w:w="1817"/>
        <w:gridCol w:w="362"/>
        <w:gridCol w:w="1218"/>
        <w:gridCol w:w="247"/>
        <w:gridCol w:w="1817"/>
        <w:gridCol w:w="1817"/>
      </w:tblGrid>
      <w:tr w:rsidR="1E3C79A7" w:rsidRPr="002942D8" w14:paraId="7D6E7C6F" w14:textId="77777777" w:rsidTr="12941AD9">
        <w:trPr>
          <w:trHeight w:val="300"/>
        </w:trPr>
        <w:tc>
          <w:tcPr>
            <w:tcW w:w="10199" w:type="dxa"/>
            <w:gridSpan w:val="7"/>
            <w:tcBorders>
              <w:top w:val="single" w:sz="8" w:space="0" w:color="auto"/>
              <w:left w:val="single" w:sz="8" w:space="0" w:color="auto"/>
              <w:bottom w:val="single" w:sz="8" w:space="0" w:color="auto"/>
              <w:right w:val="single" w:sz="8" w:space="0" w:color="auto"/>
            </w:tcBorders>
            <w:shd w:val="clear" w:color="auto" w:fill="40A299"/>
            <w:vAlign w:val="center"/>
          </w:tcPr>
          <w:p w14:paraId="7B208848" w14:textId="3C3E2C83" w:rsidR="1E3C79A7" w:rsidRPr="002942D8" w:rsidRDefault="1E3C79A7">
            <w:pPr>
              <w:rPr>
                <w:rFonts w:ascii="Arial" w:hAnsi="Arial" w:cs="Arial"/>
              </w:rPr>
            </w:pPr>
            <w:r w:rsidRPr="002942D8">
              <w:rPr>
                <w:rFonts w:ascii="Arial" w:eastAsia="Arial" w:hAnsi="Arial" w:cs="Arial"/>
                <w:b/>
                <w:bCs/>
                <w:color w:val="FFFFFF" w:themeColor="background1"/>
                <w:sz w:val="28"/>
                <w:szCs w:val="28"/>
              </w:rPr>
              <w:t>Section 8: Mobility</w:t>
            </w:r>
          </w:p>
        </w:tc>
      </w:tr>
      <w:tr w:rsidR="1E3C79A7" w:rsidRPr="002942D8" w14:paraId="6BED7BFA" w14:textId="77777777" w:rsidTr="12941AD9">
        <w:trPr>
          <w:trHeight w:val="420"/>
        </w:trPr>
        <w:tc>
          <w:tcPr>
            <w:tcW w:w="5100" w:type="dxa"/>
            <w:gridSpan w:val="3"/>
            <w:vMerge w:val="restart"/>
            <w:tcBorders>
              <w:top w:val="single" w:sz="8" w:space="0" w:color="auto"/>
              <w:left w:val="single" w:sz="8" w:space="0" w:color="auto"/>
              <w:bottom w:val="single" w:sz="8" w:space="0" w:color="auto"/>
              <w:right w:val="single" w:sz="8" w:space="0" w:color="auto"/>
            </w:tcBorders>
            <w:vAlign w:val="center"/>
          </w:tcPr>
          <w:p w14:paraId="086FD428" w14:textId="560B75BE" w:rsidR="1E3C79A7" w:rsidRPr="002942D8" w:rsidRDefault="1E3C79A7">
            <w:pPr>
              <w:rPr>
                <w:rFonts w:ascii="Arial" w:hAnsi="Arial" w:cs="Arial"/>
              </w:rPr>
            </w:pPr>
            <w:r w:rsidRPr="002942D8">
              <w:rPr>
                <w:rFonts w:ascii="Arial" w:eastAsia="Arial" w:hAnsi="Arial" w:cs="Arial"/>
                <w:b/>
                <w:bCs/>
                <w:color w:val="000000" w:themeColor="text1"/>
                <w:szCs w:val="24"/>
              </w:rPr>
              <w:t>Does the person you are referring experiencing any difficulties with transfers and/or mobility?</w:t>
            </w:r>
          </w:p>
        </w:tc>
        <w:tc>
          <w:tcPr>
            <w:tcW w:w="1218" w:type="dxa"/>
            <w:tcBorders>
              <w:top w:val="nil"/>
              <w:left w:val="nil"/>
              <w:bottom w:val="single" w:sz="8" w:space="0" w:color="auto"/>
              <w:right w:val="nil"/>
            </w:tcBorders>
            <w:vAlign w:val="center"/>
          </w:tcPr>
          <w:p w14:paraId="7C9C3A4E" w14:textId="1F7E7D0E" w:rsidR="1E3C79A7" w:rsidRPr="002942D8" w:rsidRDefault="1E3C79A7" w:rsidP="1E3C79A7">
            <w:pPr>
              <w:tabs>
                <w:tab w:val="left" w:pos="317"/>
                <w:tab w:val="left" w:pos="3011"/>
              </w:tabs>
              <w:rPr>
                <w:rFonts w:ascii="Arial" w:hAnsi="Arial" w:cs="Arial"/>
              </w:rPr>
            </w:pPr>
            <w:r w:rsidRPr="002942D8">
              <w:rPr>
                <w:rFonts w:ascii="Arial" w:eastAsia="Arial" w:hAnsi="Arial" w:cs="Arial"/>
                <w:color w:val="000000" w:themeColor="text1"/>
                <w:szCs w:val="24"/>
              </w:rPr>
              <w:t xml:space="preserve">Yes                </w:t>
            </w:r>
          </w:p>
          <w:p w14:paraId="3DFDBD64" w14:textId="4EDD87D5" w:rsidR="1E3C79A7" w:rsidRPr="002942D8" w:rsidRDefault="1E3C79A7" w:rsidP="1E3C79A7">
            <w:pPr>
              <w:tabs>
                <w:tab w:val="left" w:pos="317"/>
                <w:tab w:val="left" w:pos="3011"/>
              </w:tabs>
              <w:rPr>
                <w:rFonts w:ascii="Arial" w:hAnsi="Arial" w:cs="Arial"/>
              </w:rPr>
            </w:pPr>
            <w:r w:rsidRPr="002942D8">
              <w:rPr>
                <w:rFonts w:ascii="Arial" w:eastAsia="Arial" w:hAnsi="Arial" w:cs="Arial"/>
                <w:color w:val="000000" w:themeColor="text1"/>
                <w:szCs w:val="24"/>
              </w:rPr>
              <w:t xml:space="preserve"> </w:t>
            </w:r>
          </w:p>
        </w:tc>
        <w:tc>
          <w:tcPr>
            <w:tcW w:w="3881" w:type="dxa"/>
            <w:gridSpan w:val="3"/>
            <w:tcBorders>
              <w:top w:val="nil"/>
              <w:left w:val="nil"/>
              <w:bottom w:val="single" w:sz="8" w:space="0" w:color="auto"/>
              <w:right w:val="single" w:sz="8" w:space="0" w:color="auto"/>
            </w:tcBorders>
            <w:vAlign w:val="center"/>
          </w:tcPr>
          <w:p w14:paraId="35A34333" w14:textId="770DF07C" w:rsidR="1E3C79A7" w:rsidRPr="002942D8" w:rsidRDefault="1E3C79A7">
            <w:pPr>
              <w:rPr>
                <w:rFonts w:ascii="Arial" w:hAnsi="Arial" w:cs="Arial"/>
              </w:rPr>
            </w:pPr>
            <w:r w:rsidRPr="002942D8">
              <w:rPr>
                <w:rFonts w:ascii="Arial" w:eastAsia="Arial" w:hAnsi="Arial" w:cs="Arial"/>
                <w:color w:val="000000" w:themeColor="text1"/>
                <w:szCs w:val="24"/>
              </w:rPr>
              <w:t xml:space="preserve">Please give </w:t>
            </w:r>
            <w:proofErr w:type="gramStart"/>
            <w:r w:rsidRPr="002942D8">
              <w:rPr>
                <w:rFonts w:ascii="Arial" w:eastAsia="Arial" w:hAnsi="Arial" w:cs="Arial"/>
                <w:color w:val="000000" w:themeColor="text1"/>
                <w:szCs w:val="24"/>
              </w:rPr>
              <w:t>details</w:t>
            </w:r>
            <w:proofErr w:type="gramEnd"/>
            <w:r w:rsidRPr="002942D8">
              <w:rPr>
                <w:rFonts w:ascii="Arial" w:eastAsia="Arial" w:hAnsi="Arial" w:cs="Arial"/>
                <w:color w:val="000000" w:themeColor="text1"/>
                <w:szCs w:val="24"/>
              </w:rPr>
              <w:t xml:space="preserve"> </w:t>
            </w:r>
          </w:p>
          <w:p w14:paraId="336EFD15" w14:textId="1A41FCE8"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r>
      <w:tr w:rsidR="1E3C79A7" w:rsidRPr="002942D8" w14:paraId="7C5DF5D5" w14:textId="77777777" w:rsidTr="12941AD9">
        <w:trPr>
          <w:trHeight w:val="405"/>
        </w:trPr>
        <w:tc>
          <w:tcPr>
            <w:tcW w:w="5100" w:type="dxa"/>
            <w:gridSpan w:val="3"/>
            <w:vMerge/>
            <w:vAlign w:val="center"/>
          </w:tcPr>
          <w:p w14:paraId="5FD7AA0F" w14:textId="77777777" w:rsidR="00AB305D" w:rsidRPr="002942D8" w:rsidRDefault="00AB305D">
            <w:pPr>
              <w:rPr>
                <w:rFonts w:ascii="Arial" w:hAnsi="Arial" w:cs="Arial"/>
              </w:rPr>
            </w:pPr>
          </w:p>
        </w:tc>
        <w:tc>
          <w:tcPr>
            <w:tcW w:w="1218" w:type="dxa"/>
            <w:tcBorders>
              <w:top w:val="single" w:sz="8" w:space="0" w:color="auto"/>
              <w:left w:val="nil"/>
              <w:bottom w:val="single" w:sz="8" w:space="0" w:color="auto"/>
              <w:right w:val="nil"/>
            </w:tcBorders>
            <w:vAlign w:val="center"/>
          </w:tcPr>
          <w:p w14:paraId="48092489" w14:textId="2D5B4083" w:rsidR="1E3C79A7" w:rsidRPr="002942D8" w:rsidRDefault="1E3C79A7" w:rsidP="1E3C79A7">
            <w:pPr>
              <w:tabs>
                <w:tab w:val="left" w:pos="317"/>
                <w:tab w:val="left" w:pos="3011"/>
              </w:tabs>
              <w:rPr>
                <w:rFonts w:ascii="Arial" w:hAnsi="Arial" w:cs="Arial"/>
              </w:rPr>
            </w:pPr>
            <w:r w:rsidRPr="002942D8">
              <w:rPr>
                <w:rFonts w:ascii="Arial" w:eastAsia="Arial" w:hAnsi="Arial" w:cs="Arial"/>
                <w:color w:val="000000" w:themeColor="text1"/>
                <w:szCs w:val="24"/>
              </w:rPr>
              <w:t xml:space="preserve">No   </w:t>
            </w:r>
          </w:p>
        </w:tc>
        <w:tc>
          <w:tcPr>
            <w:tcW w:w="3881" w:type="dxa"/>
            <w:gridSpan w:val="3"/>
            <w:tcBorders>
              <w:top w:val="single" w:sz="8" w:space="0" w:color="auto"/>
              <w:left w:val="nil"/>
              <w:bottom w:val="single" w:sz="8" w:space="0" w:color="auto"/>
              <w:right w:val="single" w:sz="8" w:space="0" w:color="auto"/>
            </w:tcBorders>
            <w:vAlign w:val="center"/>
          </w:tcPr>
          <w:p w14:paraId="7471FCBD" w14:textId="45BBB5A7" w:rsidR="1E3C79A7" w:rsidRPr="002942D8" w:rsidRDefault="1E3C79A7" w:rsidP="1E3C79A7">
            <w:pPr>
              <w:tabs>
                <w:tab w:val="left" w:pos="317"/>
                <w:tab w:val="left" w:pos="3011"/>
              </w:tabs>
              <w:rPr>
                <w:rFonts w:ascii="Arial" w:hAnsi="Arial" w:cs="Arial"/>
              </w:rPr>
            </w:pPr>
            <w:r w:rsidRPr="002942D8">
              <w:rPr>
                <w:rFonts w:ascii="Arial" w:eastAsia="Arial" w:hAnsi="Arial" w:cs="Arial"/>
                <w:color w:val="000000" w:themeColor="text1"/>
                <w:szCs w:val="24"/>
              </w:rPr>
              <w:t xml:space="preserve">Please go to Section 9 </w:t>
            </w:r>
          </w:p>
        </w:tc>
      </w:tr>
      <w:tr w:rsidR="1E3C79A7" w:rsidRPr="002942D8" w14:paraId="1FBB0910" w14:textId="77777777" w:rsidTr="12941AD9">
        <w:trPr>
          <w:trHeight w:val="300"/>
        </w:trPr>
        <w:tc>
          <w:tcPr>
            <w:tcW w:w="2921" w:type="dxa"/>
            <w:tcBorders>
              <w:top w:val="nil"/>
              <w:left w:val="single" w:sz="8" w:space="0" w:color="auto"/>
              <w:bottom w:val="single" w:sz="8" w:space="0" w:color="auto"/>
              <w:right w:val="single" w:sz="8" w:space="0" w:color="auto"/>
            </w:tcBorders>
            <w:vAlign w:val="center"/>
          </w:tcPr>
          <w:p w14:paraId="182D0F5F" w14:textId="73B61A45" w:rsidR="1E3C79A7" w:rsidRPr="002942D8" w:rsidRDefault="1E3C79A7">
            <w:pPr>
              <w:rPr>
                <w:rFonts w:ascii="Arial" w:hAnsi="Arial" w:cs="Arial"/>
              </w:rPr>
            </w:pPr>
            <w:r w:rsidRPr="002942D8">
              <w:rPr>
                <w:rFonts w:ascii="Arial" w:eastAsia="Arial" w:hAnsi="Arial" w:cs="Arial"/>
                <w:color w:val="000000" w:themeColor="text1"/>
                <w:szCs w:val="24"/>
              </w:rPr>
              <w:t>Weight bearing status:</w:t>
            </w:r>
          </w:p>
        </w:tc>
        <w:tc>
          <w:tcPr>
            <w:tcW w:w="7278" w:type="dxa"/>
            <w:gridSpan w:val="6"/>
            <w:tcBorders>
              <w:top w:val="nil"/>
              <w:left w:val="single" w:sz="8" w:space="0" w:color="auto"/>
              <w:bottom w:val="single" w:sz="8" w:space="0" w:color="auto"/>
              <w:right w:val="single" w:sz="8" w:space="0" w:color="auto"/>
            </w:tcBorders>
          </w:tcPr>
          <w:p w14:paraId="5212D4E3" w14:textId="252DD31C"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r>
      <w:tr w:rsidR="1E3C79A7" w:rsidRPr="002942D8" w14:paraId="3F9F55B9" w14:textId="77777777" w:rsidTr="12941AD9">
        <w:trPr>
          <w:trHeight w:val="300"/>
        </w:trPr>
        <w:tc>
          <w:tcPr>
            <w:tcW w:w="2921" w:type="dxa"/>
            <w:tcBorders>
              <w:top w:val="single" w:sz="8" w:space="0" w:color="auto"/>
              <w:left w:val="single" w:sz="8" w:space="0" w:color="auto"/>
              <w:bottom w:val="single" w:sz="8" w:space="0" w:color="auto"/>
              <w:right w:val="single" w:sz="8" w:space="0" w:color="auto"/>
            </w:tcBorders>
            <w:vAlign w:val="center"/>
          </w:tcPr>
          <w:p w14:paraId="1169F3D3" w14:textId="42BBF3C0" w:rsidR="1E3C79A7" w:rsidRPr="002942D8" w:rsidRDefault="1E3C79A7">
            <w:pPr>
              <w:rPr>
                <w:rFonts w:ascii="Arial" w:hAnsi="Arial" w:cs="Arial"/>
              </w:rPr>
            </w:pPr>
            <w:r w:rsidRPr="002942D8">
              <w:rPr>
                <w:rFonts w:ascii="Arial" w:eastAsia="Arial" w:hAnsi="Arial" w:cs="Arial"/>
                <w:b/>
                <w:bCs/>
                <w:color w:val="000000" w:themeColor="text1"/>
                <w:szCs w:val="24"/>
              </w:rPr>
              <w:t>Transfers</w:t>
            </w:r>
          </w:p>
        </w:tc>
        <w:tc>
          <w:tcPr>
            <w:tcW w:w="1817" w:type="dxa"/>
            <w:tcBorders>
              <w:top w:val="single" w:sz="8" w:space="0" w:color="auto"/>
              <w:left w:val="single" w:sz="8" w:space="0" w:color="auto"/>
              <w:bottom w:val="single" w:sz="8" w:space="0" w:color="auto"/>
              <w:right w:val="single" w:sz="8" w:space="0" w:color="auto"/>
            </w:tcBorders>
          </w:tcPr>
          <w:p w14:paraId="3E3781EA" w14:textId="20F06407" w:rsidR="1E3C79A7" w:rsidRPr="002942D8" w:rsidRDefault="1E3C79A7" w:rsidP="1E3C79A7">
            <w:pPr>
              <w:jc w:val="center"/>
              <w:rPr>
                <w:rFonts w:ascii="Arial" w:hAnsi="Arial" w:cs="Arial"/>
              </w:rPr>
            </w:pPr>
            <w:r w:rsidRPr="002942D8">
              <w:rPr>
                <w:rFonts w:ascii="Arial" w:eastAsia="Arial" w:hAnsi="Arial" w:cs="Arial"/>
                <w:b/>
                <w:bCs/>
                <w:color w:val="000000" w:themeColor="text1"/>
                <w:szCs w:val="24"/>
              </w:rPr>
              <w:t>Independent</w:t>
            </w:r>
          </w:p>
        </w:tc>
        <w:tc>
          <w:tcPr>
            <w:tcW w:w="1827" w:type="dxa"/>
            <w:gridSpan w:val="3"/>
            <w:tcBorders>
              <w:top w:val="nil"/>
              <w:left w:val="single" w:sz="8" w:space="0" w:color="auto"/>
              <w:bottom w:val="single" w:sz="8" w:space="0" w:color="auto"/>
              <w:right w:val="single" w:sz="8" w:space="0" w:color="auto"/>
            </w:tcBorders>
          </w:tcPr>
          <w:p w14:paraId="4ADE98DE" w14:textId="241FF6A0" w:rsidR="1E3C79A7" w:rsidRPr="002942D8" w:rsidRDefault="1E3C79A7" w:rsidP="1E3C79A7">
            <w:pPr>
              <w:jc w:val="center"/>
              <w:rPr>
                <w:rFonts w:ascii="Arial" w:hAnsi="Arial" w:cs="Arial"/>
              </w:rPr>
            </w:pPr>
            <w:r w:rsidRPr="002942D8">
              <w:rPr>
                <w:rFonts w:ascii="Arial" w:eastAsia="Arial" w:hAnsi="Arial" w:cs="Arial"/>
                <w:b/>
                <w:bCs/>
                <w:color w:val="000000" w:themeColor="text1"/>
                <w:szCs w:val="24"/>
              </w:rPr>
              <w:t>Assistance Required</w:t>
            </w:r>
          </w:p>
        </w:tc>
        <w:tc>
          <w:tcPr>
            <w:tcW w:w="1817" w:type="dxa"/>
            <w:tcBorders>
              <w:top w:val="nil"/>
              <w:left w:val="nil"/>
              <w:bottom w:val="single" w:sz="8" w:space="0" w:color="auto"/>
              <w:right w:val="single" w:sz="8" w:space="0" w:color="auto"/>
            </w:tcBorders>
          </w:tcPr>
          <w:p w14:paraId="1E4A33B3" w14:textId="3E50F2AC" w:rsidR="1E3C79A7" w:rsidRPr="002942D8" w:rsidRDefault="1E3C79A7" w:rsidP="1E3C79A7">
            <w:pPr>
              <w:jc w:val="center"/>
              <w:rPr>
                <w:rFonts w:ascii="Arial" w:hAnsi="Arial" w:cs="Arial"/>
              </w:rPr>
            </w:pPr>
            <w:r w:rsidRPr="002942D8">
              <w:rPr>
                <w:rFonts w:ascii="Arial" w:eastAsia="Arial" w:hAnsi="Arial" w:cs="Arial"/>
                <w:b/>
                <w:bCs/>
                <w:color w:val="000000" w:themeColor="text1"/>
                <w:szCs w:val="24"/>
              </w:rPr>
              <w:t>Needs Support</w:t>
            </w:r>
          </w:p>
        </w:tc>
        <w:tc>
          <w:tcPr>
            <w:tcW w:w="1817" w:type="dxa"/>
            <w:tcBorders>
              <w:top w:val="nil"/>
              <w:left w:val="single" w:sz="8" w:space="0" w:color="auto"/>
              <w:bottom w:val="single" w:sz="8" w:space="0" w:color="auto"/>
              <w:right w:val="single" w:sz="8" w:space="0" w:color="auto"/>
            </w:tcBorders>
          </w:tcPr>
          <w:p w14:paraId="567E6C16" w14:textId="6112F628" w:rsidR="1E3C79A7" w:rsidRPr="002942D8" w:rsidRDefault="1E3C79A7" w:rsidP="1E3C79A7">
            <w:pPr>
              <w:jc w:val="center"/>
              <w:rPr>
                <w:rFonts w:ascii="Arial" w:hAnsi="Arial" w:cs="Arial"/>
              </w:rPr>
            </w:pPr>
            <w:r w:rsidRPr="002942D8">
              <w:rPr>
                <w:rFonts w:ascii="Arial" w:eastAsia="Arial" w:hAnsi="Arial" w:cs="Arial"/>
                <w:b/>
                <w:bCs/>
                <w:color w:val="000000" w:themeColor="text1"/>
                <w:szCs w:val="24"/>
              </w:rPr>
              <w:t>Needs Equipment</w:t>
            </w:r>
          </w:p>
        </w:tc>
      </w:tr>
      <w:tr w:rsidR="1E3C79A7" w:rsidRPr="002942D8" w14:paraId="3D0E3F3A" w14:textId="77777777" w:rsidTr="12941AD9">
        <w:trPr>
          <w:trHeight w:val="300"/>
        </w:trPr>
        <w:tc>
          <w:tcPr>
            <w:tcW w:w="2921" w:type="dxa"/>
            <w:tcBorders>
              <w:top w:val="single" w:sz="8" w:space="0" w:color="auto"/>
              <w:left w:val="single" w:sz="8" w:space="0" w:color="auto"/>
              <w:bottom w:val="single" w:sz="8" w:space="0" w:color="auto"/>
              <w:right w:val="single" w:sz="8" w:space="0" w:color="auto"/>
            </w:tcBorders>
            <w:vAlign w:val="center"/>
          </w:tcPr>
          <w:p w14:paraId="70FEAEE5" w14:textId="74946273" w:rsidR="1E3C79A7" w:rsidRPr="002942D8" w:rsidRDefault="1E3C79A7">
            <w:pPr>
              <w:rPr>
                <w:rFonts w:ascii="Arial" w:hAnsi="Arial" w:cs="Arial"/>
              </w:rPr>
            </w:pPr>
            <w:r w:rsidRPr="002942D8">
              <w:rPr>
                <w:rFonts w:ascii="Arial" w:eastAsia="Arial" w:hAnsi="Arial" w:cs="Arial"/>
                <w:color w:val="000000" w:themeColor="text1"/>
                <w:szCs w:val="24"/>
              </w:rPr>
              <w:t>Bed:</w:t>
            </w:r>
          </w:p>
        </w:tc>
        <w:tc>
          <w:tcPr>
            <w:tcW w:w="1817" w:type="dxa"/>
            <w:tcBorders>
              <w:top w:val="single" w:sz="8" w:space="0" w:color="auto"/>
              <w:left w:val="single" w:sz="8" w:space="0" w:color="auto"/>
              <w:bottom w:val="single" w:sz="8" w:space="0" w:color="auto"/>
              <w:right w:val="single" w:sz="8" w:space="0" w:color="auto"/>
            </w:tcBorders>
          </w:tcPr>
          <w:p w14:paraId="37876A80" w14:textId="14F9AE0F" w:rsidR="1E3C79A7" w:rsidRPr="002942D8" w:rsidRDefault="1E3C79A7">
            <w:pPr>
              <w:rPr>
                <w:rFonts w:ascii="Arial" w:hAnsi="Arial" w:cs="Arial"/>
              </w:rPr>
            </w:pPr>
          </w:p>
        </w:tc>
        <w:tc>
          <w:tcPr>
            <w:tcW w:w="1827" w:type="dxa"/>
            <w:gridSpan w:val="3"/>
            <w:tcBorders>
              <w:top w:val="single" w:sz="8" w:space="0" w:color="auto"/>
              <w:left w:val="single" w:sz="8" w:space="0" w:color="auto"/>
              <w:bottom w:val="single" w:sz="8" w:space="0" w:color="auto"/>
              <w:right w:val="single" w:sz="8" w:space="0" w:color="auto"/>
            </w:tcBorders>
          </w:tcPr>
          <w:p w14:paraId="672B0E10" w14:textId="4EE35E16"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c>
          <w:tcPr>
            <w:tcW w:w="1817" w:type="dxa"/>
            <w:tcBorders>
              <w:top w:val="single" w:sz="8" w:space="0" w:color="auto"/>
              <w:left w:val="nil"/>
              <w:bottom w:val="single" w:sz="8" w:space="0" w:color="auto"/>
              <w:right w:val="single" w:sz="8" w:space="0" w:color="auto"/>
            </w:tcBorders>
          </w:tcPr>
          <w:p w14:paraId="4B33161B" w14:textId="1AFCA338"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c>
          <w:tcPr>
            <w:tcW w:w="1817" w:type="dxa"/>
            <w:tcBorders>
              <w:top w:val="single" w:sz="8" w:space="0" w:color="auto"/>
              <w:left w:val="single" w:sz="8" w:space="0" w:color="auto"/>
              <w:bottom w:val="single" w:sz="8" w:space="0" w:color="auto"/>
              <w:right w:val="single" w:sz="8" w:space="0" w:color="auto"/>
            </w:tcBorders>
          </w:tcPr>
          <w:p w14:paraId="7A049818" w14:textId="3D08317E"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r>
      <w:tr w:rsidR="1E3C79A7" w:rsidRPr="002942D8" w14:paraId="3AFBF671" w14:textId="77777777" w:rsidTr="12941AD9">
        <w:trPr>
          <w:trHeight w:val="300"/>
        </w:trPr>
        <w:tc>
          <w:tcPr>
            <w:tcW w:w="2921" w:type="dxa"/>
            <w:tcBorders>
              <w:top w:val="single" w:sz="8" w:space="0" w:color="auto"/>
              <w:left w:val="single" w:sz="8" w:space="0" w:color="auto"/>
              <w:bottom w:val="single" w:sz="8" w:space="0" w:color="auto"/>
              <w:right w:val="single" w:sz="8" w:space="0" w:color="auto"/>
            </w:tcBorders>
            <w:vAlign w:val="center"/>
          </w:tcPr>
          <w:p w14:paraId="7C63DD02" w14:textId="6221EA94" w:rsidR="1E3C79A7" w:rsidRPr="002942D8" w:rsidRDefault="1E3C79A7">
            <w:pPr>
              <w:rPr>
                <w:rFonts w:ascii="Arial" w:hAnsi="Arial" w:cs="Arial"/>
              </w:rPr>
            </w:pPr>
            <w:r w:rsidRPr="002942D8">
              <w:rPr>
                <w:rFonts w:ascii="Arial" w:eastAsia="Arial" w:hAnsi="Arial" w:cs="Arial"/>
                <w:color w:val="000000" w:themeColor="text1"/>
                <w:szCs w:val="24"/>
              </w:rPr>
              <w:t>Toilet:</w:t>
            </w:r>
          </w:p>
        </w:tc>
        <w:tc>
          <w:tcPr>
            <w:tcW w:w="1817" w:type="dxa"/>
            <w:tcBorders>
              <w:top w:val="single" w:sz="8" w:space="0" w:color="auto"/>
              <w:left w:val="single" w:sz="8" w:space="0" w:color="auto"/>
              <w:bottom w:val="single" w:sz="8" w:space="0" w:color="auto"/>
              <w:right w:val="single" w:sz="8" w:space="0" w:color="auto"/>
            </w:tcBorders>
          </w:tcPr>
          <w:p w14:paraId="439E510E" w14:textId="3725F8BC" w:rsidR="1E3C79A7" w:rsidRPr="002942D8" w:rsidRDefault="1E3C79A7">
            <w:pPr>
              <w:rPr>
                <w:rFonts w:ascii="Arial" w:hAnsi="Arial" w:cs="Arial"/>
              </w:rPr>
            </w:pPr>
          </w:p>
        </w:tc>
        <w:tc>
          <w:tcPr>
            <w:tcW w:w="1827" w:type="dxa"/>
            <w:gridSpan w:val="3"/>
            <w:tcBorders>
              <w:top w:val="single" w:sz="8" w:space="0" w:color="auto"/>
              <w:left w:val="single" w:sz="8" w:space="0" w:color="auto"/>
              <w:bottom w:val="single" w:sz="8" w:space="0" w:color="auto"/>
              <w:right w:val="single" w:sz="8" w:space="0" w:color="auto"/>
            </w:tcBorders>
          </w:tcPr>
          <w:p w14:paraId="77AE2ADD" w14:textId="09D35166"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c>
          <w:tcPr>
            <w:tcW w:w="1817" w:type="dxa"/>
            <w:tcBorders>
              <w:top w:val="single" w:sz="8" w:space="0" w:color="auto"/>
              <w:left w:val="nil"/>
              <w:bottom w:val="single" w:sz="8" w:space="0" w:color="auto"/>
              <w:right w:val="single" w:sz="8" w:space="0" w:color="auto"/>
            </w:tcBorders>
          </w:tcPr>
          <w:p w14:paraId="683CC5ED" w14:textId="1967AFE9"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c>
          <w:tcPr>
            <w:tcW w:w="1817" w:type="dxa"/>
            <w:tcBorders>
              <w:top w:val="single" w:sz="8" w:space="0" w:color="auto"/>
              <w:left w:val="single" w:sz="8" w:space="0" w:color="auto"/>
              <w:bottom w:val="single" w:sz="8" w:space="0" w:color="auto"/>
              <w:right w:val="single" w:sz="8" w:space="0" w:color="auto"/>
            </w:tcBorders>
          </w:tcPr>
          <w:p w14:paraId="0E0B09F8" w14:textId="4AD3BA8A"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r>
      <w:tr w:rsidR="1E3C79A7" w:rsidRPr="002942D8" w14:paraId="79A095FC" w14:textId="77777777" w:rsidTr="12941AD9">
        <w:trPr>
          <w:trHeight w:val="300"/>
        </w:trPr>
        <w:tc>
          <w:tcPr>
            <w:tcW w:w="2921" w:type="dxa"/>
            <w:tcBorders>
              <w:top w:val="single" w:sz="8" w:space="0" w:color="auto"/>
              <w:left w:val="single" w:sz="8" w:space="0" w:color="auto"/>
              <w:bottom w:val="single" w:sz="8" w:space="0" w:color="auto"/>
              <w:right w:val="single" w:sz="8" w:space="0" w:color="auto"/>
            </w:tcBorders>
            <w:vAlign w:val="center"/>
          </w:tcPr>
          <w:p w14:paraId="27CC9997" w14:textId="7734E6D9" w:rsidR="1E3C79A7" w:rsidRPr="002942D8" w:rsidRDefault="1E3C79A7">
            <w:pPr>
              <w:rPr>
                <w:rFonts w:ascii="Arial" w:hAnsi="Arial" w:cs="Arial"/>
              </w:rPr>
            </w:pPr>
            <w:r w:rsidRPr="002942D8">
              <w:rPr>
                <w:rFonts w:ascii="Arial" w:eastAsia="Arial" w:hAnsi="Arial" w:cs="Arial"/>
                <w:color w:val="000000" w:themeColor="text1"/>
                <w:szCs w:val="24"/>
              </w:rPr>
              <w:t>Chair:</w:t>
            </w:r>
          </w:p>
        </w:tc>
        <w:tc>
          <w:tcPr>
            <w:tcW w:w="1817" w:type="dxa"/>
            <w:tcBorders>
              <w:top w:val="single" w:sz="8" w:space="0" w:color="auto"/>
              <w:left w:val="single" w:sz="8" w:space="0" w:color="auto"/>
              <w:bottom w:val="single" w:sz="8" w:space="0" w:color="auto"/>
              <w:right w:val="single" w:sz="8" w:space="0" w:color="auto"/>
            </w:tcBorders>
          </w:tcPr>
          <w:p w14:paraId="3120AB97" w14:textId="3779AEC8" w:rsidR="1E3C79A7" w:rsidRPr="002942D8" w:rsidRDefault="1E3C79A7">
            <w:pPr>
              <w:rPr>
                <w:rFonts w:ascii="Arial" w:hAnsi="Arial" w:cs="Arial"/>
              </w:rPr>
            </w:pPr>
          </w:p>
        </w:tc>
        <w:tc>
          <w:tcPr>
            <w:tcW w:w="1827" w:type="dxa"/>
            <w:gridSpan w:val="3"/>
            <w:tcBorders>
              <w:top w:val="single" w:sz="8" w:space="0" w:color="auto"/>
              <w:left w:val="single" w:sz="8" w:space="0" w:color="auto"/>
              <w:bottom w:val="single" w:sz="8" w:space="0" w:color="auto"/>
              <w:right w:val="single" w:sz="8" w:space="0" w:color="auto"/>
            </w:tcBorders>
          </w:tcPr>
          <w:p w14:paraId="2A168F1F" w14:textId="595CF303"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c>
          <w:tcPr>
            <w:tcW w:w="1817" w:type="dxa"/>
            <w:tcBorders>
              <w:top w:val="single" w:sz="8" w:space="0" w:color="auto"/>
              <w:left w:val="nil"/>
              <w:bottom w:val="single" w:sz="8" w:space="0" w:color="auto"/>
              <w:right w:val="single" w:sz="8" w:space="0" w:color="auto"/>
            </w:tcBorders>
          </w:tcPr>
          <w:p w14:paraId="444C2F52" w14:textId="783E7860"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c>
          <w:tcPr>
            <w:tcW w:w="1817" w:type="dxa"/>
            <w:tcBorders>
              <w:top w:val="single" w:sz="8" w:space="0" w:color="auto"/>
              <w:left w:val="single" w:sz="8" w:space="0" w:color="auto"/>
              <w:bottom w:val="single" w:sz="8" w:space="0" w:color="auto"/>
              <w:right w:val="single" w:sz="8" w:space="0" w:color="auto"/>
            </w:tcBorders>
          </w:tcPr>
          <w:p w14:paraId="4BA52BD7" w14:textId="522143F9"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r>
      <w:tr w:rsidR="1E3C79A7" w:rsidRPr="002942D8" w14:paraId="0E677D9B" w14:textId="77777777" w:rsidTr="12941AD9">
        <w:trPr>
          <w:trHeight w:val="300"/>
        </w:trPr>
        <w:tc>
          <w:tcPr>
            <w:tcW w:w="2921" w:type="dxa"/>
            <w:tcBorders>
              <w:top w:val="single" w:sz="8" w:space="0" w:color="auto"/>
              <w:left w:val="single" w:sz="8" w:space="0" w:color="auto"/>
              <w:bottom w:val="single" w:sz="8" w:space="0" w:color="auto"/>
              <w:right w:val="single" w:sz="8" w:space="0" w:color="auto"/>
            </w:tcBorders>
            <w:vAlign w:val="center"/>
          </w:tcPr>
          <w:p w14:paraId="4FD7A8CA" w14:textId="28E09B29" w:rsidR="1E3C79A7" w:rsidRPr="002942D8" w:rsidRDefault="1E3C79A7">
            <w:pPr>
              <w:rPr>
                <w:rFonts w:ascii="Arial" w:hAnsi="Arial" w:cs="Arial"/>
              </w:rPr>
            </w:pPr>
            <w:r w:rsidRPr="002942D8">
              <w:rPr>
                <w:rFonts w:ascii="Arial" w:eastAsia="Arial" w:hAnsi="Arial" w:cs="Arial"/>
                <w:color w:val="000000" w:themeColor="text1"/>
                <w:szCs w:val="24"/>
              </w:rPr>
              <w:t>Bath/Shower:</w:t>
            </w:r>
          </w:p>
        </w:tc>
        <w:tc>
          <w:tcPr>
            <w:tcW w:w="1817" w:type="dxa"/>
            <w:tcBorders>
              <w:top w:val="single" w:sz="8" w:space="0" w:color="auto"/>
              <w:left w:val="single" w:sz="8" w:space="0" w:color="auto"/>
              <w:bottom w:val="single" w:sz="8" w:space="0" w:color="auto"/>
              <w:right w:val="single" w:sz="8" w:space="0" w:color="auto"/>
            </w:tcBorders>
          </w:tcPr>
          <w:p w14:paraId="2B9F102B" w14:textId="76091692" w:rsidR="1E3C79A7" w:rsidRPr="002942D8" w:rsidRDefault="1E3C79A7">
            <w:pPr>
              <w:rPr>
                <w:rFonts w:ascii="Arial" w:hAnsi="Arial" w:cs="Arial"/>
              </w:rPr>
            </w:pPr>
          </w:p>
        </w:tc>
        <w:tc>
          <w:tcPr>
            <w:tcW w:w="1827" w:type="dxa"/>
            <w:gridSpan w:val="3"/>
            <w:tcBorders>
              <w:top w:val="single" w:sz="8" w:space="0" w:color="auto"/>
              <w:left w:val="single" w:sz="8" w:space="0" w:color="auto"/>
              <w:bottom w:val="single" w:sz="8" w:space="0" w:color="auto"/>
              <w:right w:val="single" w:sz="8" w:space="0" w:color="auto"/>
            </w:tcBorders>
          </w:tcPr>
          <w:p w14:paraId="46F9C78E" w14:textId="5A4E846F"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c>
          <w:tcPr>
            <w:tcW w:w="1817" w:type="dxa"/>
            <w:tcBorders>
              <w:top w:val="single" w:sz="8" w:space="0" w:color="auto"/>
              <w:left w:val="nil"/>
              <w:bottom w:val="single" w:sz="8" w:space="0" w:color="auto"/>
              <w:right w:val="single" w:sz="8" w:space="0" w:color="auto"/>
            </w:tcBorders>
          </w:tcPr>
          <w:p w14:paraId="464D32A5" w14:textId="1ECA16AA"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c>
          <w:tcPr>
            <w:tcW w:w="1817" w:type="dxa"/>
            <w:tcBorders>
              <w:top w:val="single" w:sz="8" w:space="0" w:color="auto"/>
              <w:left w:val="single" w:sz="8" w:space="0" w:color="auto"/>
              <w:bottom w:val="single" w:sz="8" w:space="0" w:color="auto"/>
              <w:right w:val="single" w:sz="8" w:space="0" w:color="auto"/>
            </w:tcBorders>
          </w:tcPr>
          <w:p w14:paraId="35F5CB5D" w14:textId="4383C82D"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r>
      <w:tr w:rsidR="1E3C79A7" w:rsidRPr="002942D8" w14:paraId="4AB59D7B" w14:textId="77777777" w:rsidTr="12941AD9">
        <w:trPr>
          <w:trHeight w:val="675"/>
        </w:trPr>
        <w:tc>
          <w:tcPr>
            <w:tcW w:w="2921" w:type="dxa"/>
            <w:tcBorders>
              <w:top w:val="single" w:sz="8" w:space="0" w:color="auto"/>
              <w:left w:val="single" w:sz="8" w:space="0" w:color="auto"/>
              <w:bottom w:val="single" w:sz="8" w:space="0" w:color="auto"/>
              <w:right w:val="single" w:sz="8" w:space="0" w:color="auto"/>
            </w:tcBorders>
            <w:vAlign w:val="center"/>
          </w:tcPr>
          <w:p w14:paraId="55A74C18" w14:textId="08C2C420" w:rsidR="1E3C79A7" w:rsidRPr="002942D8" w:rsidRDefault="1E3C79A7">
            <w:pPr>
              <w:rPr>
                <w:rFonts w:ascii="Arial" w:hAnsi="Arial" w:cs="Arial"/>
              </w:rPr>
            </w:pPr>
            <w:r w:rsidRPr="002942D8">
              <w:rPr>
                <w:rFonts w:ascii="Arial" w:eastAsia="Arial" w:hAnsi="Arial" w:cs="Arial"/>
                <w:color w:val="000000" w:themeColor="text1"/>
                <w:szCs w:val="24"/>
              </w:rPr>
              <w:t>Equipment/aids in situ:</w:t>
            </w:r>
          </w:p>
        </w:tc>
        <w:tc>
          <w:tcPr>
            <w:tcW w:w="7278" w:type="dxa"/>
            <w:gridSpan w:val="6"/>
            <w:tcBorders>
              <w:top w:val="single" w:sz="8" w:space="0" w:color="auto"/>
              <w:left w:val="single" w:sz="8" w:space="0" w:color="auto"/>
              <w:bottom w:val="single" w:sz="8" w:space="0" w:color="auto"/>
              <w:right w:val="single" w:sz="8" w:space="0" w:color="auto"/>
            </w:tcBorders>
            <w:vAlign w:val="center"/>
          </w:tcPr>
          <w:p w14:paraId="27825FD2" w14:textId="6E85BA0E" w:rsidR="1E3C79A7" w:rsidRPr="002942D8" w:rsidRDefault="6AF43EED">
            <w:pPr>
              <w:rPr>
                <w:rFonts w:ascii="Arial" w:hAnsi="Arial" w:cs="Arial"/>
              </w:rPr>
            </w:pPr>
            <w:r w:rsidRPr="12941AD9">
              <w:rPr>
                <w:rFonts w:ascii="Arial" w:eastAsia="Arial" w:hAnsi="Arial" w:cs="Arial"/>
                <w:color w:val="000000" w:themeColor="text1"/>
              </w:rPr>
              <w:t xml:space="preserve">Raised toilet seat   Toilet </w:t>
            </w:r>
            <w:r w:rsidR="2E8C34FC" w:rsidRPr="12941AD9">
              <w:rPr>
                <w:rFonts w:ascii="Arial" w:eastAsia="Arial" w:hAnsi="Arial" w:cs="Arial"/>
                <w:color w:val="000000" w:themeColor="text1"/>
              </w:rPr>
              <w:t xml:space="preserve">Frame </w:t>
            </w:r>
            <w:r w:rsidR="20033072" w:rsidRPr="12941AD9">
              <w:rPr>
                <w:rFonts w:ascii="Arial" w:eastAsia="Arial" w:hAnsi="Arial" w:cs="Arial"/>
                <w:color w:val="000000" w:themeColor="text1"/>
              </w:rPr>
              <w:t>Commode Grab</w:t>
            </w:r>
            <w:r w:rsidRPr="12941AD9">
              <w:rPr>
                <w:rFonts w:ascii="Arial" w:eastAsia="Arial" w:hAnsi="Arial" w:cs="Arial"/>
                <w:color w:val="000000" w:themeColor="text1"/>
              </w:rPr>
              <w:t xml:space="preserve"> Rail </w:t>
            </w:r>
          </w:p>
          <w:p w14:paraId="369FF110" w14:textId="1A1D8C4A" w:rsidR="1E3C79A7" w:rsidRPr="002942D8" w:rsidRDefault="1E3C79A7">
            <w:pPr>
              <w:rPr>
                <w:rFonts w:ascii="Arial" w:hAnsi="Arial" w:cs="Arial"/>
              </w:rPr>
            </w:pPr>
            <w:r w:rsidRPr="002942D8">
              <w:rPr>
                <w:rFonts w:ascii="Arial" w:eastAsia="Arial" w:hAnsi="Arial" w:cs="Arial"/>
                <w:color w:val="000000" w:themeColor="text1"/>
                <w:szCs w:val="24"/>
              </w:rPr>
              <w:t>Other (please specify)</w:t>
            </w:r>
          </w:p>
        </w:tc>
      </w:tr>
      <w:tr w:rsidR="1E3C79A7" w:rsidRPr="002942D8" w14:paraId="1809A6BA" w14:textId="77777777" w:rsidTr="12941AD9">
        <w:trPr>
          <w:trHeight w:val="300"/>
        </w:trPr>
        <w:tc>
          <w:tcPr>
            <w:tcW w:w="10199" w:type="dxa"/>
            <w:gridSpan w:val="7"/>
            <w:tcBorders>
              <w:top w:val="single" w:sz="8" w:space="0" w:color="auto"/>
              <w:left w:val="single" w:sz="8" w:space="0" w:color="auto"/>
              <w:bottom w:val="single" w:sz="8" w:space="0" w:color="auto"/>
              <w:right w:val="single" w:sz="8" w:space="0" w:color="auto"/>
            </w:tcBorders>
            <w:vAlign w:val="center"/>
          </w:tcPr>
          <w:p w14:paraId="3E69788E" w14:textId="6CD1C3B2" w:rsidR="1E3C79A7" w:rsidRPr="002942D8" w:rsidRDefault="1E3C79A7">
            <w:pPr>
              <w:rPr>
                <w:rFonts w:ascii="Arial" w:hAnsi="Arial" w:cs="Arial"/>
              </w:rPr>
            </w:pPr>
            <w:r w:rsidRPr="002942D8">
              <w:rPr>
                <w:rFonts w:ascii="Arial" w:eastAsia="Arial" w:hAnsi="Arial" w:cs="Arial"/>
                <w:b/>
                <w:bCs/>
                <w:color w:val="000000" w:themeColor="text1"/>
                <w:szCs w:val="24"/>
              </w:rPr>
              <w:t>Does the person you are referring have any difficulties accessing the community? Please provide details</w:t>
            </w:r>
            <w:r w:rsidR="0086569B">
              <w:rPr>
                <w:rFonts w:ascii="Arial" w:eastAsia="Arial" w:hAnsi="Arial" w:cs="Arial"/>
                <w:b/>
                <w:bCs/>
                <w:color w:val="000000" w:themeColor="text1"/>
                <w:szCs w:val="24"/>
              </w:rPr>
              <w:t>:</w:t>
            </w:r>
          </w:p>
        </w:tc>
      </w:tr>
      <w:tr w:rsidR="1E3C79A7" w:rsidRPr="002942D8" w14:paraId="70F5CA44" w14:textId="77777777" w:rsidTr="12941AD9">
        <w:trPr>
          <w:trHeight w:val="555"/>
        </w:trPr>
        <w:tc>
          <w:tcPr>
            <w:tcW w:w="10199" w:type="dxa"/>
            <w:gridSpan w:val="7"/>
            <w:tcBorders>
              <w:top w:val="single" w:sz="8" w:space="0" w:color="auto"/>
              <w:left w:val="single" w:sz="8" w:space="0" w:color="auto"/>
              <w:bottom w:val="single" w:sz="8" w:space="0" w:color="auto"/>
              <w:right w:val="single" w:sz="8" w:space="0" w:color="auto"/>
            </w:tcBorders>
          </w:tcPr>
          <w:p w14:paraId="5B7A60A2" w14:textId="7DF3F42F"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r>
      <w:tr w:rsidR="1E3C79A7" w:rsidRPr="002942D8" w14:paraId="1B31BAE8" w14:textId="77777777" w:rsidTr="12941AD9">
        <w:trPr>
          <w:trHeight w:val="810"/>
        </w:trPr>
        <w:tc>
          <w:tcPr>
            <w:tcW w:w="2921" w:type="dxa"/>
            <w:tcBorders>
              <w:top w:val="single" w:sz="8" w:space="0" w:color="auto"/>
              <w:left w:val="single" w:sz="8" w:space="0" w:color="auto"/>
              <w:bottom w:val="single" w:sz="8" w:space="0" w:color="auto"/>
              <w:right w:val="single" w:sz="8" w:space="0" w:color="auto"/>
            </w:tcBorders>
            <w:vAlign w:val="center"/>
          </w:tcPr>
          <w:p w14:paraId="026206D9" w14:textId="35E4DF22" w:rsidR="1E3C79A7" w:rsidRPr="002942D8" w:rsidRDefault="1E3C79A7">
            <w:pPr>
              <w:rPr>
                <w:rFonts w:ascii="Arial" w:hAnsi="Arial" w:cs="Arial"/>
              </w:rPr>
            </w:pPr>
            <w:r w:rsidRPr="002942D8">
              <w:rPr>
                <w:rFonts w:ascii="Arial" w:eastAsia="Arial" w:hAnsi="Arial" w:cs="Arial"/>
                <w:color w:val="000000" w:themeColor="text1"/>
                <w:szCs w:val="24"/>
              </w:rPr>
              <w:t>Indoor mobility aids:</w:t>
            </w:r>
          </w:p>
          <w:p w14:paraId="3220DAD6" w14:textId="284C3548" w:rsidR="1E3C79A7" w:rsidRPr="002942D8" w:rsidRDefault="1E3C79A7">
            <w:pPr>
              <w:rPr>
                <w:rFonts w:ascii="Arial" w:hAnsi="Arial" w:cs="Arial"/>
              </w:rPr>
            </w:pPr>
            <w:r w:rsidRPr="002942D8">
              <w:rPr>
                <w:rFonts w:ascii="Arial" w:eastAsia="Arial" w:hAnsi="Arial" w:cs="Arial"/>
                <w:color w:val="000000" w:themeColor="text1"/>
                <w:szCs w:val="24"/>
              </w:rPr>
              <w:t>(</w:t>
            </w:r>
            <w:proofErr w:type="gramStart"/>
            <w:r w:rsidRPr="002942D8">
              <w:rPr>
                <w:rFonts w:ascii="Arial" w:eastAsia="Arial" w:hAnsi="Arial" w:cs="Arial"/>
                <w:color w:val="000000" w:themeColor="text1"/>
                <w:szCs w:val="24"/>
              </w:rPr>
              <w:t>please</w:t>
            </w:r>
            <w:proofErr w:type="gramEnd"/>
            <w:r w:rsidRPr="002942D8">
              <w:rPr>
                <w:rFonts w:ascii="Arial" w:eastAsia="Arial" w:hAnsi="Arial" w:cs="Arial"/>
                <w:color w:val="000000" w:themeColor="text1"/>
                <w:szCs w:val="24"/>
              </w:rPr>
              <w:t xml:space="preserve"> specify)</w:t>
            </w:r>
          </w:p>
        </w:tc>
        <w:tc>
          <w:tcPr>
            <w:tcW w:w="7278" w:type="dxa"/>
            <w:gridSpan w:val="6"/>
            <w:tcBorders>
              <w:top w:val="nil"/>
              <w:left w:val="single" w:sz="8" w:space="0" w:color="auto"/>
              <w:bottom w:val="single" w:sz="8" w:space="0" w:color="auto"/>
              <w:right w:val="single" w:sz="8" w:space="0" w:color="auto"/>
            </w:tcBorders>
            <w:vAlign w:val="center"/>
          </w:tcPr>
          <w:p w14:paraId="632F2421" w14:textId="61245600"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r>
      <w:tr w:rsidR="1E3C79A7" w:rsidRPr="002942D8" w14:paraId="492B1946" w14:textId="77777777" w:rsidTr="12941AD9">
        <w:trPr>
          <w:trHeight w:val="870"/>
        </w:trPr>
        <w:tc>
          <w:tcPr>
            <w:tcW w:w="2921" w:type="dxa"/>
            <w:tcBorders>
              <w:top w:val="single" w:sz="8" w:space="0" w:color="auto"/>
              <w:left w:val="single" w:sz="8" w:space="0" w:color="auto"/>
              <w:bottom w:val="single" w:sz="8" w:space="0" w:color="auto"/>
              <w:right w:val="single" w:sz="8" w:space="0" w:color="auto"/>
            </w:tcBorders>
            <w:vAlign w:val="center"/>
          </w:tcPr>
          <w:p w14:paraId="69C28186" w14:textId="0E995D17" w:rsidR="1E3C79A7" w:rsidRPr="002942D8" w:rsidRDefault="1E3C79A7">
            <w:pPr>
              <w:rPr>
                <w:rFonts w:ascii="Arial" w:hAnsi="Arial" w:cs="Arial"/>
              </w:rPr>
            </w:pPr>
            <w:r w:rsidRPr="002942D8">
              <w:rPr>
                <w:rFonts w:ascii="Arial" w:eastAsia="Arial" w:hAnsi="Arial" w:cs="Arial"/>
                <w:color w:val="000000" w:themeColor="text1"/>
                <w:szCs w:val="24"/>
              </w:rPr>
              <w:t>Outdoor mobility aids:</w:t>
            </w:r>
          </w:p>
          <w:p w14:paraId="136BDCC1" w14:textId="57796572" w:rsidR="1E3C79A7" w:rsidRPr="002942D8" w:rsidRDefault="1E3C79A7">
            <w:pPr>
              <w:rPr>
                <w:rFonts w:ascii="Arial" w:hAnsi="Arial" w:cs="Arial"/>
              </w:rPr>
            </w:pPr>
            <w:r w:rsidRPr="002942D8">
              <w:rPr>
                <w:rFonts w:ascii="Arial" w:eastAsia="Arial" w:hAnsi="Arial" w:cs="Arial"/>
                <w:color w:val="000000" w:themeColor="text1"/>
                <w:szCs w:val="24"/>
              </w:rPr>
              <w:t>(</w:t>
            </w:r>
            <w:proofErr w:type="gramStart"/>
            <w:r w:rsidRPr="002942D8">
              <w:rPr>
                <w:rFonts w:ascii="Arial" w:eastAsia="Arial" w:hAnsi="Arial" w:cs="Arial"/>
                <w:color w:val="000000" w:themeColor="text1"/>
                <w:szCs w:val="24"/>
              </w:rPr>
              <w:t>please</w:t>
            </w:r>
            <w:proofErr w:type="gramEnd"/>
            <w:r w:rsidRPr="002942D8">
              <w:rPr>
                <w:rFonts w:ascii="Arial" w:eastAsia="Arial" w:hAnsi="Arial" w:cs="Arial"/>
                <w:color w:val="000000" w:themeColor="text1"/>
                <w:szCs w:val="24"/>
              </w:rPr>
              <w:t xml:space="preserve"> specify)</w:t>
            </w:r>
          </w:p>
        </w:tc>
        <w:tc>
          <w:tcPr>
            <w:tcW w:w="7278" w:type="dxa"/>
            <w:gridSpan w:val="6"/>
            <w:tcBorders>
              <w:top w:val="single" w:sz="8" w:space="0" w:color="auto"/>
              <w:left w:val="single" w:sz="8" w:space="0" w:color="auto"/>
              <w:bottom w:val="single" w:sz="8" w:space="0" w:color="auto"/>
              <w:right w:val="single" w:sz="8" w:space="0" w:color="auto"/>
            </w:tcBorders>
            <w:vAlign w:val="center"/>
          </w:tcPr>
          <w:p w14:paraId="1A53FA6E" w14:textId="594DDBC9"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r>
    </w:tbl>
    <w:p w14:paraId="4207BC8C" w14:textId="77777777" w:rsidR="00312299" w:rsidRPr="002942D8" w:rsidRDefault="00312299">
      <w:pPr>
        <w:rPr>
          <w:rFonts w:ascii="Arial" w:hAnsi="Arial" w:cs="Arial"/>
        </w:rPr>
      </w:pPr>
      <w:r w:rsidRPr="002942D8">
        <w:rPr>
          <w:rFonts w:ascii="Arial" w:hAnsi="Arial" w:cs="Arial"/>
        </w:rPr>
        <w:br w:type="page"/>
      </w:r>
    </w:p>
    <w:tbl>
      <w:tblPr>
        <w:tblW w:w="10199" w:type="dxa"/>
        <w:tblInd w:w="160" w:type="dxa"/>
        <w:tblLayout w:type="fixed"/>
        <w:tblLook w:val="04A0" w:firstRow="1" w:lastRow="0" w:firstColumn="1" w:lastColumn="0" w:noHBand="0" w:noVBand="1"/>
      </w:tblPr>
      <w:tblGrid>
        <w:gridCol w:w="2921"/>
        <w:gridCol w:w="1817"/>
        <w:gridCol w:w="362"/>
        <w:gridCol w:w="1218"/>
        <w:gridCol w:w="247"/>
        <w:gridCol w:w="1817"/>
        <w:gridCol w:w="1817"/>
      </w:tblGrid>
      <w:tr w:rsidR="1E3C79A7" w:rsidRPr="002942D8" w14:paraId="0CF558BE" w14:textId="77777777" w:rsidTr="00312299">
        <w:tc>
          <w:tcPr>
            <w:tcW w:w="2921" w:type="dxa"/>
            <w:tcBorders>
              <w:top w:val="single" w:sz="8" w:space="0" w:color="auto"/>
              <w:left w:val="nil"/>
              <w:bottom w:val="nil"/>
              <w:right w:val="nil"/>
            </w:tcBorders>
            <w:vAlign w:val="center"/>
          </w:tcPr>
          <w:p w14:paraId="1C4E31FD" w14:textId="783C72A9" w:rsidR="1E3C79A7" w:rsidRPr="002942D8" w:rsidRDefault="1E3C79A7">
            <w:pPr>
              <w:rPr>
                <w:rFonts w:ascii="Arial" w:hAnsi="Arial" w:cs="Arial"/>
              </w:rPr>
            </w:pPr>
          </w:p>
        </w:tc>
        <w:tc>
          <w:tcPr>
            <w:tcW w:w="1817" w:type="dxa"/>
            <w:tcBorders>
              <w:top w:val="single" w:sz="8" w:space="0" w:color="auto"/>
              <w:left w:val="nil"/>
              <w:bottom w:val="nil"/>
              <w:right w:val="nil"/>
            </w:tcBorders>
            <w:vAlign w:val="center"/>
          </w:tcPr>
          <w:p w14:paraId="7DE38EF6" w14:textId="3A8281D5" w:rsidR="1E3C79A7" w:rsidRPr="002942D8" w:rsidRDefault="1E3C79A7">
            <w:pPr>
              <w:rPr>
                <w:rFonts w:ascii="Arial" w:hAnsi="Arial" w:cs="Arial"/>
              </w:rPr>
            </w:pPr>
          </w:p>
        </w:tc>
        <w:tc>
          <w:tcPr>
            <w:tcW w:w="362" w:type="dxa"/>
            <w:tcBorders>
              <w:top w:val="nil"/>
              <w:left w:val="nil"/>
              <w:bottom w:val="nil"/>
              <w:right w:val="nil"/>
            </w:tcBorders>
            <w:vAlign w:val="center"/>
          </w:tcPr>
          <w:p w14:paraId="2F4EA7AA" w14:textId="396319AE" w:rsidR="1E3C79A7" w:rsidRPr="002942D8" w:rsidRDefault="1E3C79A7">
            <w:pPr>
              <w:rPr>
                <w:rFonts w:ascii="Arial" w:hAnsi="Arial" w:cs="Arial"/>
              </w:rPr>
            </w:pPr>
          </w:p>
        </w:tc>
        <w:tc>
          <w:tcPr>
            <w:tcW w:w="1218" w:type="dxa"/>
            <w:tcBorders>
              <w:top w:val="nil"/>
              <w:left w:val="nil"/>
              <w:bottom w:val="nil"/>
              <w:right w:val="nil"/>
            </w:tcBorders>
            <w:vAlign w:val="center"/>
          </w:tcPr>
          <w:p w14:paraId="4CFD88B9" w14:textId="778A2D24" w:rsidR="1E3C79A7" w:rsidRPr="002942D8" w:rsidRDefault="1E3C79A7">
            <w:pPr>
              <w:rPr>
                <w:rFonts w:ascii="Arial" w:hAnsi="Arial" w:cs="Arial"/>
              </w:rPr>
            </w:pPr>
          </w:p>
        </w:tc>
        <w:tc>
          <w:tcPr>
            <w:tcW w:w="247" w:type="dxa"/>
            <w:tcBorders>
              <w:top w:val="nil"/>
              <w:left w:val="nil"/>
              <w:bottom w:val="nil"/>
              <w:right w:val="nil"/>
            </w:tcBorders>
            <w:vAlign w:val="center"/>
          </w:tcPr>
          <w:p w14:paraId="26F75BEF" w14:textId="2ED5DF5E" w:rsidR="1E3C79A7" w:rsidRPr="002942D8" w:rsidRDefault="1E3C79A7">
            <w:pPr>
              <w:rPr>
                <w:rFonts w:ascii="Arial" w:hAnsi="Arial" w:cs="Arial"/>
              </w:rPr>
            </w:pPr>
          </w:p>
        </w:tc>
        <w:tc>
          <w:tcPr>
            <w:tcW w:w="1817" w:type="dxa"/>
            <w:tcBorders>
              <w:top w:val="nil"/>
              <w:left w:val="nil"/>
              <w:bottom w:val="nil"/>
              <w:right w:val="nil"/>
            </w:tcBorders>
            <w:vAlign w:val="center"/>
          </w:tcPr>
          <w:p w14:paraId="2110469A" w14:textId="3BEB37B3" w:rsidR="1E3C79A7" w:rsidRPr="002942D8" w:rsidRDefault="1E3C79A7">
            <w:pPr>
              <w:rPr>
                <w:rFonts w:ascii="Arial" w:hAnsi="Arial" w:cs="Arial"/>
              </w:rPr>
            </w:pPr>
          </w:p>
        </w:tc>
        <w:tc>
          <w:tcPr>
            <w:tcW w:w="1817" w:type="dxa"/>
            <w:tcBorders>
              <w:top w:val="nil"/>
              <w:left w:val="nil"/>
              <w:bottom w:val="nil"/>
              <w:right w:val="nil"/>
            </w:tcBorders>
            <w:vAlign w:val="center"/>
          </w:tcPr>
          <w:p w14:paraId="6C23CD6F" w14:textId="13F3DC40" w:rsidR="1E3C79A7" w:rsidRPr="002942D8" w:rsidRDefault="1E3C79A7">
            <w:pPr>
              <w:rPr>
                <w:rFonts w:ascii="Arial" w:hAnsi="Arial" w:cs="Arial"/>
              </w:rPr>
            </w:pPr>
          </w:p>
        </w:tc>
      </w:tr>
    </w:tbl>
    <w:p w14:paraId="1A7F39B6" w14:textId="5CACE1C4" w:rsidR="2BC6B9A1" w:rsidRPr="002942D8" w:rsidRDefault="2BC6B9A1" w:rsidP="1E3C79A7">
      <w:pPr>
        <w:spacing w:line="120" w:lineRule="auto"/>
        <w:rPr>
          <w:rFonts w:ascii="Arial" w:hAnsi="Arial" w:cs="Arial"/>
        </w:rPr>
      </w:pPr>
      <w:r w:rsidRPr="002942D8">
        <w:rPr>
          <w:rFonts w:ascii="Arial" w:eastAsia="Arial" w:hAnsi="Arial" w:cs="Arial"/>
          <w:color w:val="FFFFFF" w:themeColor="background1"/>
          <w:szCs w:val="24"/>
        </w:rPr>
        <w:t xml:space="preserve"> </w:t>
      </w:r>
    </w:p>
    <w:tbl>
      <w:tblPr>
        <w:tblW w:w="0" w:type="auto"/>
        <w:tblInd w:w="150" w:type="dxa"/>
        <w:tblLayout w:type="fixed"/>
        <w:tblLook w:val="04A0" w:firstRow="1" w:lastRow="0" w:firstColumn="1" w:lastColumn="0" w:noHBand="0" w:noVBand="1"/>
      </w:tblPr>
      <w:tblGrid>
        <w:gridCol w:w="3267"/>
        <w:gridCol w:w="1829"/>
        <w:gridCol w:w="1219"/>
        <w:gridCol w:w="3886"/>
      </w:tblGrid>
      <w:tr w:rsidR="1E3C79A7" w:rsidRPr="002942D8" w14:paraId="1ED9BDB9" w14:textId="77777777" w:rsidTr="12941AD9">
        <w:trPr>
          <w:trHeight w:val="300"/>
        </w:trPr>
        <w:tc>
          <w:tcPr>
            <w:tcW w:w="10201"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40A299"/>
            <w:vAlign w:val="bottom"/>
          </w:tcPr>
          <w:p w14:paraId="71F70EB6" w14:textId="12D611F6" w:rsidR="1E3C79A7" w:rsidRPr="002942D8" w:rsidRDefault="1E3C79A7">
            <w:pPr>
              <w:rPr>
                <w:rFonts w:ascii="Arial" w:hAnsi="Arial" w:cs="Arial"/>
              </w:rPr>
            </w:pPr>
            <w:r w:rsidRPr="002942D8">
              <w:rPr>
                <w:rFonts w:ascii="Arial" w:eastAsia="Arial" w:hAnsi="Arial" w:cs="Arial"/>
                <w:b/>
                <w:bCs/>
                <w:color w:val="FFFFFF" w:themeColor="background1"/>
                <w:sz w:val="28"/>
                <w:szCs w:val="28"/>
              </w:rPr>
              <w:t>Section 9: Access to and from property</w:t>
            </w:r>
          </w:p>
        </w:tc>
      </w:tr>
      <w:tr w:rsidR="1E3C79A7" w:rsidRPr="002942D8" w14:paraId="32DB47E1" w14:textId="77777777" w:rsidTr="12941AD9">
        <w:trPr>
          <w:trHeight w:val="555"/>
        </w:trPr>
        <w:tc>
          <w:tcPr>
            <w:tcW w:w="5096" w:type="dxa"/>
            <w:gridSpan w:val="2"/>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39CF6C" w14:textId="73B71F7B" w:rsidR="1E3C79A7" w:rsidRPr="002942D8" w:rsidRDefault="1E3C79A7">
            <w:pPr>
              <w:rPr>
                <w:rFonts w:ascii="Arial" w:hAnsi="Arial" w:cs="Arial"/>
              </w:rPr>
            </w:pPr>
            <w:r w:rsidRPr="002942D8">
              <w:rPr>
                <w:rFonts w:ascii="Arial" w:eastAsia="Arial" w:hAnsi="Arial" w:cs="Arial"/>
                <w:color w:val="000000" w:themeColor="text1"/>
                <w:szCs w:val="24"/>
              </w:rPr>
              <w:t xml:space="preserve">Does the person that you are referring experience any difficulties with access to and from the property? </w:t>
            </w:r>
          </w:p>
        </w:tc>
        <w:tc>
          <w:tcPr>
            <w:tcW w:w="1219" w:type="dxa"/>
            <w:tcBorders>
              <w:top w:val="nil"/>
              <w:left w:val="nil"/>
              <w:bottom w:val="single" w:sz="8" w:space="0" w:color="000000" w:themeColor="text1"/>
              <w:right w:val="nil"/>
            </w:tcBorders>
            <w:vAlign w:val="center"/>
          </w:tcPr>
          <w:p w14:paraId="55D00BFE" w14:textId="5F6ACF39" w:rsidR="1E3C79A7" w:rsidRPr="002942D8" w:rsidRDefault="1E3C79A7" w:rsidP="1E3C79A7">
            <w:pPr>
              <w:tabs>
                <w:tab w:val="left" w:pos="317"/>
                <w:tab w:val="left" w:pos="3011"/>
              </w:tabs>
              <w:rPr>
                <w:rFonts w:ascii="Arial" w:hAnsi="Arial" w:cs="Arial"/>
              </w:rPr>
            </w:pPr>
            <w:r w:rsidRPr="002942D8">
              <w:rPr>
                <w:rFonts w:ascii="Arial" w:eastAsia="Arial" w:hAnsi="Arial" w:cs="Arial"/>
                <w:color w:val="000000" w:themeColor="text1"/>
                <w:szCs w:val="24"/>
              </w:rPr>
              <w:t xml:space="preserve">Yes                </w:t>
            </w:r>
          </w:p>
          <w:p w14:paraId="3593D0CD" w14:textId="01B4AA48" w:rsidR="1E3C79A7" w:rsidRPr="002942D8" w:rsidRDefault="1E3C79A7" w:rsidP="1E3C79A7">
            <w:pPr>
              <w:tabs>
                <w:tab w:val="left" w:pos="317"/>
                <w:tab w:val="left" w:pos="3011"/>
              </w:tabs>
              <w:rPr>
                <w:rFonts w:ascii="Arial" w:hAnsi="Arial" w:cs="Arial"/>
              </w:rPr>
            </w:pPr>
            <w:r w:rsidRPr="002942D8">
              <w:rPr>
                <w:rFonts w:ascii="Arial" w:eastAsia="Arial" w:hAnsi="Arial" w:cs="Arial"/>
                <w:color w:val="000000" w:themeColor="text1"/>
                <w:szCs w:val="24"/>
              </w:rPr>
              <w:t xml:space="preserve"> </w:t>
            </w:r>
          </w:p>
        </w:tc>
        <w:tc>
          <w:tcPr>
            <w:tcW w:w="3886" w:type="dxa"/>
            <w:tcBorders>
              <w:top w:val="nil"/>
              <w:left w:val="nil"/>
              <w:bottom w:val="single" w:sz="8" w:space="0" w:color="000000" w:themeColor="text1"/>
              <w:right w:val="single" w:sz="8" w:space="0" w:color="000000" w:themeColor="text1"/>
            </w:tcBorders>
            <w:vAlign w:val="center"/>
          </w:tcPr>
          <w:p w14:paraId="167F4DDF" w14:textId="462BCBD1" w:rsidR="1E3C79A7" w:rsidRPr="002942D8" w:rsidRDefault="1E3C79A7">
            <w:pPr>
              <w:rPr>
                <w:rFonts w:ascii="Arial" w:hAnsi="Arial" w:cs="Arial"/>
              </w:rPr>
            </w:pPr>
            <w:r w:rsidRPr="002942D8">
              <w:rPr>
                <w:rFonts w:ascii="Arial" w:eastAsia="Arial" w:hAnsi="Arial" w:cs="Arial"/>
                <w:color w:val="000000" w:themeColor="text1"/>
                <w:szCs w:val="24"/>
              </w:rPr>
              <w:t xml:space="preserve">Please give </w:t>
            </w:r>
            <w:proofErr w:type="gramStart"/>
            <w:r w:rsidRPr="002942D8">
              <w:rPr>
                <w:rFonts w:ascii="Arial" w:eastAsia="Arial" w:hAnsi="Arial" w:cs="Arial"/>
                <w:color w:val="000000" w:themeColor="text1"/>
                <w:szCs w:val="24"/>
              </w:rPr>
              <w:t>details</w:t>
            </w:r>
            <w:proofErr w:type="gramEnd"/>
            <w:r w:rsidRPr="002942D8">
              <w:rPr>
                <w:rFonts w:ascii="Arial" w:eastAsia="Arial" w:hAnsi="Arial" w:cs="Arial"/>
                <w:color w:val="000000" w:themeColor="text1"/>
                <w:szCs w:val="24"/>
              </w:rPr>
              <w:t xml:space="preserve"> </w:t>
            </w:r>
          </w:p>
          <w:p w14:paraId="7B3DE594" w14:textId="4371F769"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r>
      <w:tr w:rsidR="1E3C79A7" w:rsidRPr="002942D8" w14:paraId="1CB6BA62" w14:textId="77777777" w:rsidTr="12941AD9">
        <w:trPr>
          <w:trHeight w:val="555"/>
        </w:trPr>
        <w:tc>
          <w:tcPr>
            <w:tcW w:w="5096" w:type="dxa"/>
            <w:gridSpan w:val="2"/>
            <w:vMerge/>
            <w:vAlign w:val="center"/>
          </w:tcPr>
          <w:p w14:paraId="1EFBFA94" w14:textId="77777777" w:rsidR="00AB305D" w:rsidRPr="002942D8" w:rsidRDefault="00AB305D">
            <w:pPr>
              <w:rPr>
                <w:rFonts w:ascii="Arial" w:hAnsi="Arial" w:cs="Arial"/>
              </w:rPr>
            </w:pPr>
          </w:p>
        </w:tc>
        <w:tc>
          <w:tcPr>
            <w:tcW w:w="1219" w:type="dxa"/>
            <w:tcBorders>
              <w:top w:val="single" w:sz="8" w:space="0" w:color="000000" w:themeColor="text1"/>
              <w:left w:val="nil"/>
              <w:bottom w:val="single" w:sz="8" w:space="0" w:color="000000" w:themeColor="text1"/>
              <w:right w:val="nil"/>
            </w:tcBorders>
            <w:vAlign w:val="center"/>
          </w:tcPr>
          <w:p w14:paraId="09D5AF99" w14:textId="7B7CBAA4" w:rsidR="1E3C79A7" w:rsidRPr="002942D8" w:rsidRDefault="1E3C79A7" w:rsidP="1E3C79A7">
            <w:pPr>
              <w:tabs>
                <w:tab w:val="left" w:pos="317"/>
                <w:tab w:val="left" w:pos="3011"/>
              </w:tabs>
              <w:rPr>
                <w:rFonts w:ascii="Arial" w:hAnsi="Arial" w:cs="Arial"/>
              </w:rPr>
            </w:pPr>
            <w:r w:rsidRPr="002942D8">
              <w:rPr>
                <w:rFonts w:ascii="Arial" w:eastAsia="Arial" w:hAnsi="Arial" w:cs="Arial"/>
                <w:color w:val="000000" w:themeColor="text1"/>
                <w:szCs w:val="24"/>
              </w:rPr>
              <w:t xml:space="preserve">No   </w:t>
            </w:r>
          </w:p>
        </w:tc>
        <w:tc>
          <w:tcPr>
            <w:tcW w:w="3886" w:type="dxa"/>
            <w:tcBorders>
              <w:top w:val="single" w:sz="8" w:space="0" w:color="000000" w:themeColor="text1"/>
              <w:left w:val="nil"/>
              <w:bottom w:val="single" w:sz="8" w:space="0" w:color="000000" w:themeColor="text1"/>
              <w:right w:val="single" w:sz="8" w:space="0" w:color="000000" w:themeColor="text1"/>
            </w:tcBorders>
            <w:vAlign w:val="center"/>
          </w:tcPr>
          <w:p w14:paraId="056F7441" w14:textId="0B7307E2" w:rsidR="1E3C79A7" w:rsidRPr="002942D8" w:rsidRDefault="6AF43EED" w:rsidP="1E3C79A7">
            <w:pPr>
              <w:tabs>
                <w:tab w:val="left" w:pos="317"/>
                <w:tab w:val="left" w:pos="3011"/>
              </w:tabs>
              <w:rPr>
                <w:rFonts w:ascii="Arial" w:hAnsi="Arial" w:cs="Arial"/>
              </w:rPr>
            </w:pPr>
            <w:r w:rsidRPr="12941AD9">
              <w:rPr>
                <w:rFonts w:ascii="Arial" w:eastAsia="Arial" w:hAnsi="Arial" w:cs="Arial"/>
                <w:color w:val="000000" w:themeColor="text1"/>
              </w:rPr>
              <w:t>Please go to Section 10</w:t>
            </w:r>
            <w:r w:rsidR="631DCBA1" w:rsidRPr="12941AD9">
              <w:rPr>
                <w:rFonts w:ascii="Arial" w:eastAsia="Arial" w:hAnsi="Arial" w:cs="Arial"/>
                <w:color w:val="000000" w:themeColor="text1"/>
              </w:rPr>
              <w:t xml:space="preserve">. </w:t>
            </w:r>
            <w:r w:rsidRPr="12941AD9">
              <w:rPr>
                <w:rFonts w:ascii="Arial" w:eastAsia="Arial" w:hAnsi="Arial" w:cs="Arial"/>
                <w:color w:val="000000" w:themeColor="text1"/>
              </w:rPr>
              <w:t xml:space="preserve"> </w:t>
            </w:r>
          </w:p>
        </w:tc>
      </w:tr>
      <w:tr w:rsidR="1E3C79A7" w:rsidRPr="002942D8" w14:paraId="27F17D13" w14:textId="77777777" w:rsidTr="12941AD9">
        <w:trPr>
          <w:trHeight w:val="300"/>
        </w:trPr>
        <w:tc>
          <w:tcPr>
            <w:tcW w:w="3267" w:type="dxa"/>
            <w:tcBorders>
              <w:top w:val="nil"/>
              <w:left w:val="single" w:sz="8" w:space="0" w:color="000000" w:themeColor="text1"/>
              <w:bottom w:val="single" w:sz="8" w:space="0" w:color="000000" w:themeColor="text1"/>
              <w:right w:val="single" w:sz="8" w:space="0" w:color="000000" w:themeColor="text1"/>
            </w:tcBorders>
            <w:vAlign w:val="bottom"/>
          </w:tcPr>
          <w:p w14:paraId="738F0491" w14:textId="1E1E1AC0" w:rsidR="1E3C79A7" w:rsidRPr="002942D8" w:rsidRDefault="1E3C79A7">
            <w:pPr>
              <w:rPr>
                <w:rFonts w:ascii="Arial" w:hAnsi="Arial" w:cs="Arial"/>
              </w:rPr>
            </w:pPr>
            <w:r w:rsidRPr="002942D8">
              <w:rPr>
                <w:rFonts w:ascii="Arial" w:eastAsia="Arial" w:hAnsi="Arial" w:cs="Arial"/>
                <w:color w:val="000000" w:themeColor="text1"/>
                <w:szCs w:val="24"/>
              </w:rPr>
              <w:t>Negotiating Steps:</w:t>
            </w:r>
          </w:p>
        </w:tc>
        <w:tc>
          <w:tcPr>
            <w:tcW w:w="6934" w:type="dxa"/>
            <w:gridSpan w:val="3"/>
            <w:tcBorders>
              <w:top w:val="nil"/>
              <w:left w:val="single" w:sz="8" w:space="0" w:color="000000" w:themeColor="text1"/>
              <w:bottom w:val="single" w:sz="8" w:space="0" w:color="000000" w:themeColor="text1"/>
              <w:right w:val="single" w:sz="8" w:space="0" w:color="000000" w:themeColor="text1"/>
            </w:tcBorders>
          </w:tcPr>
          <w:p w14:paraId="0ABE3197" w14:textId="0374F909" w:rsidR="1E3C79A7" w:rsidRPr="002942D8" w:rsidRDefault="1E3C79A7">
            <w:pPr>
              <w:rPr>
                <w:rFonts w:ascii="Arial" w:hAnsi="Arial" w:cs="Arial"/>
              </w:rPr>
            </w:pPr>
          </w:p>
        </w:tc>
      </w:tr>
      <w:tr w:rsidR="1E3C79A7" w:rsidRPr="002942D8" w14:paraId="458642FD" w14:textId="77777777" w:rsidTr="12941AD9">
        <w:trPr>
          <w:trHeight w:val="300"/>
        </w:trPr>
        <w:tc>
          <w:tcPr>
            <w:tcW w:w="32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1FF8054" w14:textId="1730067A" w:rsidR="1E3C79A7" w:rsidRPr="002942D8" w:rsidRDefault="1E3C79A7">
            <w:pPr>
              <w:rPr>
                <w:rFonts w:ascii="Arial" w:hAnsi="Arial" w:cs="Arial"/>
              </w:rPr>
            </w:pPr>
            <w:r w:rsidRPr="002942D8">
              <w:rPr>
                <w:rFonts w:ascii="Arial" w:eastAsia="Arial" w:hAnsi="Arial" w:cs="Arial"/>
                <w:color w:val="000000" w:themeColor="text1"/>
                <w:szCs w:val="24"/>
              </w:rPr>
              <w:t>Stairs:</w:t>
            </w:r>
          </w:p>
        </w:tc>
        <w:tc>
          <w:tcPr>
            <w:tcW w:w="693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EDCE16" w14:textId="5325F8AD" w:rsidR="1E3C79A7" w:rsidRPr="002942D8" w:rsidRDefault="1E3C79A7">
            <w:pPr>
              <w:rPr>
                <w:rFonts w:ascii="Arial" w:hAnsi="Arial" w:cs="Arial"/>
              </w:rPr>
            </w:pPr>
          </w:p>
        </w:tc>
      </w:tr>
      <w:tr w:rsidR="1E3C79A7" w:rsidRPr="002942D8" w14:paraId="6797B80B" w14:textId="77777777" w:rsidTr="12941AD9">
        <w:trPr>
          <w:trHeight w:val="300"/>
        </w:trPr>
        <w:tc>
          <w:tcPr>
            <w:tcW w:w="32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C386E66" w14:textId="4E3DBCB8" w:rsidR="1E3C79A7" w:rsidRPr="002942D8" w:rsidRDefault="1E3C79A7">
            <w:pPr>
              <w:rPr>
                <w:rFonts w:ascii="Arial" w:hAnsi="Arial" w:cs="Arial"/>
              </w:rPr>
            </w:pPr>
            <w:r w:rsidRPr="002942D8">
              <w:rPr>
                <w:rFonts w:ascii="Arial" w:eastAsia="Arial" w:hAnsi="Arial" w:cs="Arial"/>
                <w:color w:val="000000" w:themeColor="text1"/>
                <w:szCs w:val="24"/>
              </w:rPr>
              <w:t>Ramp:</w:t>
            </w:r>
          </w:p>
        </w:tc>
        <w:tc>
          <w:tcPr>
            <w:tcW w:w="693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DDC788" w14:textId="54CD305E" w:rsidR="1E3C79A7" w:rsidRPr="002942D8" w:rsidRDefault="1E3C79A7">
            <w:pPr>
              <w:rPr>
                <w:rFonts w:ascii="Arial" w:hAnsi="Arial" w:cs="Arial"/>
              </w:rPr>
            </w:pPr>
          </w:p>
        </w:tc>
      </w:tr>
      <w:tr w:rsidR="1E3C79A7" w:rsidRPr="002942D8" w14:paraId="4E63CBD9" w14:textId="77777777" w:rsidTr="12941AD9">
        <w:trPr>
          <w:trHeight w:val="300"/>
        </w:trPr>
        <w:tc>
          <w:tcPr>
            <w:tcW w:w="32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E195428" w14:textId="2B004FCB" w:rsidR="1E3C79A7" w:rsidRPr="002942D8" w:rsidRDefault="1E3C79A7">
            <w:pPr>
              <w:rPr>
                <w:rFonts w:ascii="Arial" w:hAnsi="Arial" w:cs="Arial"/>
              </w:rPr>
            </w:pPr>
            <w:r w:rsidRPr="002942D8">
              <w:rPr>
                <w:rFonts w:ascii="Arial" w:eastAsia="Arial" w:hAnsi="Arial" w:cs="Arial"/>
                <w:color w:val="000000" w:themeColor="text1"/>
                <w:szCs w:val="24"/>
              </w:rPr>
              <w:t>Curb:</w:t>
            </w:r>
          </w:p>
        </w:tc>
        <w:tc>
          <w:tcPr>
            <w:tcW w:w="693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E99DC7" w14:textId="1BCD584D" w:rsidR="1E3C79A7" w:rsidRPr="002942D8" w:rsidRDefault="1E3C79A7">
            <w:pPr>
              <w:rPr>
                <w:rFonts w:ascii="Arial" w:hAnsi="Arial" w:cs="Arial"/>
              </w:rPr>
            </w:pPr>
          </w:p>
        </w:tc>
      </w:tr>
      <w:tr w:rsidR="1E3C79A7" w:rsidRPr="002942D8" w14:paraId="20E08612" w14:textId="77777777" w:rsidTr="12941AD9">
        <w:trPr>
          <w:trHeight w:val="300"/>
        </w:trPr>
        <w:tc>
          <w:tcPr>
            <w:tcW w:w="32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F946646" w14:textId="68677977" w:rsidR="1E3C79A7" w:rsidRPr="002942D8" w:rsidRDefault="1E3C79A7">
            <w:pPr>
              <w:rPr>
                <w:rFonts w:ascii="Arial" w:hAnsi="Arial" w:cs="Arial"/>
              </w:rPr>
            </w:pPr>
            <w:r w:rsidRPr="002942D8">
              <w:rPr>
                <w:rFonts w:ascii="Arial" w:eastAsia="Arial" w:hAnsi="Arial" w:cs="Arial"/>
                <w:color w:val="000000" w:themeColor="text1"/>
                <w:szCs w:val="24"/>
              </w:rPr>
              <w:t>Clutter:</w:t>
            </w:r>
          </w:p>
        </w:tc>
        <w:tc>
          <w:tcPr>
            <w:tcW w:w="693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A6740C" w14:textId="6B874DF9" w:rsidR="1E3C79A7" w:rsidRPr="002942D8" w:rsidRDefault="1E3C79A7">
            <w:pPr>
              <w:rPr>
                <w:rFonts w:ascii="Arial" w:hAnsi="Arial" w:cs="Arial"/>
              </w:rPr>
            </w:pPr>
          </w:p>
        </w:tc>
      </w:tr>
      <w:tr w:rsidR="1E3C79A7" w:rsidRPr="002942D8" w14:paraId="2C910B84" w14:textId="77777777" w:rsidTr="12941AD9">
        <w:trPr>
          <w:trHeight w:val="690"/>
        </w:trPr>
        <w:tc>
          <w:tcPr>
            <w:tcW w:w="32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658227" w14:textId="07846081" w:rsidR="1E3C79A7" w:rsidRPr="002942D8" w:rsidRDefault="1E3C79A7">
            <w:pPr>
              <w:rPr>
                <w:rFonts w:ascii="Arial" w:hAnsi="Arial" w:cs="Arial"/>
              </w:rPr>
            </w:pPr>
            <w:r w:rsidRPr="002942D8">
              <w:rPr>
                <w:rFonts w:ascii="Arial" w:eastAsia="Arial" w:hAnsi="Arial" w:cs="Arial"/>
                <w:color w:val="000000" w:themeColor="text1"/>
                <w:szCs w:val="24"/>
              </w:rPr>
              <w:t>Equipment in situ:</w:t>
            </w:r>
          </w:p>
        </w:tc>
        <w:tc>
          <w:tcPr>
            <w:tcW w:w="693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47833D" w14:textId="0C1DF557" w:rsidR="1E3C79A7" w:rsidRPr="002942D8" w:rsidRDefault="6AF43EED">
            <w:pPr>
              <w:rPr>
                <w:rFonts w:ascii="Arial" w:hAnsi="Arial" w:cs="Arial"/>
              </w:rPr>
            </w:pPr>
            <w:r w:rsidRPr="12941AD9">
              <w:rPr>
                <w:rFonts w:ascii="Arial" w:eastAsia="Arial" w:hAnsi="Arial" w:cs="Arial"/>
                <w:color w:val="000000" w:themeColor="text1"/>
              </w:rPr>
              <w:t xml:space="preserve">Grab </w:t>
            </w:r>
            <w:r w:rsidR="7929446E" w:rsidRPr="12941AD9">
              <w:rPr>
                <w:rFonts w:ascii="Arial" w:eastAsia="Arial" w:hAnsi="Arial" w:cs="Arial"/>
                <w:color w:val="000000" w:themeColor="text1"/>
              </w:rPr>
              <w:t xml:space="preserve">rails </w:t>
            </w:r>
            <w:r w:rsidR="799057E1" w:rsidRPr="12941AD9">
              <w:rPr>
                <w:rFonts w:ascii="Arial" w:eastAsia="Arial" w:hAnsi="Arial" w:cs="Arial"/>
                <w:color w:val="000000" w:themeColor="text1"/>
              </w:rPr>
              <w:t>Ramp Step</w:t>
            </w:r>
            <w:r w:rsidRPr="12941AD9">
              <w:rPr>
                <w:rFonts w:ascii="Arial" w:eastAsia="Arial" w:hAnsi="Arial" w:cs="Arial"/>
                <w:color w:val="000000" w:themeColor="text1"/>
              </w:rPr>
              <w:t xml:space="preserve"> Rails </w:t>
            </w:r>
          </w:p>
          <w:p w14:paraId="38A018B8" w14:textId="0056BABC" w:rsidR="1E3C79A7" w:rsidRPr="002942D8" w:rsidRDefault="1E3C79A7">
            <w:pPr>
              <w:rPr>
                <w:rFonts w:ascii="Arial" w:hAnsi="Arial" w:cs="Arial"/>
              </w:rPr>
            </w:pPr>
            <w:r w:rsidRPr="002942D8">
              <w:rPr>
                <w:rFonts w:ascii="Arial" w:eastAsia="Arial" w:hAnsi="Arial" w:cs="Arial"/>
                <w:color w:val="000000" w:themeColor="text1"/>
                <w:szCs w:val="24"/>
              </w:rPr>
              <w:t>Other (please specify):</w:t>
            </w:r>
          </w:p>
        </w:tc>
      </w:tr>
      <w:tr w:rsidR="1E3C79A7" w:rsidRPr="002942D8" w14:paraId="4CB65381" w14:textId="77777777" w:rsidTr="12941AD9">
        <w:tc>
          <w:tcPr>
            <w:tcW w:w="3267" w:type="dxa"/>
            <w:tcBorders>
              <w:top w:val="single" w:sz="8" w:space="0" w:color="000000" w:themeColor="text1"/>
              <w:left w:val="nil"/>
              <w:bottom w:val="nil"/>
              <w:right w:val="nil"/>
            </w:tcBorders>
            <w:vAlign w:val="center"/>
          </w:tcPr>
          <w:p w14:paraId="589C622B" w14:textId="2408707E" w:rsidR="1E3C79A7" w:rsidRPr="002942D8" w:rsidRDefault="1E3C79A7">
            <w:pPr>
              <w:rPr>
                <w:rFonts w:ascii="Arial" w:hAnsi="Arial" w:cs="Arial"/>
              </w:rPr>
            </w:pPr>
          </w:p>
        </w:tc>
        <w:tc>
          <w:tcPr>
            <w:tcW w:w="1829" w:type="dxa"/>
            <w:tcBorders>
              <w:top w:val="single" w:sz="8" w:space="0" w:color="000000" w:themeColor="text1"/>
              <w:left w:val="nil"/>
              <w:bottom w:val="nil"/>
              <w:right w:val="nil"/>
            </w:tcBorders>
            <w:vAlign w:val="center"/>
          </w:tcPr>
          <w:p w14:paraId="71120204" w14:textId="7C231EB4" w:rsidR="1E3C79A7" w:rsidRPr="002942D8" w:rsidRDefault="1E3C79A7">
            <w:pPr>
              <w:rPr>
                <w:rFonts w:ascii="Arial" w:hAnsi="Arial" w:cs="Arial"/>
              </w:rPr>
            </w:pPr>
          </w:p>
        </w:tc>
        <w:tc>
          <w:tcPr>
            <w:tcW w:w="1219" w:type="dxa"/>
            <w:tcBorders>
              <w:top w:val="nil"/>
              <w:left w:val="nil"/>
              <w:bottom w:val="nil"/>
              <w:right w:val="nil"/>
            </w:tcBorders>
            <w:vAlign w:val="center"/>
          </w:tcPr>
          <w:p w14:paraId="471DAB34" w14:textId="4A4D4F58" w:rsidR="1E3C79A7" w:rsidRPr="002942D8" w:rsidRDefault="1E3C79A7">
            <w:pPr>
              <w:rPr>
                <w:rFonts w:ascii="Arial" w:hAnsi="Arial" w:cs="Arial"/>
              </w:rPr>
            </w:pPr>
          </w:p>
        </w:tc>
        <w:tc>
          <w:tcPr>
            <w:tcW w:w="3886" w:type="dxa"/>
            <w:tcBorders>
              <w:top w:val="nil"/>
              <w:left w:val="nil"/>
              <w:bottom w:val="nil"/>
              <w:right w:val="nil"/>
            </w:tcBorders>
            <w:vAlign w:val="center"/>
          </w:tcPr>
          <w:p w14:paraId="760279BA" w14:textId="450C3EA5" w:rsidR="1E3C79A7" w:rsidRPr="002942D8" w:rsidRDefault="1E3C79A7">
            <w:pPr>
              <w:rPr>
                <w:rFonts w:ascii="Arial" w:hAnsi="Arial" w:cs="Arial"/>
              </w:rPr>
            </w:pPr>
          </w:p>
        </w:tc>
      </w:tr>
    </w:tbl>
    <w:p w14:paraId="55AF6A05" w14:textId="6DD2E00C" w:rsidR="2BC6B9A1" w:rsidRPr="002942D8" w:rsidRDefault="2BC6B9A1" w:rsidP="1E3C79A7">
      <w:pPr>
        <w:spacing w:line="120" w:lineRule="auto"/>
        <w:rPr>
          <w:rFonts w:ascii="Arial" w:hAnsi="Arial" w:cs="Arial"/>
        </w:rPr>
      </w:pPr>
      <w:r w:rsidRPr="002942D8">
        <w:rPr>
          <w:rFonts w:ascii="Arial" w:eastAsia="Arial" w:hAnsi="Arial" w:cs="Arial"/>
          <w:szCs w:val="24"/>
        </w:rPr>
        <w:t xml:space="preserve"> </w:t>
      </w:r>
    </w:p>
    <w:tbl>
      <w:tblPr>
        <w:tblW w:w="0" w:type="auto"/>
        <w:tblInd w:w="150" w:type="dxa"/>
        <w:tblLayout w:type="fixed"/>
        <w:tblLook w:val="04A0" w:firstRow="1" w:lastRow="0" w:firstColumn="1" w:lastColumn="0" w:noHBand="0" w:noVBand="1"/>
      </w:tblPr>
      <w:tblGrid>
        <w:gridCol w:w="3749"/>
        <w:gridCol w:w="1351"/>
        <w:gridCol w:w="1218"/>
        <w:gridCol w:w="3882"/>
      </w:tblGrid>
      <w:tr w:rsidR="1E3C79A7" w:rsidRPr="002942D8" w14:paraId="46BBC1E7" w14:textId="77777777" w:rsidTr="12941AD9">
        <w:trPr>
          <w:trHeight w:val="300"/>
        </w:trPr>
        <w:tc>
          <w:tcPr>
            <w:tcW w:w="10200" w:type="dxa"/>
            <w:gridSpan w:val="4"/>
            <w:tcBorders>
              <w:top w:val="single" w:sz="8" w:space="0" w:color="auto"/>
              <w:left w:val="single" w:sz="8" w:space="0" w:color="auto"/>
              <w:bottom w:val="single" w:sz="8" w:space="0" w:color="auto"/>
              <w:right w:val="single" w:sz="8" w:space="0" w:color="auto"/>
            </w:tcBorders>
            <w:shd w:val="clear" w:color="auto" w:fill="40A299"/>
            <w:vAlign w:val="center"/>
          </w:tcPr>
          <w:p w14:paraId="6C04A35F" w14:textId="2F28557A" w:rsidR="1E3C79A7" w:rsidRPr="002942D8" w:rsidRDefault="1E3C79A7">
            <w:pPr>
              <w:rPr>
                <w:rFonts w:ascii="Arial" w:hAnsi="Arial" w:cs="Arial"/>
              </w:rPr>
            </w:pPr>
            <w:r w:rsidRPr="002942D8">
              <w:rPr>
                <w:rFonts w:ascii="Arial" w:eastAsia="Arial" w:hAnsi="Arial" w:cs="Arial"/>
                <w:b/>
                <w:bCs/>
                <w:color w:val="FFFFFF" w:themeColor="background1"/>
                <w:sz w:val="28"/>
                <w:szCs w:val="28"/>
              </w:rPr>
              <w:t>Section 10: Falls</w:t>
            </w:r>
          </w:p>
        </w:tc>
      </w:tr>
      <w:tr w:rsidR="1E3C79A7" w:rsidRPr="002942D8" w14:paraId="7DFD62AD" w14:textId="77777777" w:rsidTr="12941AD9">
        <w:trPr>
          <w:trHeight w:val="555"/>
        </w:trPr>
        <w:tc>
          <w:tcPr>
            <w:tcW w:w="5100" w:type="dxa"/>
            <w:gridSpan w:val="2"/>
            <w:vMerge w:val="restart"/>
            <w:tcBorders>
              <w:top w:val="single" w:sz="8" w:space="0" w:color="auto"/>
              <w:left w:val="single" w:sz="8" w:space="0" w:color="auto"/>
              <w:bottom w:val="single" w:sz="8" w:space="0" w:color="auto"/>
              <w:right w:val="single" w:sz="8" w:space="0" w:color="auto"/>
            </w:tcBorders>
            <w:vAlign w:val="center"/>
          </w:tcPr>
          <w:p w14:paraId="24D76CC7" w14:textId="74FBECD6" w:rsidR="1E3C79A7" w:rsidRPr="002942D8" w:rsidRDefault="1E3C79A7">
            <w:pPr>
              <w:rPr>
                <w:rFonts w:ascii="Arial" w:hAnsi="Arial" w:cs="Arial"/>
              </w:rPr>
            </w:pPr>
            <w:r w:rsidRPr="002942D8">
              <w:rPr>
                <w:rFonts w:ascii="Arial" w:eastAsia="Arial" w:hAnsi="Arial" w:cs="Arial"/>
                <w:b/>
                <w:bCs/>
                <w:color w:val="000000" w:themeColor="text1"/>
                <w:szCs w:val="24"/>
              </w:rPr>
              <w:t>Does the person that you are referring experience any difficulties with falls?</w:t>
            </w:r>
          </w:p>
        </w:tc>
        <w:tc>
          <w:tcPr>
            <w:tcW w:w="1218" w:type="dxa"/>
            <w:tcBorders>
              <w:top w:val="nil"/>
              <w:left w:val="nil"/>
              <w:bottom w:val="single" w:sz="8" w:space="0" w:color="auto"/>
              <w:right w:val="single" w:sz="8" w:space="0" w:color="auto"/>
            </w:tcBorders>
            <w:vAlign w:val="center"/>
          </w:tcPr>
          <w:p w14:paraId="16A03302" w14:textId="53CA581E" w:rsidR="1E3C79A7" w:rsidRPr="002942D8" w:rsidRDefault="1E3C79A7" w:rsidP="1E3C79A7">
            <w:pPr>
              <w:tabs>
                <w:tab w:val="left" w:pos="317"/>
                <w:tab w:val="left" w:pos="3011"/>
              </w:tabs>
              <w:rPr>
                <w:rFonts w:ascii="Arial" w:hAnsi="Arial" w:cs="Arial"/>
              </w:rPr>
            </w:pPr>
            <w:r w:rsidRPr="002942D8">
              <w:rPr>
                <w:rFonts w:ascii="Arial" w:eastAsia="Arial" w:hAnsi="Arial" w:cs="Arial"/>
                <w:color w:val="000000" w:themeColor="text1"/>
                <w:szCs w:val="24"/>
              </w:rPr>
              <w:t xml:space="preserve">Yes                </w:t>
            </w:r>
          </w:p>
          <w:p w14:paraId="37DCDE29" w14:textId="3BCBDCB6" w:rsidR="1E3C79A7" w:rsidRPr="002942D8" w:rsidRDefault="1E3C79A7" w:rsidP="1E3C79A7">
            <w:pPr>
              <w:tabs>
                <w:tab w:val="left" w:pos="317"/>
                <w:tab w:val="left" w:pos="3011"/>
              </w:tabs>
              <w:rPr>
                <w:rFonts w:ascii="Arial" w:hAnsi="Arial" w:cs="Arial"/>
              </w:rPr>
            </w:pPr>
            <w:r w:rsidRPr="002942D8">
              <w:rPr>
                <w:rFonts w:ascii="Arial" w:eastAsia="Arial" w:hAnsi="Arial" w:cs="Arial"/>
                <w:color w:val="000000" w:themeColor="text1"/>
                <w:szCs w:val="24"/>
              </w:rPr>
              <w:t xml:space="preserve"> </w:t>
            </w:r>
          </w:p>
        </w:tc>
        <w:tc>
          <w:tcPr>
            <w:tcW w:w="3882" w:type="dxa"/>
            <w:tcBorders>
              <w:top w:val="nil"/>
              <w:left w:val="single" w:sz="8" w:space="0" w:color="auto"/>
              <w:bottom w:val="single" w:sz="8" w:space="0" w:color="auto"/>
              <w:right w:val="single" w:sz="8" w:space="0" w:color="auto"/>
            </w:tcBorders>
            <w:vAlign w:val="center"/>
          </w:tcPr>
          <w:p w14:paraId="62269843" w14:textId="5CDEB7B6" w:rsidR="1E3C79A7" w:rsidRPr="002942D8" w:rsidRDefault="1E3C79A7">
            <w:pPr>
              <w:rPr>
                <w:rFonts w:ascii="Arial" w:hAnsi="Arial" w:cs="Arial"/>
              </w:rPr>
            </w:pPr>
            <w:r w:rsidRPr="002942D8">
              <w:rPr>
                <w:rFonts w:ascii="Arial" w:eastAsia="Arial" w:hAnsi="Arial" w:cs="Arial"/>
                <w:color w:val="000000" w:themeColor="text1"/>
                <w:szCs w:val="24"/>
              </w:rPr>
              <w:t xml:space="preserve">Please give </w:t>
            </w:r>
            <w:proofErr w:type="gramStart"/>
            <w:r w:rsidRPr="002942D8">
              <w:rPr>
                <w:rFonts w:ascii="Arial" w:eastAsia="Arial" w:hAnsi="Arial" w:cs="Arial"/>
                <w:color w:val="000000" w:themeColor="text1"/>
                <w:szCs w:val="24"/>
              </w:rPr>
              <w:t>details</w:t>
            </w:r>
            <w:proofErr w:type="gramEnd"/>
            <w:r w:rsidRPr="002942D8">
              <w:rPr>
                <w:rFonts w:ascii="Arial" w:eastAsia="Arial" w:hAnsi="Arial" w:cs="Arial"/>
                <w:color w:val="000000" w:themeColor="text1"/>
                <w:szCs w:val="24"/>
              </w:rPr>
              <w:t xml:space="preserve"> </w:t>
            </w:r>
          </w:p>
          <w:p w14:paraId="1C705CFE" w14:textId="37FE9844"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r>
      <w:tr w:rsidR="1E3C79A7" w:rsidRPr="002942D8" w14:paraId="522BCDD3" w14:textId="77777777" w:rsidTr="12941AD9">
        <w:trPr>
          <w:trHeight w:val="555"/>
        </w:trPr>
        <w:tc>
          <w:tcPr>
            <w:tcW w:w="5100" w:type="dxa"/>
            <w:gridSpan w:val="2"/>
            <w:vMerge/>
            <w:vAlign w:val="center"/>
          </w:tcPr>
          <w:p w14:paraId="07C878A1" w14:textId="77777777" w:rsidR="00AB305D" w:rsidRPr="002942D8" w:rsidRDefault="00AB305D">
            <w:pPr>
              <w:rPr>
                <w:rFonts w:ascii="Arial" w:hAnsi="Arial" w:cs="Arial"/>
              </w:rPr>
            </w:pPr>
          </w:p>
        </w:tc>
        <w:tc>
          <w:tcPr>
            <w:tcW w:w="1218" w:type="dxa"/>
            <w:tcBorders>
              <w:top w:val="single" w:sz="8" w:space="0" w:color="auto"/>
              <w:left w:val="nil"/>
              <w:bottom w:val="single" w:sz="8" w:space="0" w:color="auto"/>
              <w:right w:val="single" w:sz="8" w:space="0" w:color="auto"/>
            </w:tcBorders>
            <w:vAlign w:val="center"/>
          </w:tcPr>
          <w:p w14:paraId="33E29B4A" w14:textId="2354798A" w:rsidR="1E3C79A7" w:rsidRPr="002942D8" w:rsidRDefault="1E3C79A7" w:rsidP="1E3C79A7">
            <w:pPr>
              <w:tabs>
                <w:tab w:val="left" w:pos="317"/>
                <w:tab w:val="left" w:pos="3011"/>
              </w:tabs>
              <w:rPr>
                <w:rFonts w:ascii="Arial" w:hAnsi="Arial" w:cs="Arial"/>
              </w:rPr>
            </w:pPr>
            <w:r w:rsidRPr="002942D8">
              <w:rPr>
                <w:rFonts w:ascii="Arial" w:eastAsia="Arial" w:hAnsi="Arial" w:cs="Arial"/>
                <w:color w:val="000000" w:themeColor="text1"/>
                <w:szCs w:val="24"/>
              </w:rPr>
              <w:t xml:space="preserve">No   </w:t>
            </w:r>
          </w:p>
        </w:tc>
        <w:tc>
          <w:tcPr>
            <w:tcW w:w="3882" w:type="dxa"/>
            <w:tcBorders>
              <w:top w:val="single" w:sz="8" w:space="0" w:color="auto"/>
              <w:left w:val="single" w:sz="8" w:space="0" w:color="auto"/>
              <w:bottom w:val="single" w:sz="8" w:space="0" w:color="auto"/>
              <w:right w:val="single" w:sz="8" w:space="0" w:color="auto"/>
            </w:tcBorders>
            <w:vAlign w:val="center"/>
          </w:tcPr>
          <w:p w14:paraId="2130575C" w14:textId="0B3F0338" w:rsidR="1E3C79A7" w:rsidRPr="002942D8" w:rsidRDefault="6AF43EED" w:rsidP="1E3C79A7">
            <w:pPr>
              <w:tabs>
                <w:tab w:val="left" w:pos="317"/>
                <w:tab w:val="left" w:pos="3011"/>
              </w:tabs>
              <w:rPr>
                <w:rFonts w:ascii="Arial" w:hAnsi="Arial" w:cs="Arial"/>
              </w:rPr>
            </w:pPr>
            <w:r w:rsidRPr="12941AD9">
              <w:rPr>
                <w:rFonts w:ascii="Arial" w:eastAsia="Arial" w:hAnsi="Arial" w:cs="Arial"/>
                <w:color w:val="000000" w:themeColor="text1"/>
              </w:rPr>
              <w:t>Please go to Section 11</w:t>
            </w:r>
            <w:r w:rsidR="230C97F3" w:rsidRPr="12941AD9">
              <w:rPr>
                <w:rFonts w:ascii="Arial" w:eastAsia="Arial" w:hAnsi="Arial" w:cs="Arial"/>
                <w:color w:val="000000" w:themeColor="text1"/>
              </w:rPr>
              <w:t xml:space="preserve">. </w:t>
            </w:r>
            <w:r w:rsidRPr="12941AD9">
              <w:rPr>
                <w:rFonts w:ascii="Arial" w:eastAsia="Arial" w:hAnsi="Arial" w:cs="Arial"/>
                <w:color w:val="000000" w:themeColor="text1"/>
              </w:rPr>
              <w:t xml:space="preserve"> </w:t>
            </w:r>
          </w:p>
        </w:tc>
      </w:tr>
      <w:tr w:rsidR="1E3C79A7" w:rsidRPr="002942D8" w14:paraId="55CB44F4" w14:textId="77777777" w:rsidTr="12941AD9">
        <w:trPr>
          <w:trHeight w:val="375"/>
        </w:trPr>
        <w:tc>
          <w:tcPr>
            <w:tcW w:w="3749" w:type="dxa"/>
            <w:tcBorders>
              <w:top w:val="nil"/>
              <w:left w:val="single" w:sz="8" w:space="0" w:color="auto"/>
              <w:bottom w:val="single" w:sz="8" w:space="0" w:color="auto"/>
              <w:right w:val="single" w:sz="8" w:space="0" w:color="auto"/>
            </w:tcBorders>
            <w:vAlign w:val="center"/>
          </w:tcPr>
          <w:p w14:paraId="31AC99E4" w14:textId="49DAE150" w:rsidR="1E3C79A7" w:rsidRPr="002942D8" w:rsidRDefault="1E3C79A7">
            <w:pPr>
              <w:rPr>
                <w:rFonts w:ascii="Arial" w:hAnsi="Arial" w:cs="Arial"/>
              </w:rPr>
            </w:pPr>
            <w:r w:rsidRPr="002942D8">
              <w:rPr>
                <w:rFonts w:ascii="Arial" w:eastAsia="Arial" w:hAnsi="Arial" w:cs="Arial"/>
                <w:color w:val="000000" w:themeColor="text1"/>
                <w:szCs w:val="24"/>
              </w:rPr>
              <w:t>History of falls:</w:t>
            </w:r>
            <w:r w:rsidRPr="002942D8">
              <w:rPr>
                <w:rFonts w:ascii="Arial" w:hAnsi="Arial" w:cs="Arial"/>
              </w:rPr>
              <w:br/>
            </w:r>
            <w:r w:rsidRPr="002942D8">
              <w:rPr>
                <w:rFonts w:ascii="Arial" w:eastAsia="Arial" w:hAnsi="Arial" w:cs="Arial"/>
                <w:color w:val="000000" w:themeColor="text1"/>
                <w:szCs w:val="24"/>
              </w:rPr>
              <w:t xml:space="preserve"> (any falls within the last 3 months / location of fall / reason for fall)</w:t>
            </w:r>
          </w:p>
        </w:tc>
        <w:tc>
          <w:tcPr>
            <w:tcW w:w="6451" w:type="dxa"/>
            <w:gridSpan w:val="3"/>
            <w:tcBorders>
              <w:top w:val="nil"/>
              <w:left w:val="single" w:sz="8" w:space="0" w:color="auto"/>
              <w:bottom w:val="single" w:sz="8" w:space="0" w:color="auto"/>
              <w:right w:val="single" w:sz="8" w:space="0" w:color="auto"/>
            </w:tcBorders>
            <w:vAlign w:val="center"/>
          </w:tcPr>
          <w:p w14:paraId="26D16BD5" w14:textId="4DFAA29D" w:rsidR="1E3C79A7" w:rsidRPr="002942D8" w:rsidRDefault="1E3C79A7">
            <w:pPr>
              <w:rPr>
                <w:rFonts w:ascii="Arial" w:hAnsi="Arial" w:cs="Arial"/>
              </w:rPr>
            </w:pPr>
            <w:r w:rsidRPr="002942D8">
              <w:rPr>
                <w:rFonts w:ascii="Arial" w:eastAsia="Arial" w:hAnsi="Arial" w:cs="Arial"/>
                <w:color w:val="000000" w:themeColor="text1"/>
                <w:szCs w:val="24"/>
              </w:rPr>
              <w:t xml:space="preserve"> </w:t>
            </w:r>
          </w:p>
        </w:tc>
      </w:tr>
      <w:tr w:rsidR="1E3C79A7" w:rsidRPr="002942D8" w14:paraId="7B32DDF9" w14:textId="77777777" w:rsidTr="12941AD9">
        <w:trPr>
          <w:trHeight w:val="465"/>
        </w:trPr>
        <w:tc>
          <w:tcPr>
            <w:tcW w:w="3749" w:type="dxa"/>
            <w:tcBorders>
              <w:top w:val="single" w:sz="8" w:space="0" w:color="auto"/>
              <w:left w:val="single" w:sz="8" w:space="0" w:color="auto"/>
              <w:bottom w:val="single" w:sz="8" w:space="0" w:color="auto"/>
              <w:right w:val="single" w:sz="8" w:space="0" w:color="auto"/>
            </w:tcBorders>
            <w:vAlign w:val="center"/>
          </w:tcPr>
          <w:p w14:paraId="5016C641" w14:textId="22DF8549" w:rsidR="1E3C79A7" w:rsidRPr="002942D8" w:rsidRDefault="1E3C79A7">
            <w:pPr>
              <w:rPr>
                <w:rFonts w:ascii="Arial" w:hAnsi="Arial" w:cs="Arial"/>
              </w:rPr>
            </w:pPr>
            <w:r w:rsidRPr="002942D8">
              <w:rPr>
                <w:rFonts w:ascii="Arial" w:eastAsia="Arial" w:hAnsi="Arial" w:cs="Arial"/>
                <w:color w:val="000000" w:themeColor="text1"/>
                <w:szCs w:val="24"/>
              </w:rPr>
              <w:t>Pendant Alarm</w:t>
            </w:r>
          </w:p>
        </w:tc>
        <w:tc>
          <w:tcPr>
            <w:tcW w:w="6451" w:type="dxa"/>
            <w:gridSpan w:val="3"/>
            <w:tcBorders>
              <w:top w:val="single" w:sz="8" w:space="0" w:color="auto"/>
              <w:left w:val="single" w:sz="8" w:space="0" w:color="auto"/>
              <w:bottom w:val="single" w:sz="8" w:space="0" w:color="auto"/>
              <w:right w:val="single" w:sz="8" w:space="0" w:color="auto"/>
            </w:tcBorders>
            <w:vAlign w:val="center"/>
          </w:tcPr>
          <w:p w14:paraId="63DA3AC6" w14:textId="0A969CA7" w:rsidR="1E3C79A7" w:rsidRPr="002942D8" w:rsidRDefault="7F435108">
            <w:pPr>
              <w:rPr>
                <w:rFonts w:ascii="Arial" w:hAnsi="Arial" w:cs="Arial"/>
              </w:rPr>
            </w:pPr>
            <w:r w:rsidRPr="12941AD9">
              <w:rPr>
                <w:rFonts w:ascii="Arial" w:eastAsia="Arial" w:hAnsi="Arial" w:cs="Arial"/>
                <w:color w:val="000000" w:themeColor="text1"/>
              </w:rPr>
              <w:t>Yes,</w:t>
            </w:r>
            <w:r w:rsidR="2657F8DA" w:rsidRPr="12941AD9">
              <w:rPr>
                <w:rFonts w:ascii="Arial" w:eastAsia="Arial" w:hAnsi="Arial" w:cs="Arial"/>
                <w:color w:val="000000" w:themeColor="text1"/>
              </w:rPr>
              <w:t xml:space="preserve"> </w:t>
            </w:r>
            <w:r w:rsidR="434E3716" w:rsidRPr="12941AD9">
              <w:rPr>
                <w:rFonts w:ascii="Arial" w:eastAsia="Arial" w:hAnsi="Arial" w:cs="Arial"/>
                <w:color w:val="000000" w:themeColor="text1"/>
              </w:rPr>
              <w:t>No Required</w:t>
            </w:r>
            <w:r w:rsidR="6AF43EED" w:rsidRPr="12941AD9">
              <w:rPr>
                <w:rFonts w:ascii="Arial" w:eastAsia="Arial" w:hAnsi="Arial" w:cs="Arial"/>
                <w:color w:val="000000" w:themeColor="text1"/>
              </w:rPr>
              <w:t xml:space="preserve">  </w:t>
            </w:r>
          </w:p>
        </w:tc>
      </w:tr>
      <w:tr w:rsidR="1E3C79A7" w:rsidRPr="002942D8" w14:paraId="1305E57C" w14:textId="77777777" w:rsidTr="12941AD9">
        <w:trPr>
          <w:trHeight w:val="420"/>
        </w:trPr>
        <w:tc>
          <w:tcPr>
            <w:tcW w:w="3749" w:type="dxa"/>
            <w:tcBorders>
              <w:top w:val="single" w:sz="8" w:space="0" w:color="auto"/>
              <w:left w:val="single" w:sz="8" w:space="0" w:color="auto"/>
              <w:bottom w:val="single" w:sz="8" w:space="0" w:color="auto"/>
              <w:right w:val="single" w:sz="8" w:space="0" w:color="auto"/>
            </w:tcBorders>
            <w:vAlign w:val="center"/>
          </w:tcPr>
          <w:p w14:paraId="47551E6B" w14:textId="4522B521" w:rsidR="1E3C79A7" w:rsidRPr="002942D8" w:rsidRDefault="1E3C79A7">
            <w:pPr>
              <w:rPr>
                <w:rFonts w:ascii="Arial" w:hAnsi="Arial" w:cs="Arial"/>
              </w:rPr>
            </w:pPr>
            <w:r w:rsidRPr="002942D8">
              <w:rPr>
                <w:rFonts w:ascii="Arial" w:eastAsia="Arial" w:hAnsi="Arial" w:cs="Arial"/>
                <w:color w:val="000000" w:themeColor="text1"/>
                <w:szCs w:val="24"/>
              </w:rPr>
              <w:t>Telecare Equipment</w:t>
            </w:r>
          </w:p>
        </w:tc>
        <w:tc>
          <w:tcPr>
            <w:tcW w:w="6451" w:type="dxa"/>
            <w:gridSpan w:val="3"/>
            <w:tcBorders>
              <w:top w:val="single" w:sz="8" w:space="0" w:color="auto"/>
              <w:left w:val="single" w:sz="8" w:space="0" w:color="auto"/>
              <w:bottom w:val="single" w:sz="8" w:space="0" w:color="auto"/>
              <w:right w:val="single" w:sz="8" w:space="0" w:color="auto"/>
            </w:tcBorders>
            <w:vAlign w:val="center"/>
          </w:tcPr>
          <w:p w14:paraId="2CD3979C" w14:textId="713B154A" w:rsidR="1E3C79A7" w:rsidRPr="002942D8" w:rsidRDefault="12956DAF">
            <w:pPr>
              <w:rPr>
                <w:rFonts w:ascii="Arial" w:hAnsi="Arial" w:cs="Arial"/>
              </w:rPr>
            </w:pPr>
            <w:r w:rsidRPr="12941AD9">
              <w:rPr>
                <w:rFonts w:ascii="Arial" w:eastAsia="Arial" w:hAnsi="Arial" w:cs="Arial"/>
                <w:color w:val="000000" w:themeColor="text1"/>
              </w:rPr>
              <w:t>Yes,</w:t>
            </w:r>
            <w:r w:rsidR="1118675C" w:rsidRPr="12941AD9">
              <w:rPr>
                <w:rFonts w:ascii="Arial" w:eastAsia="Arial" w:hAnsi="Arial" w:cs="Arial"/>
                <w:color w:val="000000" w:themeColor="text1"/>
              </w:rPr>
              <w:t xml:space="preserve"> </w:t>
            </w:r>
            <w:r w:rsidR="46D90777" w:rsidRPr="12941AD9">
              <w:rPr>
                <w:rFonts w:ascii="Arial" w:eastAsia="Arial" w:hAnsi="Arial" w:cs="Arial"/>
                <w:color w:val="000000" w:themeColor="text1"/>
              </w:rPr>
              <w:t>No Required</w:t>
            </w:r>
            <w:r w:rsidR="6AF43EED" w:rsidRPr="12941AD9">
              <w:rPr>
                <w:rFonts w:ascii="Arial" w:eastAsia="Arial" w:hAnsi="Arial" w:cs="Arial"/>
                <w:color w:val="000000" w:themeColor="text1"/>
              </w:rPr>
              <w:t xml:space="preserve"> </w:t>
            </w:r>
          </w:p>
        </w:tc>
      </w:tr>
      <w:tr w:rsidR="1E3C79A7" w:rsidRPr="002942D8" w14:paraId="4563CB5B" w14:textId="77777777" w:rsidTr="12941AD9">
        <w:tc>
          <w:tcPr>
            <w:tcW w:w="3749" w:type="dxa"/>
            <w:tcBorders>
              <w:top w:val="single" w:sz="8" w:space="0" w:color="auto"/>
              <w:left w:val="nil"/>
              <w:bottom w:val="nil"/>
              <w:right w:val="nil"/>
            </w:tcBorders>
            <w:vAlign w:val="center"/>
          </w:tcPr>
          <w:p w14:paraId="7D4B75E7" w14:textId="55C02995" w:rsidR="1E3C79A7" w:rsidRPr="002942D8" w:rsidRDefault="1E3C79A7">
            <w:pPr>
              <w:rPr>
                <w:rFonts w:ascii="Arial" w:hAnsi="Arial" w:cs="Arial"/>
              </w:rPr>
            </w:pPr>
          </w:p>
        </w:tc>
        <w:tc>
          <w:tcPr>
            <w:tcW w:w="1351" w:type="dxa"/>
            <w:tcBorders>
              <w:top w:val="single" w:sz="8" w:space="0" w:color="auto"/>
              <w:left w:val="nil"/>
              <w:bottom w:val="nil"/>
              <w:right w:val="nil"/>
            </w:tcBorders>
            <w:vAlign w:val="center"/>
          </w:tcPr>
          <w:p w14:paraId="5AA3081B" w14:textId="3F3283CF" w:rsidR="1E3C79A7" w:rsidRPr="002942D8" w:rsidRDefault="1E3C79A7">
            <w:pPr>
              <w:rPr>
                <w:rFonts w:ascii="Arial" w:hAnsi="Arial" w:cs="Arial"/>
              </w:rPr>
            </w:pPr>
          </w:p>
        </w:tc>
        <w:tc>
          <w:tcPr>
            <w:tcW w:w="1218" w:type="dxa"/>
            <w:tcBorders>
              <w:top w:val="nil"/>
              <w:left w:val="nil"/>
              <w:bottom w:val="nil"/>
              <w:right w:val="nil"/>
            </w:tcBorders>
            <w:vAlign w:val="center"/>
          </w:tcPr>
          <w:p w14:paraId="2F1022C2" w14:textId="1F7CD281" w:rsidR="1E3C79A7" w:rsidRPr="002942D8" w:rsidRDefault="1E3C79A7">
            <w:pPr>
              <w:rPr>
                <w:rFonts w:ascii="Arial" w:hAnsi="Arial" w:cs="Arial"/>
              </w:rPr>
            </w:pPr>
          </w:p>
        </w:tc>
        <w:tc>
          <w:tcPr>
            <w:tcW w:w="3882" w:type="dxa"/>
            <w:tcBorders>
              <w:top w:val="nil"/>
              <w:left w:val="nil"/>
              <w:bottom w:val="nil"/>
              <w:right w:val="nil"/>
            </w:tcBorders>
            <w:vAlign w:val="center"/>
          </w:tcPr>
          <w:p w14:paraId="1DD03441" w14:textId="3C24D907" w:rsidR="1E3C79A7" w:rsidRPr="002942D8" w:rsidRDefault="1E3C79A7">
            <w:pPr>
              <w:rPr>
                <w:rFonts w:ascii="Arial" w:hAnsi="Arial" w:cs="Arial"/>
              </w:rPr>
            </w:pPr>
          </w:p>
        </w:tc>
      </w:tr>
    </w:tbl>
    <w:p w14:paraId="0D681ABC" w14:textId="37F30660" w:rsidR="2BC6B9A1" w:rsidRPr="002942D8" w:rsidRDefault="2BC6B9A1">
      <w:pPr>
        <w:rPr>
          <w:rFonts w:ascii="Arial" w:hAnsi="Arial" w:cs="Arial"/>
        </w:rPr>
      </w:pPr>
      <w:r w:rsidRPr="002942D8">
        <w:rPr>
          <w:rFonts w:ascii="Arial" w:eastAsia="Arial" w:hAnsi="Arial" w:cs="Arial"/>
          <w:szCs w:val="24"/>
        </w:rPr>
        <w:t xml:space="preserve"> </w:t>
      </w:r>
    </w:p>
    <w:p w14:paraId="7AE1702A" w14:textId="5BD6F88A" w:rsidR="2BC6B9A1" w:rsidRPr="002942D8" w:rsidRDefault="2BC6B9A1">
      <w:pPr>
        <w:rPr>
          <w:rFonts w:ascii="Arial" w:hAnsi="Arial" w:cs="Arial"/>
        </w:rPr>
      </w:pPr>
      <w:r w:rsidRPr="002942D8">
        <w:rPr>
          <w:rFonts w:ascii="Arial" w:eastAsia="Arial" w:hAnsi="Arial" w:cs="Arial"/>
          <w:sz w:val="16"/>
          <w:szCs w:val="16"/>
        </w:rPr>
        <w:t xml:space="preserve"> </w:t>
      </w:r>
    </w:p>
    <w:p w14:paraId="047D1DB2" w14:textId="1577F0B6" w:rsidR="2BC6B9A1" w:rsidRPr="002942D8" w:rsidRDefault="3E8F3B2D">
      <w:pPr>
        <w:rPr>
          <w:rFonts w:ascii="Arial" w:hAnsi="Arial" w:cs="Arial"/>
        </w:rPr>
      </w:pPr>
      <w:r w:rsidRPr="12941AD9">
        <w:rPr>
          <w:rFonts w:ascii="Arial" w:eastAsia="Arial" w:hAnsi="Arial" w:cs="Arial"/>
        </w:rPr>
        <w:t xml:space="preserve">Once you have completed the </w:t>
      </w:r>
      <w:r w:rsidR="31D30B5C" w:rsidRPr="12941AD9">
        <w:rPr>
          <w:rFonts w:ascii="Arial" w:eastAsia="Arial" w:hAnsi="Arial" w:cs="Arial"/>
        </w:rPr>
        <w:t>form,</w:t>
      </w:r>
      <w:r w:rsidRPr="12941AD9">
        <w:rPr>
          <w:rFonts w:ascii="Arial" w:eastAsia="Arial" w:hAnsi="Arial" w:cs="Arial"/>
        </w:rPr>
        <w:t xml:space="preserve"> please send this to the Access and Advice Service using one of the following methods: </w:t>
      </w:r>
    </w:p>
    <w:p w14:paraId="7AB3430E" w14:textId="57D4E2B2" w:rsidR="2BC6B9A1" w:rsidRPr="002942D8" w:rsidRDefault="2BC6B9A1">
      <w:pPr>
        <w:rPr>
          <w:rFonts w:ascii="Arial" w:hAnsi="Arial" w:cs="Arial"/>
        </w:rPr>
      </w:pPr>
      <w:r w:rsidRPr="002942D8">
        <w:rPr>
          <w:rFonts w:ascii="Arial" w:eastAsia="Arial" w:hAnsi="Arial" w:cs="Arial"/>
          <w:sz w:val="12"/>
          <w:szCs w:val="12"/>
        </w:rPr>
        <w:t xml:space="preserve"> </w:t>
      </w:r>
    </w:p>
    <w:p w14:paraId="6DE51602" w14:textId="02ED17CD" w:rsidR="2BC6B9A1" w:rsidRPr="002942D8" w:rsidRDefault="2BC6B9A1">
      <w:pPr>
        <w:rPr>
          <w:rFonts w:ascii="Arial" w:hAnsi="Arial" w:cs="Arial"/>
        </w:rPr>
      </w:pPr>
      <w:r w:rsidRPr="002942D8">
        <w:rPr>
          <w:rFonts w:ascii="Arial" w:eastAsia="Arial" w:hAnsi="Arial" w:cs="Arial"/>
          <w:b/>
          <w:bCs/>
          <w:szCs w:val="24"/>
        </w:rPr>
        <w:t xml:space="preserve">Phone </w:t>
      </w:r>
      <w:r w:rsidRPr="002942D8">
        <w:rPr>
          <w:rFonts w:ascii="Arial" w:hAnsi="Arial" w:cs="Arial"/>
        </w:rPr>
        <w:tab/>
      </w:r>
      <w:r w:rsidRPr="002942D8">
        <w:rPr>
          <w:rFonts w:ascii="Arial" w:hAnsi="Arial" w:cs="Arial"/>
        </w:rPr>
        <w:tab/>
      </w:r>
      <w:r w:rsidRPr="002942D8">
        <w:rPr>
          <w:rFonts w:ascii="Arial" w:eastAsia="Arial" w:hAnsi="Arial" w:cs="Arial"/>
          <w:b/>
          <w:bCs/>
          <w:szCs w:val="24"/>
        </w:rPr>
        <w:t>020 7527 2299</w:t>
      </w:r>
    </w:p>
    <w:p w14:paraId="04ADB4B1" w14:textId="2CBA17D9" w:rsidR="2BC6B9A1" w:rsidRPr="002942D8" w:rsidRDefault="2BC6B9A1">
      <w:pPr>
        <w:rPr>
          <w:rFonts w:ascii="Arial" w:hAnsi="Arial" w:cs="Arial"/>
        </w:rPr>
      </w:pPr>
      <w:r w:rsidRPr="002942D8">
        <w:rPr>
          <w:rFonts w:ascii="Arial" w:eastAsia="Arial" w:hAnsi="Arial" w:cs="Arial"/>
          <w:b/>
          <w:bCs/>
          <w:szCs w:val="24"/>
        </w:rPr>
        <w:t>Fax</w:t>
      </w:r>
      <w:r w:rsidRPr="002942D8">
        <w:rPr>
          <w:rFonts w:ascii="Arial" w:hAnsi="Arial" w:cs="Arial"/>
        </w:rPr>
        <w:tab/>
      </w:r>
      <w:r w:rsidRPr="002942D8">
        <w:rPr>
          <w:rFonts w:ascii="Arial" w:hAnsi="Arial" w:cs="Arial"/>
        </w:rPr>
        <w:tab/>
      </w:r>
      <w:r w:rsidRPr="002942D8">
        <w:rPr>
          <w:rFonts w:ascii="Arial" w:hAnsi="Arial" w:cs="Arial"/>
        </w:rPr>
        <w:tab/>
      </w:r>
      <w:r w:rsidRPr="002942D8">
        <w:rPr>
          <w:rFonts w:ascii="Arial" w:eastAsia="Arial" w:hAnsi="Arial" w:cs="Arial"/>
          <w:b/>
          <w:bCs/>
          <w:szCs w:val="24"/>
        </w:rPr>
        <w:t>020 7527 5114</w:t>
      </w:r>
    </w:p>
    <w:p w14:paraId="19446AD4" w14:textId="1AD3C390" w:rsidR="2BC6B9A1" w:rsidRPr="002942D8" w:rsidRDefault="2BC6B9A1">
      <w:pPr>
        <w:rPr>
          <w:rFonts w:ascii="Arial" w:hAnsi="Arial" w:cs="Arial"/>
        </w:rPr>
      </w:pPr>
      <w:r w:rsidRPr="002942D8">
        <w:rPr>
          <w:rFonts w:ascii="Arial" w:eastAsia="Arial" w:hAnsi="Arial" w:cs="Arial"/>
          <w:b/>
          <w:bCs/>
          <w:szCs w:val="24"/>
        </w:rPr>
        <w:t xml:space="preserve">Email </w:t>
      </w:r>
      <w:r w:rsidRPr="002942D8">
        <w:rPr>
          <w:rFonts w:ascii="Arial" w:hAnsi="Arial" w:cs="Arial"/>
        </w:rPr>
        <w:tab/>
      </w:r>
      <w:r w:rsidRPr="002942D8">
        <w:rPr>
          <w:rFonts w:ascii="Arial" w:hAnsi="Arial" w:cs="Arial"/>
        </w:rPr>
        <w:tab/>
      </w:r>
      <w:r w:rsidRPr="002942D8">
        <w:rPr>
          <w:rFonts w:ascii="Arial" w:hAnsi="Arial" w:cs="Arial"/>
        </w:rPr>
        <w:tab/>
      </w:r>
      <w:hyperlink r:id="rId33">
        <w:r w:rsidRPr="002942D8">
          <w:rPr>
            <w:rStyle w:val="Hyperlink"/>
            <w:rFonts w:ascii="Arial" w:eastAsia="Arial" w:hAnsi="Arial" w:cs="Arial"/>
            <w:b/>
            <w:bCs/>
            <w:szCs w:val="24"/>
          </w:rPr>
          <w:t>access.service@islington.gov.uk</w:t>
        </w:r>
      </w:hyperlink>
      <w:r w:rsidRPr="002942D8">
        <w:rPr>
          <w:rFonts w:ascii="Arial" w:eastAsia="Arial" w:hAnsi="Arial" w:cs="Arial"/>
          <w:color w:val="008080"/>
          <w:szCs w:val="24"/>
          <w:u w:val="single"/>
        </w:rPr>
        <w:t xml:space="preserve"> </w:t>
      </w:r>
      <w:r w:rsidRPr="002942D8">
        <w:rPr>
          <w:rFonts w:ascii="Arial" w:eastAsia="Arial" w:hAnsi="Arial" w:cs="Arial"/>
          <w:szCs w:val="24"/>
        </w:rPr>
        <w:t xml:space="preserve">   </w:t>
      </w:r>
    </w:p>
    <w:p w14:paraId="0927A2A5" w14:textId="2616900F" w:rsidR="2BC6B9A1" w:rsidRPr="002942D8" w:rsidRDefault="2BC6B9A1">
      <w:pPr>
        <w:rPr>
          <w:rFonts w:ascii="Arial" w:hAnsi="Arial" w:cs="Arial"/>
        </w:rPr>
      </w:pPr>
      <w:r w:rsidRPr="002942D8">
        <w:rPr>
          <w:rFonts w:ascii="Arial" w:eastAsia="Arial" w:hAnsi="Arial" w:cs="Arial"/>
          <w:b/>
          <w:bCs/>
          <w:szCs w:val="24"/>
        </w:rPr>
        <w:t>Secure Email</w:t>
      </w:r>
      <w:r w:rsidRPr="002942D8">
        <w:rPr>
          <w:rFonts w:ascii="Arial" w:eastAsia="Arial" w:hAnsi="Arial" w:cs="Arial"/>
          <w:szCs w:val="24"/>
        </w:rPr>
        <w:t xml:space="preserve">         </w:t>
      </w:r>
      <w:hyperlink r:id="rId34">
        <w:r w:rsidRPr="002942D8">
          <w:rPr>
            <w:rStyle w:val="Hyperlink"/>
            <w:rFonts w:ascii="Arial" w:eastAsia="Arial" w:hAnsi="Arial" w:cs="Arial"/>
            <w:szCs w:val="24"/>
          </w:rPr>
          <w:t>accessservicesecure@islington.gcsx.gov.uk</w:t>
        </w:r>
      </w:hyperlink>
    </w:p>
    <w:p w14:paraId="20FB4D08" w14:textId="2AD75934" w:rsidR="2BC6B9A1" w:rsidRPr="002942D8" w:rsidRDefault="2BC6B9A1">
      <w:pPr>
        <w:rPr>
          <w:rFonts w:ascii="Arial" w:hAnsi="Arial" w:cs="Arial"/>
        </w:rPr>
      </w:pPr>
      <w:r w:rsidRPr="002942D8">
        <w:rPr>
          <w:rFonts w:ascii="Arial" w:eastAsia="Arial" w:hAnsi="Arial" w:cs="Arial"/>
          <w:b/>
          <w:bCs/>
          <w:szCs w:val="24"/>
        </w:rPr>
        <w:t xml:space="preserve">Address: </w:t>
      </w:r>
      <w:r w:rsidRPr="002942D8">
        <w:rPr>
          <w:rFonts w:ascii="Arial" w:hAnsi="Arial" w:cs="Arial"/>
        </w:rPr>
        <w:tab/>
      </w:r>
      <w:r w:rsidRPr="002942D8">
        <w:rPr>
          <w:rFonts w:ascii="Arial" w:hAnsi="Arial" w:cs="Arial"/>
        </w:rPr>
        <w:tab/>
      </w:r>
      <w:r w:rsidRPr="002942D8">
        <w:rPr>
          <w:rFonts w:ascii="Arial" w:eastAsia="Arial" w:hAnsi="Arial" w:cs="Arial"/>
          <w:b/>
          <w:bCs/>
          <w:szCs w:val="24"/>
        </w:rPr>
        <w:t>Third Floor, 222 Upper Street, Islington, N1 1XR</w:t>
      </w:r>
    </w:p>
    <w:p w14:paraId="0CD47371" w14:textId="40A12A23" w:rsidR="1E3C79A7" w:rsidRPr="002942D8" w:rsidRDefault="1E3C79A7" w:rsidP="1E3C79A7">
      <w:pPr>
        <w:rPr>
          <w:rFonts w:ascii="Arial" w:hAnsi="Arial" w:cs="Arial"/>
        </w:rPr>
      </w:pPr>
    </w:p>
    <w:p w14:paraId="205836A1" w14:textId="77777777" w:rsidR="00C923C6" w:rsidRDefault="00312299" w:rsidP="00C923C6">
      <w:pPr>
        <w:pStyle w:val="Heading3"/>
      </w:pPr>
      <w:r w:rsidRPr="12941AD9">
        <w:rPr>
          <w:b/>
          <w:bCs/>
          <w:color w:val="007229"/>
        </w:rPr>
        <w:br w:type="page"/>
      </w:r>
      <w:r w:rsidR="5A826683" w:rsidRPr="00C923C6">
        <w:rPr>
          <w:rFonts w:eastAsia="Arial"/>
        </w:rPr>
        <w:lastRenderedPageBreak/>
        <w:t>Appendix</w:t>
      </w:r>
      <w:r w:rsidR="5A826683" w:rsidRPr="12941AD9">
        <w:rPr>
          <w:rFonts w:eastAsia="Arial"/>
        </w:rPr>
        <w:t xml:space="preserve"> 4</w:t>
      </w:r>
      <w:r w:rsidR="200459E4">
        <w:t xml:space="preserve"> </w:t>
      </w:r>
    </w:p>
    <w:p w14:paraId="3729AA73" w14:textId="77777777" w:rsidR="00C923C6" w:rsidRDefault="200459E4" w:rsidP="00C923C6">
      <w:pPr>
        <w:pStyle w:val="Heading4"/>
      </w:pPr>
      <w:r>
        <w:t xml:space="preserve">Islington Adult Social Care Safeguarding concern form </w:t>
      </w:r>
    </w:p>
    <w:p w14:paraId="16F0029D" w14:textId="73DE6DDD" w:rsidR="12941AD9" w:rsidRDefault="009856CA" w:rsidP="00C923C6">
      <w:pPr>
        <w:pStyle w:val="Heading4"/>
        <w:rPr>
          <w:rFonts w:ascii="Tahoma" w:eastAsia="Tahoma" w:hAnsi="Tahoma" w:cs="Tahoma"/>
          <w:szCs w:val="24"/>
        </w:rPr>
      </w:pPr>
      <w:hyperlink r:id="rId35">
        <w:r w:rsidR="200459E4" w:rsidRPr="12941AD9">
          <w:rPr>
            <w:rStyle w:val="Hyperlink"/>
            <w:rFonts w:ascii="Tahoma" w:eastAsia="Tahoma" w:hAnsi="Tahoma" w:cs="Tahoma"/>
            <w:sz w:val="24"/>
            <w:szCs w:val="24"/>
          </w:rPr>
          <w:t>Islington Adult Social Care Safeguarding Concern Form (office.com)</w:t>
        </w:r>
      </w:hyperlink>
    </w:p>
    <w:p w14:paraId="45049967" w14:textId="049ECC6B" w:rsidR="12941AD9" w:rsidRDefault="12941AD9" w:rsidP="12941AD9"/>
    <w:p w14:paraId="36E2671F" w14:textId="77313CBE" w:rsidR="00F12782" w:rsidRPr="002942D8" w:rsidRDefault="55CBFB53" w:rsidP="00C923C6">
      <w:pPr>
        <w:pStyle w:val="Heading3"/>
      </w:pPr>
      <w:r w:rsidRPr="12941AD9">
        <w:t xml:space="preserve">Appendix </w:t>
      </w:r>
      <w:r w:rsidR="4D9F8401" w:rsidRPr="12941AD9">
        <w:t>5</w:t>
      </w:r>
    </w:p>
    <w:p w14:paraId="450069DF" w14:textId="33AA2DE3" w:rsidR="00F12782" w:rsidRPr="002942D8" w:rsidRDefault="00F12782" w:rsidP="00C923C6">
      <w:pPr>
        <w:pStyle w:val="Heading4"/>
        <w:rPr>
          <w:lang w:eastAsia="en-GB"/>
        </w:rPr>
      </w:pPr>
      <w:r w:rsidRPr="002942D8">
        <w:t>Online classroom delivery</w:t>
      </w:r>
      <w:r w:rsidRPr="002942D8">
        <w:rPr>
          <w:bCs/>
          <w:bdr w:val="none" w:sz="0" w:space="0" w:color="auto" w:frame="1"/>
          <w:lang w:eastAsia="en-GB"/>
        </w:rPr>
        <w:t xml:space="preserve"> </w:t>
      </w:r>
    </w:p>
    <w:p w14:paraId="3BEA70AB" w14:textId="02EF769E" w:rsidR="00F12782" w:rsidRPr="002942D8" w:rsidRDefault="00F12782" w:rsidP="70E171D7">
      <w:pPr>
        <w:numPr>
          <w:ilvl w:val="0"/>
          <w:numId w:val="22"/>
        </w:numPr>
        <w:rPr>
          <w:rFonts w:ascii="Arial" w:hAnsi="Arial" w:cs="Arial"/>
          <w:color w:val="000000"/>
          <w:lang w:eastAsia="en-GB"/>
        </w:rPr>
      </w:pPr>
      <w:r w:rsidRPr="002942D8">
        <w:rPr>
          <w:rFonts w:ascii="Arial" w:hAnsi="Arial" w:cs="Arial"/>
          <w:color w:val="000000"/>
          <w:bdr w:val="none" w:sz="0" w:space="0" w:color="auto" w:frame="1"/>
          <w:lang w:eastAsia="en-GB"/>
        </w:rPr>
        <w:t>Staff must wear suitable clothing when delivering classroom sessions</w:t>
      </w:r>
      <w:r w:rsidR="62B29BBE" w:rsidRPr="002942D8">
        <w:rPr>
          <w:rFonts w:ascii="Arial" w:hAnsi="Arial" w:cs="Arial"/>
          <w:color w:val="000000"/>
          <w:bdr w:val="none" w:sz="0" w:space="0" w:color="auto" w:frame="1"/>
          <w:lang w:eastAsia="en-GB"/>
        </w:rPr>
        <w:t xml:space="preserve">. </w:t>
      </w:r>
      <w:r w:rsidRPr="002942D8">
        <w:rPr>
          <w:rFonts w:ascii="Arial" w:hAnsi="Arial" w:cs="Arial"/>
          <w:color w:val="000000"/>
          <w:bdr w:val="none" w:sz="0" w:space="0" w:color="auto" w:frame="1"/>
          <w:lang w:eastAsia="en-GB"/>
        </w:rPr>
        <w:t>They should also make other members of the household aware of when they will be delivering and the need for appropriate dress/language to be used</w:t>
      </w:r>
      <w:r w:rsidR="0EAD3855" w:rsidRPr="002942D8">
        <w:rPr>
          <w:rFonts w:ascii="Arial" w:hAnsi="Arial" w:cs="Arial"/>
          <w:color w:val="000000"/>
          <w:bdr w:val="none" w:sz="0" w:space="0" w:color="auto" w:frame="1"/>
          <w:lang w:eastAsia="en-GB"/>
        </w:rPr>
        <w:t xml:space="preserve">. </w:t>
      </w:r>
    </w:p>
    <w:p w14:paraId="2BF1361A" w14:textId="77777777" w:rsidR="00F12782" w:rsidRPr="002942D8" w:rsidRDefault="00F12782" w:rsidP="00F12782">
      <w:pPr>
        <w:numPr>
          <w:ilvl w:val="0"/>
          <w:numId w:val="22"/>
        </w:numPr>
        <w:rPr>
          <w:rFonts w:ascii="Arial" w:hAnsi="Arial" w:cs="Arial"/>
          <w:color w:val="000000"/>
          <w:szCs w:val="24"/>
          <w:lang w:eastAsia="en-GB"/>
        </w:rPr>
      </w:pPr>
      <w:r w:rsidRPr="002942D8">
        <w:rPr>
          <w:rFonts w:ascii="Arial" w:hAnsi="Arial" w:cs="Arial"/>
          <w:color w:val="000000"/>
          <w:szCs w:val="24"/>
          <w:bdr w:val="none" w:sz="0" w:space="0" w:color="auto" w:frame="1"/>
          <w:lang w:eastAsia="en-GB"/>
        </w:rPr>
        <w:t>Any computers used should be in appropriate areas, for example, not in bedrooms; and where possible be against a neutral background.</w:t>
      </w:r>
    </w:p>
    <w:p w14:paraId="5FB53F16" w14:textId="562EF220" w:rsidR="00F12782" w:rsidRPr="002942D8" w:rsidRDefault="00F12782" w:rsidP="6DA28D71">
      <w:pPr>
        <w:numPr>
          <w:ilvl w:val="0"/>
          <w:numId w:val="22"/>
        </w:numPr>
        <w:rPr>
          <w:rFonts w:ascii="Arial" w:hAnsi="Arial" w:cs="Arial"/>
          <w:color w:val="000000"/>
          <w:lang w:eastAsia="en-GB"/>
        </w:rPr>
      </w:pPr>
      <w:r w:rsidRPr="002942D8">
        <w:rPr>
          <w:rFonts w:ascii="Arial" w:hAnsi="Arial" w:cs="Arial"/>
          <w:color w:val="000000"/>
          <w:bdr w:val="none" w:sz="0" w:space="0" w:color="auto" w:frame="1"/>
          <w:lang w:eastAsia="en-GB"/>
        </w:rPr>
        <w:t xml:space="preserve">Learners should also locate themselves in appropriate areas if attending live classes and tutors need to make learners aware prior to the session of this </w:t>
      </w:r>
      <w:r w:rsidR="53DB9B15" w:rsidRPr="002942D8">
        <w:rPr>
          <w:rFonts w:ascii="Arial" w:hAnsi="Arial" w:cs="Arial"/>
          <w:color w:val="000000"/>
          <w:bdr w:val="none" w:sz="0" w:space="0" w:color="auto" w:frame="1"/>
          <w:lang w:eastAsia="en-GB"/>
        </w:rPr>
        <w:t>requirement.</w:t>
      </w:r>
      <w:r w:rsidRPr="002942D8">
        <w:rPr>
          <w:rFonts w:ascii="Arial" w:hAnsi="Arial" w:cs="Arial"/>
          <w:color w:val="000000"/>
          <w:bdr w:val="none" w:sz="0" w:space="0" w:color="auto" w:frame="1"/>
          <w:lang w:eastAsia="en-GB"/>
        </w:rPr>
        <w:t xml:space="preserve"> </w:t>
      </w:r>
    </w:p>
    <w:p w14:paraId="47421F4F" w14:textId="77777777" w:rsidR="00F12782" w:rsidRPr="002942D8" w:rsidRDefault="00F12782" w:rsidP="00F12782">
      <w:pPr>
        <w:numPr>
          <w:ilvl w:val="0"/>
          <w:numId w:val="22"/>
        </w:numPr>
        <w:rPr>
          <w:rFonts w:ascii="Arial" w:hAnsi="Arial" w:cs="Arial"/>
          <w:color w:val="000000"/>
          <w:szCs w:val="24"/>
          <w:lang w:eastAsia="en-GB"/>
        </w:rPr>
      </w:pPr>
      <w:r w:rsidRPr="002942D8">
        <w:rPr>
          <w:rFonts w:ascii="Arial" w:hAnsi="Arial" w:cs="Arial"/>
          <w:color w:val="000000"/>
          <w:szCs w:val="24"/>
          <w:bdr w:val="none" w:sz="0" w:space="0" w:color="auto" w:frame="1"/>
          <w:lang w:eastAsia="en-GB"/>
        </w:rPr>
        <w:t>The live class should be recorded and backed up elsewhere, so that if any issues were to arise, the video can be reviewed.</w:t>
      </w:r>
    </w:p>
    <w:p w14:paraId="4EB7FE41" w14:textId="334A953D" w:rsidR="00F12782" w:rsidRPr="002942D8" w:rsidRDefault="00F12782" w:rsidP="6DA28D71">
      <w:pPr>
        <w:numPr>
          <w:ilvl w:val="0"/>
          <w:numId w:val="22"/>
        </w:numPr>
        <w:rPr>
          <w:rFonts w:ascii="Arial" w:hAnsi="Arial" w:cs="Arial"/>
          <w:color w:val="000000"/>
          <w:lang w:eastAsia="en-GB"/>
        </w:rPr>
      </w:pPr>
      <w:r w:rsidRPr="002942D8">
        <w:rPr>
          <w:rFonts w:ascii="Arial" w:hAnsi="Arial" w:cs="Arial"/>
          <w:color w:val="000000"/>
          <w:bdr w:val="none" w:sz="0" w:space="0" w:color="auto" w:frame="1"/>
          <w:lang w:eastAsia="en-GB"/>
        </w:rPr>
        <w:t xml:space="preserve">Language must be professional and appropriate, including any family members in the </w:t>
      </w:r>
      <w:r w:rsidR="2DEC80F8" w:rsidRPr="002942D8">
        <w:rPr>
          <w:rFonts w:ascii="Arial" w:hAnsi="Arial" w:cs="Arial"/>
          <w:color w:val="000000"/>
          <w:bdr w:val="none" w:sz="0" w:space="0" w:color="auto" w:frame="1"/>
          <w:lang w:eastAsia="en-GB"/>
        </w:rPr>
        <w:t>background.</w:t>
      </w:r>
      <w:r w:rsidRPr="002942D8">
        <w:rPr>
          <w:rFonts w:ascii="Arial" w:hAnsi="Arial" w:cs="Arial"/>
          <w:color w:val="000000"/>
          <w:bdr w:val="none" w:sz="0" w:space="0" w:color="auto" w:frame="1"/>
          <w:lang w:eastAsia="en-GB"/>
        </w:rPr>
        <w:t xml:space="preserve"> </w:t>
      </w:r>
    </w:p>
    <w:p w14:paraId="03A1D451" w14:textId="13F517A8" w:rsidR="00F12782" w:rsidRPr="002942D8" w:rsidRDefault="4ECC97E0" w:rsidP="6DA28D71">
      <w:pPr>
        <w:numPr>
          <w:ilvl w:val="0"/>
          <w:numId w:val="22"/>
        </w:numPr>
        <w:rPr>
          <w:rFonts w:ascii="Arial" w:hAnsi="Arial" w:cs="Arial"/>
          <w:color w:val="000000"/>
          <w:lang w:eastAsia="en-GB"/>
        </w:rPr>
      </w:pPr>
      <w:r w:rsidRPr="002942D8">
        <w:rPr>
          <w:rFonts w:ascii="Arial" w:hAnsi="Arial" w:cs="Arial"/>
          <w:color w:val="000000"/>
          <w:bdr w:val="none" w:sz="0" w:space="0" w:color="auto" w:frame="1"/>
          <w:lang w:eastAsia="en-GB"/>
        </w:rPr>
        <w:t xml:space="preserve">Only authorised </w:t>
      </w:r>
      <w:r w:rsidR="66FB3252" w:rsidRPr="002942D8">
        <w:rPr>
          <w:rFonts w:ascii="Arial" w:hAnsi="Arial" w:cs="Arial"/>
          <w:color w:val="000000"/>
          <w:bdr w:val="none" w:sz="0" w:space="0" w:color="auto" w:frame="1"/>
          <w:lang w:eastAsia="en-GB"/>
        </w:rPr>
        <w:t>ACL (Adult Community Learning)</w:t>
      </w:r>
      <w:r w:rsidRPr="002942D8">
        <w:rPr>
          <w:rFonts w:ascii="Arial" w:hAnsi="Arial" w:cs="Arial"/>
          <w:color w:val="000000"/>
          <w:bdr w:val="none" w:sz="0" w:space="0" w:color="auto" w:frame="1"/>
          <w:lang w:eastAsia="en-GB"/>
        </w:rPr>
        <w:t xml:space="preserve"> Islington software and/or platforms are to be </w:t>
      </w:r>
      <w:r w:rsidR="276F3CE7" w:rsidRPr="002942D8">
        <w:rPr>
          <w:rFonts w:ascii="Arial" w:hAnsi="Arial" w:cs="Arial"/>
          <w:color w:val="000000"/>
          <w:bdr w:val="none" w:sz="0" w:space="0" w:color="auto" w:frame="1"/>
          <w:lang w:eastAsia="en-GB"/>
        </w:rPr>
        <w:t>used.</w:t>
      </w:r>
      <w:r w:rsidRPr="002942D8">
        <w:rPr>
          <w:rFonts w:ascii="Arial" w:hAnsi="Arial" w:cs="Arial"/>
          <w:color w:val="000000"/>
          <w:bdr w:val="none" w:sz="0" w:space="0" w:color="auto" w:frame="1"/>
          <w:lang w:eastAsia="en-GB"/>
        </w:rPr>
        <w:t xml:space="preserve"> </w:t>
      </w:r>
    </w:p>
    <w:p w14:paraId="725ACC96" w14:textId="5D7C9DF0" w:rsidR="00F12782" w:rsidRPr="002942D8" w:rsidRDefault="00F12782" w:rsidP="6DA28D71">
      <w:pPr>
        <w:numPr>
          <w:ilvl w:val="0"/>
          <w:numId w:val="22"/>
        </w:numPr>
        <w:rPr>
          <w:rFonts w:ascii="Arial" w:hAnsi="Arial" w:cs="Arial"/>
          <w:color w:val="000000"/>
          <w:lang w:eastAsia="en-GB"/>
        </w:rPr>
      </w:pPr>
      <w:r w:rsidRPr="002942D8">
        <w:rPr>
          <w:rFonts w:ascii="Arial" w:hAnsi="Arial" w:cs="Arial"/>
          <w:color w:val="000000"/>
          <w:bdr w:val="none" w:sz="0" w:space="0" w:color="auto" w:frame="1"/>
          <w:lang w:eastAsia="en-GB"/>
        </w:rPr>
        <w:t xml:space="preserve">Only registered ACL Islington email/accounts are to be used for delivery of </w:t>
      </w:r>
      <w:r w:rsidR="62B03EEE" w:rsidRPr="002942D8">
        <w:rPr>
          <w:rFonts w:ascii="Arial" w:hAnsi="Arial" w:cs="Arial"/>
          <w:color w:val="000000"/>
          <w:bdr w:val="none" w:sz="0" w:space="0" w:color="auto" w:frame="1"/>
          <w:lang w:eastAsia="en-GB"/>
        </w:rPr>
        <w:t>programmes.</w:t>
      </w:r>
    </w:p>
    <w:p w14:paraId="20679A4B" w14:textId="39E2FDD3" w:rsidR="00F12782" w:rsidRPr="002942D8" w:rsidRDefault="00F12782" w:rsidP="6DA28D71">
      <w:pPr>
        <w:numPr>
          <w:ilvl w:val="0"/>
          <w:numId w:val="22"/>
        </w:numPr>
        <w:rPr>
          <w:rFonts w:ascii="Arial" w:hAnsi="Arial" w:cs="Arial"/>
          <w:color w:val="000000"/>
          <w:lang w:eastAsia="en-GB"/>
        </w:rPr>
      </w:pPr>
      <w:r w:rsidRPr="002942D8">
        <w:rPr>
          <w:rFonts w:ascii="Arial" w:hAnsi="Arial" w:cs="Arial"/>
          <w:color w:val="000000"/>
          <w:bdr w:val="none" w:sz="0" w:space="0" w:color="auto" w:frame="1"/>
          <w:lang w:eastAsia="en-GB"/>
        </w:rPr>
        <w:t xml:space="preserve">Only agreed learners to obtain access to the online teaching </w:t>
      </w:r>
      <w:r w:rsidR="7E93EA8C" w:rsidRPr="002942D8">
        <w:rPr>
          <w:rFonts w:ascii="Arial" w:hAnsi="Arial" w:cs="Arial"/>
          <w:color w:val="000000"/>
          <w:bdr w:val="none" w:sz="0" w:space="0" w:color="auto" w:frame="1"/>
          <w:lang w:eastAsia="en-GB"/>
        </w:rPr>
        <w:t>sessions.</w:t>
      </w:r>
      <w:r w:rsidRPr="002942D8">
        <w:rPr>
          <w:rFonts w:ascii="Arial" w:hAnsi="Arial" w:cs="Arial"/>
          <w:color w:val="000000"/>
          <w:bdr w:val="none" w:sz="0" w:space="0" w:color="auto" w:frame="1"/>
          <w:lang w:eastAsia="en-GB"/>
        </w:rPr>
        <w:t xml:space="preserve"> </w:t>
      </w:r>
    </w:p>
    <w:p w14:paraId="4196F634" w14:textId="6A303698" w:rsidR="00F12782" w:rsidRPr="002942D8" w:rsidRDefault="00F12782" w:rsidP="6DA28D71">
      <w:pPr>
        <w:numPr>
          <w:ilvl w:val="0"/>
          <w:numId w:val="22"/>
        </w:numPr>
        <w:rPr>
          <w:rFonts w:ascii="Arial" w:hAnsi="Arial" w:cs="Arial"/>
          <w:color w:val="000000"/>
          <w:lang w:eastAsia="en-GB"/>
        </w:rPr>
      </w:pPr>
      <w:r w:rsidRPr="002942D8">
        <w:rPr>
          <w:rFonts w:ascii="Arial" w:hAnsi="Arial" w:cs="Arial"/>
          <w:color w:val="000000"/>
          <w:bdr w:val="none" w:sz="0" w:space="0" w:color="auto" w:frame="1"/>
          <w:lang w:eastAsia="en-GB"/>
        </w:rPr>
        <w:t xml:space="preserve">All online programmes to have lesson plans attached to the classroom </w:t>
      </w:r>
      <w:r w:rsidR="013D6CCD" w:rsidRPr="002942D8">
        <w:rPr>
          <w:rFonts w:ascii="Arial" w:hAnsi="Arial" w:cs="Arial"/>
          <w:color w:val="000000"/>
          <w:bdr w:val="none" w:sz="0" w:space="0" w:color="auto" w:frame="1"/>
          <w:lang w:eastAsia="en-GB"/>
        </w:rPr>
        <w:t>session.</w:t>
      </w:r>
      <w:r w:rsidRPr="002942D8">
        <w:rPr>
          <w:rFonts w:ascii="Arial" w:hAnsi="Arial" w:cs="Arial"/>
          <w:color w:val="000000"/>
          <w:bdr w:val="none" w:sz="0" w:space="0" w:color="auto" w:frame="1"/>
          <w:lang w:eastAsia="en-GB"/>
        </w:rPr>
        <w:t xml:space="preserve"> </w:t>
      </w:r>
    </w:p>
    <w:p w14:paraId="57700341" w14:textId="2B291A89" w:rsidR="00F12782" w:rsidRPr="002942D8" w:rsidRDefault="4ECC97E0" w:rsidP="6DA28D71">
      <w:pPr>
        <w:numPr>
          <w:ilvl w:val="0"/>
          <w:numId w:val="22"/>
        </w:numPr>
        <w:rPr>
          <w:rFonts w:ascii="Arial" w:hAnsi="Arial" w:cs="Arial"/>
          <w:color w:val="000000"/>
          <w:lang w:eastAsia="en-GB"/>
        </w:rPr>
      </w:pPr>
      <w:r w:rsidRPr="002942D8">
        <w:rPr>
          <w:rFonts w:ascii="Arial" w:hAnsi="Arial" w:cs="Arial"/>
          <w:color w:val="000000"/>
          <w:bdr w:val="none" w:sz="0" w:space="0" w:color="auto" w:frame="1"/>
          <w:lang w:eastAsia="en-GB"/>
        </w:rPr>
        <w:t xml:space="preserve">All learners to be informed at the start of the session of the code of </w:t>
      </w:r>
      <w:r w:rsidR="1D41A38B" w:rsidRPr="002942D8">
        <w:rPr>
          <w:rFonts w:ascii="Arial" w:hAnsi="Arial" w:cs="Arial"/>
          <w:color w:val="000000"/>
          <w:bdr w:val="none" w:sz="0" w:space="0" w:color="auto" w:frame="1"/>
          <w:lang w:eastAsia="en-GB"/>
        </w:rPr>
        <w:t>conduct</w:t>
      </w:r>
      <w:r w:rsidR="08B71937" w:rsidRPr="002942D8">
        <w:rPr>
          <w:rFonts w:ascii="Arial" w:hAnsi="Arial" w:cs="Arial"/>
          <w:color w:val="000000"/>
          <w:bdr w:val="none" w:sz="0" w:space="0" w:color="auto" w:frame="1"/>
          <w:lang w:eastAsia="en-GB"/>
        </w:rPr>
        <w:t xml:space="preserve">. </w:t>
      </w:r>
    </w:p>
    <w:p w14:paraId="7F39B0B2" w14:textId="466BDECC" w:rsidR="00F12782" w:rsidRPr="002942D8" w:rsidRDefault="00F12782" w:rsidP="6DA28D71">
      <w:pPr>
        <w:pStyle w:val="ListParagraph"/>
        <w:numPr>
          <w:ilvl w:val="0"/>
          <w:numId w:val="22"/>
        </w:numPr>
        <w:shd w:val="clear" w:color="auto" w:fill="FFFFFF" w:themeFill="background1"/>
        <w:textAlignment w:val="baseline"/>
        <w:rPr>
          <w:rFonts w:ascii="Arial" w:hAnsi="Arial" w:cs="Arial"/>
          <w:color w:val="000000"/>
          <w:lang w:eastAsia="en-GB"/>
        </w:rPr>
      </w:pPr>
      <w:r w:rsidRPr="002942D8">
        <w:rPr>
          <w:rFonts w:ascii="Arial" w:hAnsi="Arial" w:cs="Arial"/>
          <w:color w:val="000000" w:themeColor="text1"/>
          <w:lang w:eastAsia="en-GB"/>
        </w:rPr>
        <w:t xml:space="preserve">Any concerns about a learner must be reported to Designated Safeguarding Lead (DSL) and link to contact numbers and </w:t>
      </w:r>
      <w:r w:rsidR="61231E9B" w:rsidRPr="002942D8">
        <w:rPr>
          <w:rFonts w:ascii="Arial" w:hAnsi="Arial" w:cs="Arial"/>
          <w:color w:val="000000" w:themeColor="text1"/>
          <w:lang w:eastAsia="en-GB"/>
        </w:rPr>
        <w:t>info.</w:t>
      </w:r>
    </w:p>
    <w:p w14:paraId="633CA5EE" w14:textId="77777777" w:rsidR="00F12782" w:rsidRPr="002942D8" w:rsidRDefault="00F12782" w:rsidP="00F12782">
      <w:pPr>
        <w:pStyle w:val="ListParagraph"/>
        <w:numPr>
          <w:ilvl w:val="0"/>
          <w:numId w:val="22"/>
        </w:numPr>
        <w:shd w:val="clear" w:color="auto" w:fill="FFFFFF"/>
        <w:textAlignment w:val="baseline"/>
        <w:rPr>
          <w:rFonts w:ascii="Arial" w:hAnsi="Arial" w:cs="Arial"/>
          <w:color w:val="000000"/>
          <w:szCs w:val="24"/>
          <w:lang w:eastAsia="en-GB"/>
        </w:rPr>
      </w:pPr>
      <w:r w:rsidRPr="002942D8">
        <w:rPr>
          <w:rFonts w:ascii="Arial" w:hAnsi="Arial" w:cs="Arial"/>
          <w:color w:val="000000"/>
          <w:szCs w:val="24"/>
          <w:lang w:eastAsia="en-GB"/>
        </w:rPr>
        <w:t>No sharing of any digital media outside the scope of work - no permitted recording/ sharing of the sessions that are live streamed.</w:t>
      </w:r>
    </w:p>
    <w:p w14:paraId="28B692AC" w14:textId="7BE6E7AB" w:rsidR="00F12782" w:rsidRPr="002942D8" w:rsidRDefault="00F12782" w:rsidP="6DA28D71">
      <w:pPr>
        <w:pStyle w:val="ListParagraph"/>
        <w:numPr>
          <w:ilvl w:val="0"/>
          <w:numId w:val="22"/>
        </w:numPr>
        <w:shd w:val="clear" w:color="auto" w:fill="FFFFFF" w:themeFill="background1"/>
        <w:textAlignment w:val="baseline"/>
        <w:rPr>
          <w:rFonts w:ascii="Arial" w:hAnsi="Arial" w:cs="Arial"/>
          <w:color w:val="000000"/>
          <w:lang w:eastAsia="en-GB"/>
        </w:rPr>
      </w:pPr>
      <w:r w:rsidRPr="002942D8">
        <w:rPr>
          <w:rFonts w:ascii="Arial" w:hAnsi="Arial" w:cs="Arial"/>
          <w:color w:val="000000" w:themeColor="text1"/>
          <w:lang w:eastAsia="en-GB"/>
        </w:rPr>
        <w:t xml:space="preserve">No sharing of personal details information whilst online delivery is taking </w:t>
      </w:r>
      <w:r w:rsidR="71183700" w:rsidRPr="002942D8">
        <w:rPr>
          <w:rFonts w:ascii="Arial" w:hAnsi="Arial" w:cs="Arial"/>
          <w:color w:val="000000" w:themeColor="text1"/>
          <w:lang w:eastAsia="en-GB"/>
        </w:rPr>
        <w:t>place.</w:t>
      </w:r>
    </w:p>
    <w:p w14:paraId="7F25A9F2" w14:textId="77777777" w:rsidR="00F12782" w:rsidRPr="002942D8" w:rsidRDefault="00F12782" w:rsidP="00F12782">
      <w:pPr>
        <w:shd w:val="clear" w:color="auto" w:fill="FFFFFF"/>
        <w:textAlignment w:val="baseline"/>
        <w:rPr>
          <w:rFonts w:ascii="Arial" w:hAnsi="Arial" w:cs="Arial"/>
          <w:color w:val="000000"/>
          <w:szCs w:val="24"/>
          <w:lang w:eastAsia="en-GB"/>
        </w:rPr>
      </w:pPr>
    </w:p>
    <w:p w14:paraId="62F5A478" w14:textId="42A6B8F5" w:rsidR="00F12782" w:rsidRPr="002942D8" w:rsidRDefault="00F12782" w:rsidP="00F12782">
      <w:pPr>
        <w:shd w:val="clear" w:color="auto" w:fill="FFFFFF"/>
        <w:textAlignment w:val="baseline"/>
        <w:rPr>
          <w:rFonts w:ascii="Arial" w:hAnsi="Arial" w:cs="Arial"/>
          <w:color w:val="000000"/>
          <w:szCs w:val="24"/>
          <w:lang w:eastAsia="en-GB"/>
        </w:rPr>
      </w:pPr>
    </w:p>
    <w:p w14:paraId="04B37DAB" w14:textId="77777777" w:rsidR="00F12782" w:rsidRPr="002942D8" w:rsidRDefault="00F12782" w:rsidP="00F12782">
      <w:pPr>
        <w:shd w:val="clear" w:color="auto" w:fill="FFFFFF"/>
        <w:textAlignment w:val="baseline"/>
        <w:rPr>
          <w:rFonts w:ascii="Arial" w:hAnsi="Arial" w:cs="Arial"/>
          <w:color w:val="000000"/>
          <w:szCs w:val="24"/>
          <w:lang w:eastAsia="en-GB"/>
        </w:rPr>
      </w:pPr>
    </w:p>
    <w:p w14:paraId="74E8B613" w14:textId="77777777" w:rsidR="00F12782" w:rsidRPr="002942D8" w:rsidRDefault="00F12782" w:rsidP="00F12782">
      <w:pPr>
        <w:rPr>
          <w:rFonts w:ascii="Arial" w:hAnsi="Arial" w:cs="Arial"/>
          <w:b/>
          <w:color w:val="000000"/>
          <w:szCs w:val="24"/>
          <w:bdr w:val="none" w:sz="0" w:space="0" w:color="auto" w:frame="1"/>
          <w:lang w:eastAsia="en-GB"/>
        </w:rPr>
      </w:pPr>
    </w:p>
    <w:p w14:paraId="713F10D1" w14:textId="77777777" w:rsidR="00F12782" w:rsidRPr="002942D8" w:rsidRDefault="00F12782" w:rsidP="00C923C6">
      <w:pPr>
        <w:pStyle w:val="Heading4"/>
        <w:rPr>
          <w:bdr w:val="none" w:sz="0" w:space="0" w:color="auto" w:frame="1"/>
          <w:lang w:eastAsia="en-GB"/>
        </w:rPr>
      </w:pPr>
      <w:r w:rsidRPr="002942D8">
        <w:rPr>
          <w:bdr w:val="none" w:sz="0" w:space="0" w:color="auto" w:frame="1"/>
          <w:lang w:eastAsia="en-GB"/>
        </w:rPr>
        <w:t>Remote 121’s</w:t>
      </w:r>
    </w:p>
    <w:p w14:paraId="1B750F66" w14:textId="77777777" w:rsidR="00F12782" w:rsidRPr="002942D8" w:rsidRDefault="00F12782" w:rsidP="00F12782">
      <w:pPr>
        <w:rPr>
          <w:rFonts w:ascii="Arial" w:hAnsi="Arial" w:cs="Arial"/>
          <w:color w:val="000000"/>
          <w:szCs w:val="24"/>
          <w:bdr w:val="none" w:sz="0" w:space="0" w:color="auto" w:frame="1"/>
          <w:lang w:eastAsia="en-GB"/>
        </w:rPr>
      </w:pPr>
    </w:p>
    <w:p w14:paraId="74DC7E10" w14:textId="517FA9BE" w:rsidR="00F12782" w:rsidRPr="002942D8" w:rsidRDefault="00F12782" w:rsidP="6DA28D71">
      <w:pPr>
        <w:pStyle w:val="ListParagraph"/>
        <w:numPr>
          <w:ilvl w:val="0"/>
          <w:numId w:val="21"/>
        </w:numPr>
        <w:rPr>
          <w:rFonts w:ascii="Arial" w:hAnsi="Arial" w:cs="Arial"/>
          <w:color w:val="000000"/>
          <w:lang w:eastAsia="en-GB"/>
        </w:rPr>
      </w:pPr>
      <w:r w:rsidRPr="002942D8">
        <w:rPr>
          <w:rFonts w:ascii="Arial" w:hAnsi="Arial" w:cs="Arial"/>
          <w:color w:val="000000" w:themeColor="text1"/>
          <w:lang w:eastAsia="en-GB"/>
        </w:rPr>
        <w:t xml:space="preserve">With any vulnerable adults or children (16-18) learners a video/web cam chat function should not be used. Telephone or written communication should only be used, unless otherwise agreed with Curriculum Manager (CM) and (DSL) has been </w:t>
      </w:r>
      <w:r w:rsidR="6594F600" w:rsidRPr="002942D8">
        <w:rPr>
          <w:rFonts w:ascii="Arial" w:hAnsi="Arial" w:cs="Arial"/>
          <w:color w:val="000000" w:themeColor="text1"/>
          <w:lang w:eastAsia="en-GB"/>
        </w:rPr>
        <w:t>notified.</w:t>
      </w:r>
      <w:r w:rsidRPr="002942D8">
        <w:rPr>
          <w:rFonts w:ascii="Arial" w:hAnsi="Arial" w:cs="Arial"/>
          <w:color w:val="000000" w:themeColor="text1"/>
          <w:lang w:eastAsia="en-GB"/>
        </w:rPr>
        <w:t xml:space="preserve"> </w:t>
      </w:r>
    </w:p>
    <w:p w14:paraId="49DD2CFD" w14:textId="5FDDA7BA" w:rsidR="00F12782" w:rsidRPr="002942D8" w:rsidRDefault="00F12782" w:rsidP="6DA28D71">
      <w:pPr>
        <w:pStyle w:val="ListParagraph"/>
        <w:numPr>
          <w:ilvl w:val="0"/>
          <w:numId w:val="21"/>
        </w:numPr>
        <w:shd w:val="clear" w:color="auto" w:fill="FFFFFF" w:themeFill="background1"/>
        <w:textAlignment w:val="baseline"/>
        <w:rPr>
          <w:rFonts w:ascii="Arial" w:hAnsi="Arial" w:cs="Arial"/>
          <w:color w:val="000000"/>
          <w:lang w:eastAsia="en-GB"/>
        </w:rPr>
      </w:pPr>
      <w:r w:rsidRPr="002942D8">
        <w:rPr>
          <w:rFonts w:ascii="Arial" w:hAnsi="Arial" w:cs="Arial"/>
          <w:color w:val="000000" w:themeColor="text1"/>
          <w:lang w:eastAsia="en-GB"/>
        </w:rPr>
        <w:t xml:space="preserve">Staff must ensure they are using a </w:t>
      </w:r>
      <w:r w:rsidR="76BA2C3C" w:rsidRPr="002942D8">
        <w:rPr>
          <w:rFonts w:ascii="Arial" w:hAnsi="Arial" w:cs="Arial"/>
          <w:color w:val="000000" w:themeColor="text1"/>
          <w:lang w:eastAsia="en-GB"/>
        </w:rPr>
        <w:t>work-related</w:t>
      </w:r>
      <w:r w:rsidRPr="002942D8">
        <w:rPr>
          <w:rFonts w:ascii="Arial" w:hAnsi="Arial" w:cs="Arial"/>
          <w:color w:val="000000" w:themeColor="text1"/>
          <w:lang w:eastAsia="en-GB"/>
        </w:rPr>
        <w:t xml:space="preserve"> phone number if calling learners - no use of personal phones/ sharing </w:t>
      </w:r>
      <w:r w:rsidR="173C1611" w:rsidRPr="002942D8">
        <w:rPr>
          <w:rFonts w:ascii="Arial" w:hAnsi="Arial" w:cs="Arial"/>
          <w:color w:val="000000" w:themeColor="text1"/>
          <w:lang w:eastAsia="en-GB"/>
        </w:rPr>
        <w:t>of personal</w:t>
      </w:r>
      <w:r w:rsidRPr="002942D8">
        <w:rPr>
          <w:rFonts w:ascii="Arial" w:hAnsi="Arial" w:cs="Arial"/>
          <w:color w:val="000000" w:themeColor="text1"/>
          <w:lang w:eastAsia="en-GB"/>
        </w:rPr>
        <w:t xml:space="preserve"> numbers with </w:t>
      </w:r>
      <w:r w:rsidR="3D347EDF" w:rsidRPr="002942D8">
        <w:rPr>
          <w:rFonts w:ascii="Arial" w:hAnsi="Arial" w:cs="Arial"/>
          <w:color w:val="000000" w:themeColor="text1"/>
          <w:lang w:eastAsia="en-GB"/>
        </w:rPr>
        <w:t>learners.</w:t>
      </w:r>
    </w:p>
    <w:p w14:paraId="4513C572" w14:textId="435C47D1" w:rsidR="00F12782" w:rsidRPr="002942D8" w:rsidRDefault="00F12782" w:rsidP="6DA28D71">
      <w:pPr>
        <w:pStyle w:val="ListParagraph"/>
        <w:numPr>
          <w:ilvl w:val="0"/>
          <w:numId w:val="21"/>
        </w:numPr>
        <w:shd w:val="clear" w:color="auto" w:fill="FFFFFF" w:themeFill="background1"/>
        <w:textAlignment w:val="baseline"/>
        <w:rPr>
          <w:rFonts w:ascii="Arial" w:hAnsi="Arial" w:cs="Arial"/>
          <w:color w:val="000000"/>
          <w:lang w:eastAsia="en-GB"/>
        </w:rPr>
      </w:pPr>
      <w:r w:rsidRPr="002942D8">
        <w:rPr>
          <w:rFonts w:ascii="Arial" w:hAnsi="Arial" w:cs="Arial"/>
          <w:color w:val="000000" w:themeColor="text1"/>
          <w:lang w:eastAsia="en-GB"/>
        </w:rPr>
        <w:t xml:space="preserve">No groups to be arranged on social media without Curriculum Manager </w:t>
      </w:r>
      <w:r w:rsidR="233E6C12" w:rsidRPr="002942D8">
        <w:rPr>
          <w:rFonts w:ascii="Arial" w:hAnsi="Arial" w:cs="Arial"/>
          <w:color w:val="000000" w:themeColor="text1"/>
          <w:lang w:eastAsia="en-GB"/>
        </w:rPr>
        <w:t>approval.</w:t>
      </w:r>
      <w:r w:rsidRPr="002942D8">
        <w:rPr>
          <w:rFonts w:ascii="Arial" w:hAnsi="Arial" w:cs="Arial"/>
          <w:color w:val="000000" w:themeColor="text1"/>
          <w:lang w:eastAsia="en-GB"/>
        </w:rPr>
        <w:t> </w:t>
      </w:r>
    </w:p>
    <w:p w14:paraId="228A7098" w14:textId="219FC412" w:rsidR="00F12782" w:rsidRPr="002942D8" w:rsidRDefault="00F12782" w:rsidP="6DA28D71">
      <w:pPr>
        <w:pStyle w:val="ListParagraph"/>
        <w:numPr>
          <w:ilvl w:val="0"/>
          <w:numId w:val="21"/>
        </w:numPr>
        <w:shd w:val="clear" w:color="auto" w:fill="FFFFFF" w:themeFill="background1"/>
        <w:textAlignment w:val="baseline"/>
        <w:rPr>
          <w:rFonts w:ascii="Arial" w:hAnsi="Arial" w:cs="Arial"/>
          <w:color w:val="000000"/>
          <w:lang w:eastAsia="en-GB"/>
        </w:rPr>
      </w:pPr>
      <w:r w:rsidRPr="002942D8">
        <w:rPr>
          <w:rFonts w:ascii="Arial" w:hAnsi="Arial" w:cs="Arial"/>
          <w:color w:val="000000" w:themeColor="text1"/>
          <w:lang w:eastAsia="en-GB"/>
        </w:rPr>
        <w:t xml:space="preserve">Ensure any material links for support given to learners are from a reputable organisation that comply with appropriate safeguarding </w:t>
      </w:r>
      <w:r w:rsidR="1DFEEC3E" w:rsidRPr="002942D8">
        <w:rPr>
          <w:rFonts w:ascii="Arial" w:hAnsi="Arial" w:cs="Arial"/>
          <w:color w:val="000000" w:themeColor="text1"/>
          <w:lang w:eastAsia="en-GB"/>
        </w:rPr>
        <w:t>guidelines.</w:t>
      </w:r>
    </w:p>
    <w:p w14:paraId="340E4A51" w14:textId="77777777" w:rsidR="00F12782" w:rsidRPr="002942D8" w:rsidRDefault="00F12782" w:rsidP="00F12782">
      <w:pPr>
        <w:pStyle w:val="ListParagraph"/>
        <w:numPr>
          <w:ilvl w:val="0"/>
          <w:numId w:val="21"/>
        </w:numPr>
        <w:shd w:val="clear" w:color="auto" w:fill="FFFFFF"/>
        <w:textAlignment w:val="baseline"/>
        <w:rPr>
          <w:rFonts w:ascii="Arial" w:hAnsi="Arial" w:cs="Arial"/>
          <w:color w:val="000000"/>
          <w:szCs w:val="24"/>
          <w:lang w:eastAsia="en-GB"/>
        </w:rPr>
      </w:pPr>
      <w:r w:rsidRPr="002942D8">
        <w:rPr>
          <w:rFonts w:ascii="Arial" w:hAnsi="Arial" w:cs="Arial"/>
          <w:color w:val="000000"/>
          <w:szCs w:val="24"/>
          <w:lang w:eastAsia="en-GB"/>
        </w:rPr>
        <w:lastRenderedPageBreak/>
        <w:t>Ensure that any phone conversations are recorded Learner Tracker, Destination Forms and give outline of conversation date and time.</w:t>
      </w:r>
    </w:p>
    <w:p w14:paraId="2345C9C3" w14:textId="15568D0B" w:rsidR="00F12782" w:rsidRPr="002942D8" w:rsidRDefault="00F12782" w:rsidP="6DA28D71">
      <w:pPr>
        <w:pStyle w:val="ListParagraph"/>
        <w:numPr>
          <w:ilvl w:val="0"/>
          <w:numId w:val="21"/>
        </w:numPr>
        <w:shd w:val="clear" w:color="auto" w:fill="FFFFFF" w:themeFill="background1"/>
        <w:textAlignment w:val="baseline"/>
        <w:rPr>
          <w:rFonts w:ascii="Arial" w:hAnsi="Arial" w:cs="Arial"/>
          <w:color w:val="000000"/>
          <w:lang w:eastAsia="en-GB"/>
        </w:rPr>
      </w:pPr>
      <w:r w:rsidRPr="002942D8">
        <w:rPr>
          <w:rFonts w:ascii="Arial" w:hAnsi="Arial" w:cs="Arial"/>
          <w:color w:val="000000"/>
          <w:bdr w:val="none" w:sz="0" w:space="0" w:color="auto" w:frame="1"/>
          <w:lang w:eastAsia="en-GB"/>
        </w:rPr>
        <w:t xml:space="preserve">Any concerns about a learner must be reported to DSL as per normal </w:t>
      </w:r>
      <w:r w:rsidR="2B8C4C81" w:rsidRPr="002942D8">
        <w:rPr>
          <w:rFonts w:ascii="Arial" w:hAnsi="Arial" w:cs="Arial"/>
          <w:color w:val="000000"/>
          <w:bdr w:val="none" w:sz="0" w:space="0" w:color="auto" w:frame="1"/>
          <w:lang w:eastAsia="en-GB"/>
        </w:rPr>
        <w:t>procedure.</w:t>
      </w:r>
    </w:p>
    <w:p w14:paraId="5CA39751" w14:textId="2FA8E5FB" w:rsidR="00785B48" w:rsidRPr="002942D8" w:rsidRDefault="00785B48" w:rsidP="00785B48">
      <w:pPr>
        <w:rPr>
          <w:rFonts w:ascii="Arial" w:hAnsi="Arial" w:cs="Arial"/>
          <w:szCs w:val="24"/>
        </w:rPr>
      </w:pPr>
    </w:p>
    <w:p w14:paraId="0A051633" w14:textId="49A9542F" w:rsidR="00F12782" w:rsidRPr="002942D8" w:rsidRDefault="00F12782" w:rsidP="00C923C6">
      <w:pPr>
        <w:pStyle w:val="Heading4"/>
        <w:rPr>
          <w:rFonts w:ascii="Arial" w:hAnsi="Arial" w:cs="Arial"/>
          <w:szCs w:val="24"/>
        </w:rPr>
      </w:pPr>
      <w:r w:rsidRPr="002942D8">
        <w:t>Safeguarding Considerations for Lesson Livestreaming</w:t>
      </w:r>
    </w:p>
    <w:p w14:paraId="3E863844" w14:textId="77777777" w:rsidR="00F12782" w:rsidRPr="002942D8" w:rsidRDefault="00F12782" w:rsidP="00F12782">
      <w:pPr>
        <w:rPr>
          <w:rFonts w:ascii="Arial" w:hAnsi="Arial" w:cs="Arial"/>
          <w:szCs w:val="24"/>
        </w:rPr>
      </w:pPr>
    </w:p>
    <w:p w14:paraId="3E294F5C" w14:textId="7EDC3E3C" w:rsidR="00F12782" w:rsidRPr="002942D8" w:rsidRDefault="00F12782" w:rsidP="00416BA2">
      <w:pPr>
        <w:pStyle w:val="ListParagraph"/>
        <w:numPr>
          <w:ilvl w:val="0"/>
          <w:numId w:val="23"/>
        </w:numPr>
        <w:rPr>
          <w:rFonts w:ascii="Arial" w:hAnsi="Arial" w:cs="Arial"/>
          <w:szCs w:val="24"/>
        </w:rPr>
      </w:pPr>
      <w:r w:rsidRPr="002942D8">
        <w:rPr>
          <w:rFonts w:ascii="Arial" w:hAnsi="Arial" w:cs="Arial"/>
          <w:szCs w:val="24"/>
        </w:rPr>
        <w:t>Only use ACL Islington accounts, never personal ones</w:t>
      </w:r>
    </w:p>
    <w:p w14:paraId="51D66146" w14:textId="63C0016A" w:rsidR="00F12782" w:rsidRPr="002942D8" w:rsidRDefault="102A9E6E" w:rsidP="00416BA2">
      <w:pPr>
        <w:pStyle w:val="ListParagraph"/>
        <w:numPr>
          <w:ilvl w:val="0"/>
          <w:numId w:val="23"/>
        </w:numPr>
        <w:rPr>
          <w:rFonts w:ascii="Arial" w:hAnsi="Arial" w:cs="Arial"/>
        </w:rPr>
      </w:pPr>
      <w:r w:rsidRPr="002942D8">
        <w:rPr>
          <w:rFonts w:ascii="Arial" w:hAnsi="Arial" w:cs="Arial"/>
        </w:rPr>
        <w:t>Do not</w:t>
      </w:r>
      <w:r w:rsidR="00F12782" w:rsidRPr="002942D8">
        <w:rPr>
          <w:rFonts w:ascii="Arial" w:hAnsi="Arial" w:cs="Arial"/>
        </w:rPr>
        <w:t xml:space="preserve"> use a system that has not been approved by Islington Council.</w:t>
      </w:r>
    </w:p>
    <w:p w14:paraId="285EA701" w14:textId="5558BC78" w:rsidR="00F12782" w:rsidRPr="002942D8" w:rsidRDefault="00F12782" w:rsidP="00416BA2">
      <w:pPr>
        <w:pStyle w:val="ListParagraph"/>
        <w:numPr>
          <w:ilvl w:val="0"/>
          <w:numId w:val="23"/>
        </w:numPr>
        <w:rPr>
          <w:rFonts w:ascii="Arial" w:hAnsi="Arial" w:cs="Arial"/>
          <w:szCs w:val="24"/>
        </w:rPr>
      </w:pPr>
      <w:r w:rsidRPr="002942D8">
        <w:rPr>
          <w:rFonts w:ascii="Arial" w:hAnsi="Arial" w:cs="Arial"/>
          <w:szCs w:val="24"/>
        </w:rPr>
        <w:t xml:space="preserve">Will some leaners be excluded? </w:t>
      </w:r>
    </w:p>
    <w:p w14:paraId="52398C68" w14:textId="602A835A" w:rsidR="00F12782" w:rsidRPr="002942D8" w:rsidRDefault="00F12782" w:rsidP="00416BA2">
      <w:pPr>
        <w:pStyle w:val="ListParagraph"/>
        <w:numPr>
          <w:ilvl w:val="0"/>
          <w:numId w:val="23"/>
        </w:numPr>
        <w:rPr>
          <w:rFonts w:ascii="Arial" w:hAnsi="Arial" w:cs="Arial"/>
          <w:szCs w:val="24"/>
        </w:rPr>
      </w:pPr>
      <w:r w:rsidRPr="002942D8">
        <w:rPr>
          <w:rFonts w:ascii="Arial" w:hAnsi="Arial" w:cs="Arial"/>
          <w:szCs w:val="24"/>
        </w:rPr>
        <w:t>Are meeting the needs of vulnerable students (LLDD) Educational Health Care Plan (EHCP)?</w:t>
      </w:r>
    </w:p>
    <w:p w14:paraId="04CC50B8" w14:textId="00903269" w:rsidR="00F12782" w:rsidRPr="002942D8" w:rsidRDefault="00F12782" w:rsidP="00416BA2">
      <w:pPr>
        <w:pStyle w:val="ListParagraph"/>
        <w:numPr>
          <w:ilvl w:val="0"/>
          <w:numId w:val="23"/>
        </w:numPr>
        <w:rPr>
          <w:rFonts w:ascii="Arial" w:hAnsi="Arial" w:cs="Arial"/>
        </w:rPr>
      </w:pPr>
      <w:r w:rsidRPr="002942D8">
        <w:rPr>
          <w:rFonts w:ascii="Arial" w:hAnsi="Arial" w:cs="Arial"/>
        </w:rPr>
        <w:t xml:space="preserve">Do all learners have access to the internet, a </w:t>
      </w:r>
      <w:r w:rsidR="75C1B7C1" w:rsidRPr="002942D8">
        <w:rPr>
          <w:rFonts w:ascii="Arial" w:hAnsi="Arial" w:cs="Arial"/>
        </w:rPr>
        <w:t>device,</w:t>
      </w:r>
      <w:r w:rsidRPr="002942D8">
        <w:rPr>
          <w:rFonts w:ascii="Arial" w:hAnsi="Arial" w:cs="Arial"/>
        </w:rPr>
        <w:t xml:space="preserve"> and a quiet place?</w:t>
      </w:r>
    </w:p>
    <w:p w14:paraId="2D415BA4" w14:textId="6E7265A5" w:rsidR="00F12782" w:rsidRPr="002942D8" w:rsidRDefault="00F12782" w:rsidP="00416BA2">
      <w:pPr>
        <w:pStyle w:val="ListParagraph"/>
        <w:numPr>
          <w:ilvl w:val="0"/>
          <w:numId w:val="23"/>
        </w:numPr>
        <w:rPr>
          <w:rFonts w:ascii="Arial" w:hAnsi="Arial" w:cs="Arial"/>
          <w:szCs w:val="24"/>
        </w:rPr>
      </w:pPr>
      <w:r w:rsidRPr="002942D8">
        <w:rPr>
          <w:rFonts w:ascii="Arial" w:hAnsi="Arial" w:cs="Arial"/>
          <w:szCs w:val="24"/>
        </w:rPr>
        <w:t xml:space="preserve">Learners and staff are in a safe and appropriate place to access the session. </w:t>
      </w:r>
    </w:p>
    <w:p w14:paraId="3F657047" w14:textId="6A5FEB1C" w:rsidR="00F12782" w:rsidRPr="002942D8" w:rsidRDefault="00F12782" w:rsidP="00416BA2">
      <w:pPr>
        <w:pStyle w:val="ListParagraph"/>
        <w:numPr>
          <w:ilvl w:val="0"/>
          <w:numId w:val="23"/>
        </w:numPr>
        <w:rPr>
          <w:rFonts w:ascii="Arial" w:hAnsi="Arial" w:cs="Arial"/>
          <w:szCs w:val="24"/>
        </w:rPr>
      </w:pPr>
      <w:r w:rsidRPr="002942D8">
        <w:rPr>
          <w:rFonts w:ascii="Arial" w:hAnsi="Arial" w:cs="Arial"/>
          <w:szCs w:val="24"/>
        </w:rPr>
        <w:t>Make sure beds and inappropriate objects/information are not visible.</w:t>
      </w:r>
    </w:p>
    <w:p w14:paraId="31913B7F" w14:textId="58893611" w:rsidR="00F12782" w:rsidRPr="002942D8" w:rsidRDefault="00F12782" w:rsidP="00416BA2">
      <w:pPr>
        <w:pStyle w:val="ListParagraph"/>
        <w:numPr>
          <w:ilvl w:val="0"/>
          <w:numId w:val="23"/>
        </w:numPr>
        <w:rPr>
          <w:rFonts w:ascii="Arial" w:hAnsi="Arial" w:cs="Arial"/>
        </w:rPr>
      </w:pPr>
      <w:r w:rsidRPr="002942D8">
        <w:rPr>
          <w:rFonts w:ascii="Arial" w:hAnsi="Arial" w:cs="Arial"/>
        </w:rPr>
        <w:t xml:space="preserve">Check the link in an incognito tab to make sure it </w:t>
      </w:r>
      <w:r w:rsidR="485540BE" w:rsidRPr="002942D8">
        <w:rPr>
          <w:rFonts w:ascii="Arial" w:hAnsi="Arial" w:cs="Arial"/>
        </w:rPr>
        <w:t>is not</w:t>
      </w:r>
      <w:r w:rsidRPr="002942D8">
        <w:rPr>
          <w:rFonts w:ascii="Arial" w:hAnsi="Arial" w:cs="Arial"/>
        </w:rPr>
        <w:t xml:space="preserve"> public for the whole world!</w:t>
      </w:r>
    </w:p>
    <w:p w14:paraId="2BA4399A" w14:textId="6C7DA461" w:rsidR="00F12782" w:rsidRPr="002942D8" w:rsidRDefault="00F12782" w:rsidP="00416BA2">
      <w:pPr>
        <w:pStyle w:val="ListParagraph"/>
        <w:numPr>
          <w:ilvl w:val="0"/>
          <w:numId w:val="23"/>
        </w:numPr>
        <w:rPr>
          <w:rFonts w:ascii="Arial" w:hAnsi="Arial" w:cs="Arial"/>
          <w:szCs w:val="24"/>
        </w:rPr>
      </w:pPr>
      <w:r w:rsidRPr="002942D8">
        <w:rPr>
          <w:rFonts w:ascii="Arial" w:hAnsi="Arial" w:cs="Arial"/>
          <w:szCs w:val="24"/>
        </w:rPr>
        <w:t>Have audited the settings first (who can chat? who can start a stream? who can join?)</w:t>
      </w:r>
    </w:p>
    <w:p w14:paraId="564280D7" w14:textId="54BE63E8" w:rsidR="00F12782" w:rsidRPr="002942D8" w:rsidRDefault="6E6C4183" w:rsidP="00416BA2">
      <w:pPr>
        <w:pStyle w:val="ListParagraph"/>
        <w:numPr>
          <w:ilvl w:val="0"/>
          <w:numId w:val="23"/>
        </w:numPr>
        <w:rPr>
          <w:rFonts w:ascii="Arial" w:hAnsi="Arial" w:cs="Arial"/>
        </w:rPr>
      </w:pPr>
      <w:r w:rsidRPr="002942D8">
        <w:rPr>
          <w:rFonts w:ascii="Arial" w:hAnsi="Arial" w:cs="Arial"/>
        </w:rPr>
        <w:t>Do not</w:t>
      </w:r>
      <w:r w:rsidR="00F12782" w:rsidRPr="002942D8">
        <w:rPr>
          <w:rFonts w:ascii="Arial" w:hAnsi="Arial" w:cs="Arial"/>
        </w:rPr>
        <w:t xml:space="preserve"> turn on streaming for students by mistake – joining a stream ≠ starting a </w:t>
      </w:r>
      <w:r w:rsidR="63CE2265" w:rsidRPr="002942D8">
        <w:rPr>
          <w:rFonts w:ascii="Arial" w:hAnsi="Arial" w:cs="Arial"/>
        </w:rPr>
        <w:t>stream.</w:t>
      </w:r>
    </w:p>
    <w:p w14:paraId="5055A546" w14:textId="55DD114E" w:rsidR="00F12782" w:rsidRPr="002942D8" w:rsidRDefault="00F12782" w:rsidP="00416BA2">
      <w:pPr>
        <w:pStyle w:val="ListParagraph"/>
        <w:numPr>
          <w:ilvl w:val="0"/>
          <w:numId w:val="23"/>
        </w:numPr>
        <w:rPr>
          <w:rFonts w:ascii="Arial" w:hAnsi="Arial" w:cs="Arial"/>
          <w:szCs w:val="24"/>
        </w:rPr>
      </w:pPr>
      <w:r w:rsidRPr="002942D8">
        <w:rPr>
          <w:rFonts w:ascii="Arial" w:hAnsi="Arial" w:cs="Arial"/>
          <w:szCs w:val="24"/>
        </w:rPr>
        <w:t>Once per week may be enough to start with – don’t overdo it and make mistakes.</w:t>
      </w:r>
    </w:p>
    <w:p w14:paraId="00B26139" w14:textId="2E61845A" w:rsidR="00F12782" w:rsidRPr="002942D8" w:rsidRDefault="00F12782" w:rsidP="6DA28D71">
      <w:pPr>
        <w:pStyle w:val="ListParagraph"/>
        <w:numPr>
          <w:ilvl w:val="0"/>
          <w:numId w:val="23"/>
        </w:numPr>
        <w:rPr>
          <w:rFonts w:ascii="Arial" w:hAnsi="Arial" w:cs="Arial"/>
        </w:rPr>
      </w:pPr>
      <w:r w:rsidRPr="002942D8">
        <w:rPr>
          <w:rFonts w:ascii="Arial" w:hAnsi="Arial" w:cs="Arial"/>
        </w:rPr>
        <w:t xml:space="preserve">Keep a log of everything - what, when, with whom and anything that went </w:t>
      </w:r>
      <w:r w:rsidR="2B28F745" w:rsidRPr="002942D8">
        <w:rPr>
          <w:rFonts w:ascii="Arial" w:hAnsi="Arial" w:cs="Arial"/>
        </w:rPr>
        <w:t>wrong.</w:t>
      </w:r>
    </w:p>
    <w:p w14:paraId="564885AC" w14:textId="428A6394" w:rsidR="00F12782" w:rsidRPr="002942D8" w:rsidRDefault="00F12782" w:rsidP="00416BA2">
      <w:pPr>
        <w:pStyle w:val="ListParagraph"/>
        <w:numPr>
          <w:ilvl w:val="0"/>
          <w:numId w:val="23"/>
        </w:numPr>
        <w:rPr>
          <w:rFonts w:ascii="Arial" w:hAnsi="Arial" w:cs="Arial"/>
        </w:rPr>
      </w:pPr>
      <w:r w:rsidRPr="002942D8">
        <w:rPr>
          <w:rFonts w:ascii="Arial" w:hAnsi="Arial" w:cs="Arial"/>
        </w:rPr>
        <w:t xml:space="preserve">Do you want chat turned on for pupils? Can they chat when you </w:t>
      </w:r>
      <w:r w:rsidR="4CA9152E" w:rsidRPr="002942D8">
        <w:rPr>
          <w:rFonts w:ascii="Arial" w:hAnsi="Arial" w:cs="Arial"/>
        </w:rPr>
        <w:t>are not</w:t>
      </w:r>
      <w:r w:rsidRPr="002942D8">
        <w:rPr>
          <w:rFonts w:ascii="Arial" w:hAnsi="Arial" w:cs="Arial"/>
        </w:rPr>
        <w:t xml:space="preserve"> there?</w:t>
      </w:r>
    </w:p>
    <w:p w14:paraId="373CF9A4" w14:textId="25F52A8D" w:rsidR="00F12782" w:rsidRPr="002942D8" w:rsidRDefault="00F12782" w:rsidP="00416BA2">
      <w:pPr>
        <w:pStyle w:val="ListParagraph"/>
        <w:numPr>
          <w:ilvl w:val="0"/>
          <w:numId w:val="23"/>
        </w:numPr>
        <w:rPr>
          <w:rFonts w:ascii="Arial" w:hAnsi="Arial" w:cs="Arial"/>
        </w:rPr>
      </w:pPr>
      <w:r w:rsidRPr="002942D8">
        <w:rPr>
          <w:rFonts w:ascii="Arial" w:hAnsi="Arial" w:cs="Arial"/>
        </w:rPr>
        <w:t xml:space="preserve">Remind learners and staff about the safeguarding policy and reporting </w:t>
      </w:r>
      <w:r w:rsidR="43ED1346" w:rsidRPr="002942D8">
        <w:rPr>
          <w:rFonts w:ascii="Arial" w:hAnsi="Arial" w:cs="Arial"/>
        </w:rPr>
        <w:t>process.</w:t>
      </w:r>
      <w:r w:rsidRPr="002942D8">
        <w:rPr>
          <w:rFonts w:ascii="Arial" w:hAnsi="Arial" w:cs="Arial"/>
        </w:rPr>
        <w:t xml:space="preserve"> </w:t>
      </w:r>
    </w:p>
    <w:p w14:paraId="3941EBEF" w14:textId="7B400992" w:rsidR="00F12782" w:rsidRPr="002942D8" w:rsidRDefault="00F12782" w:rsidP="00416BA2">
      <w:pPr>
        <w:pStyle w:val="ListParagraph"/>
        <w:numPr>
          <w:ilvl w:val="0"/>
          <w:numId w:val="23"/>
        </w:numPr>
        <w:rPr>
          <w:rFonts w:ascii="Arial" w:hAnsi="Arial" w:cs="Arial"/>
          <w:szCs w:val="24"/>
        </w:rPr>
      </w:pPr>
      <w:r w:rsidRPr="002942D8">
        <w:rPr>
          <w:rFonts w:ascii="Arial" w:hAnsi="Arial" w:cs="Arial"/>
          <w:szCs w:val="24"/>
        </w:rPr>
        <w:t xml:space="preserve">Do you want to record it? </w:t>
      </w:r>
    </w:p>
    <w:p w14:paraId="3105041F" w14:textId="39097480" w:rsidR="00F12782" w:rsidRPr="002942D8" w:rsidRDefault="00F12782" w:rsidP="00416BA2">
      <w:pPr>
        <w:pStyle w:val="ListParagraph"/>
        <w:numPr>
          <w:ilvl w:val="0"/>
          <w:numId w:val="23"/>
        </w:numPr>
        <w:rPr>
          <w:rFonts w:ascii="Arial" w:hAnsi="Arial" w:cs="Arial"/>
          <w:szCs w:val="24"/>
        </w:rPr>
      </w:pPr>
      <w:r w:rsidRPr="002942D8">
        <w:rPr>
          <w:rFonts w:ascii="Arial" w:hAnsi="Arial" w:cs="Arial"/>
          <w:szCs w:val="24"/>
        </w:rPr>
        <w:t xml:space="preserve">Remind learners they should not secretly record session. </w:t>
      </w:r>
    </w:p>
    <w:p w14:paraId="287BDA00" w14:textId="6A08C901" w:rsidR="00F12782" w:rsidRPr="002942D8" w:rsidRDefault="00F12782" w:rsidP="00416BA2">
      <w:pPr>
        <w:pStyle w:val="ListParagraph"/>
        <w:numPr>
          <w:ilvl w:val="0"/>
          <w:numId w:val="23"/>
        </w:numPr>
        <w:rPr>
          <w:rFonts w:ascii="Arial" w:hAnsi="Arial" w:cs="Arial"/>
          <w:szCs w:val="24"/>
        </w:rPr>
      </w:pPr>
      <w:r w:rsidRPr="002942D8">
        <w:rPr>
          <w:rFonts w:ascii="Arial" w:hAnsi="Arial" w:cs="Arial"/>
          <w:szCs w:val="24"/>
        </w:rPr>
        <w:t>Set the ground rules.</w:t>
      </w:r>
    </w:p>
    <w:p w14:paraId="32670971" w14:textId="639CB437" w:rsidR="00F12782" w:rsidRPr="002942D8" w:rsidRDefault="00F12782" w:rsidP="00416BA2">
      <w:pPr>
        <w:pStyle w:val="ListParagraph"/>
        <w:numPr>
          <w:ilvl w:val="0"/>
          <w:numId w:val="23"/>
        </w:numPr>
        <w:rPr>
          <w:rFonts w:ascii="Arial" w:hAnsi="Arial" w:cs="Arial"/>
          <w:szCs w:val="24"/>
        </w:rPr>
      </w:pPr>
      <w:r w:rsidRPr="002942D8">
        <w:rPr>
          <w:rFonts w:ascii="Arial" w:hAnsi="Arial" w:cs="Arial"/>
          <w:szCs w:val="24"/>
        </w:rPr>
        <w:t xml:space="preserve">When can students speak / how can students ask questions or get help? </w:t>
      </w:r>
    </w:p>
    <w:p w14:paraId="35E20CEB" w14:textId="718ADABC" w:rsidR="00F12782" w:rsidRPr="002942D8" w:rsidRDefault="4ECC97E0" w:rsidP="00416BA2">
      <w:pPr>
        <w:pStyle w:val="ListParagraph"/>
        <w:numPr>
          <w:ilvl w:val="0"/>
          <w:numId w:val="23"/>
        </w:numPr>
        <w:rPr>
          <w:rFonts w:ascii="Arial" w:hAnsi="Arial" w:cs="Arial"/>
        </w:rPr>
      </w:pPr>
      <w:r w:rsidRPr="12941AD9">
        <w:rPr>
          <w:rFonts w:ascii="Arial" w:hAnsi="Arial" w:cs="Arial"/>
        </w:rPr>
        <w:t xml:space="preserve">If you don’t understand the system, if it </w:t>
      </w:r>
      <w:r w:rsidR="672A84C3" w:rsidRPr="12941AD9">
        <w:rPr>
          <w:rFonts w:ascii="Arial" w:hAnsi="Arial" w:cs="Arial"/>
        </w:rPr>
        <w:t>will not</w:t>
      </w:r>
      <w:r w:rsidRPr="12941AD9">
        <w:rPr>
          <w:rFonts w:ascii="Arial" w:hAnsi="Arial" w:cs="Arial"/>
        </w:rPr>
        <w:t xml:space="preserve"> be safe or reliable, if teaching </w:t>
      </w:r>
      <w:r w:rsidR="1EA4E6A8" w:rsidRPr="12941AD9">
        <w:rPr>
          <w:rFonts w:ascii="Arial" w:hAnsi="Arial" w:cs="Arial"/>
        </w:rPr>
        <w:t>will not</w:t>
      </w:r>
      <w:r w:rsidRPr="12941AD9">
        <w:rPr>
          <w:rFonts w:ascii="Arial" w:hAnsi="Arial" w:cs="Arial"/>
        </w:rPr>
        <w:t xml:space="preserve"> be enhanced, </w:t>
      </w:r>
      <w:r w:rsidR="7D94F19B" w:rsidRPr="12941AD9">
        <w:rPr>
          <w:rFonts w:ascii="Arial" w:hAnsi="Arial" w:cs="Arial"/>
        </w:rPr>
        <w:t xml:space="preserve">do not do it. </w:t>
      </w:r>
    </w:p>
    <w:p w14:paraId="3C16572F" w14:textId="4A688272" w:rsidR="00F12782" w:rsidRPr="002942D8" w:rsidRDefault="4ECC97E0" w:rsidP="12941AD9">
      <w:pPr>
        <w:pStyle w:val="ListParagraph"/>
        <w:numPr>
          <w:ilvl w:val="0"/>
          <w:numId w:val="23"/>
        </w:numPr>
        <w:rPr>
          <w:rFonts w:ascii="Arial" w:hAnsi="Arial" w:cs="Arial"/>
        </w:rPr>
      </w:pPr>
      <w:r w:rsidRPr="12941AD9">
        <w:rPr>
          <w:rFonts w:ascii="Arial" w:hAnsi="Arial" w:cs="Arial"/>
        </w:rPr>
        <w:t xml:space="preserve">Is </w:t>
      </w:r>
      <w:r w:rsidR="18EF8F9A" w:rsidRPr="12941AD9">
        <w:rPr>
          <w:rFonts w:ascii="Arial" w:hAnsi="Arial" w:cs="Arial"/>
        </w:rPr>
        <w:t>GDPR (General Data Protection Regulation)</w:t>
      </w:r>
      <w:r w:rsidRPr="12941AD9">
        <w:rPr>
          <w:rFonts w:ascii="Arial" w:hAnsi="Arial" w:cs="Arial"/>
        </w:rPr>
        <w:t xml:space="preserve"> covered? </w:t>
      </w:r>
    </w:p>
    <w:p w14:paraId="401B6850" w14:textId="77777777" w:rsidR="00F12782" w:rsidRPr="002942D8" w:rsidRDefault="00F12782" w:rsidP="00F12782">
      <w:pPr>
        <w:rPr>
          <w:rFonts w:ascii="Arial" w:hAnsi="Arial" w:cs="Arial"/>
          <w:szCs w:val="24"/>
        </w:rPr>
      </w:pPr>
    </w:p>
    <w:p w14:paraId="767D8E6A" w14:textId="77777777" w:rsidR="00F12782" w:rsidRPr="002942D8" w:rsidRDefault="00F12782" w:rsidP="00F12782">
      <w:pPr>
        <w:rPr>
          <w:rFonts w:ascii="Arial" w:hAnsi="Arial" w:cs="Arial"/>
          <w:szCs w:val="24"/>
        </w:rPr>
      </w:pPr>
    </w:p>
    <w:p w14:paraId="49CD720B" w14:textId="77777777" w:rsidR="00F12782" w:rsidRPr="002942D8" w:rsidRDefault="00F12782" w:rsidP="00F12782">
      <w:pPr>
        <w:rPr>
          <w:rFonts w:ascii="Arial" w:hAnsi="Arial" w:cs="Arial"/>
          <w:szCs w:val="24"/>
        </w:rPr>
      </w:pPr>
    </w:p>
    <w:p w14:paraId="699CDB72" w14:textId="77777777" w:rsidR="00F12782" w:rsidRPr="002942D8" w:rsidRDefault="00F12782" w:rsidP="00F12782">
      <w:pPr>
        <w:rPr>
          <w:rFonts w:ascii="Arial" w:hAnsi="Arial" w:cs="Arial"/>
          <w:szCs w:val="24"/>
        </w:rPr>
      </w:pPr>
    </w:p>
    <w:p w14:paraId="419BA13F" w14:textId="77777777" w:rsidR="00F12782" w:rsidRPr="002942D8" w:rsidRDefault="00F12782" w:rsidP="00F12782">
      <w:pPr>
        <w:rPr>
          <w:rFonts w:ascii="Arial" w:hAnsi="Arial" w:cs="Arial"/>
          <w:szCs w:val="24"/>
        </w:rPr>
      </w:pPr>
    </w:p>
    <w:p w14:paraId="7D8BA5D9" w14:textId="77777777" w:rsidR="00F12782" w:rsidRPr="002942D8" w:rsidRDefault="00F12782" w:rsidP="00785B48">
      <w:pPr>
        <w:rPr>
          <w:rFonts w:ascii="Arial" w:hAnsi="Arial" w:cs="Arial"/>
          <w:szCs w:val="24"/>
        </w:rPr>
      </w:pPr>
    </w:p>
    <w:sectPr w:rsidR="00F12782" w:rsidRPr="002942D8" w:rsidSect="000718D9">
      <w:headerReference w:type="default" r:id="rId36"/>
      <w:footerReference w:type="default" r:id="rId37"/>
      <w:headerReference w:type="first" r:id="rId38"/>
      <w:footerReference w:type="first" r:id="rId39"/>
      <w:pgSz w:w="11900" w:h="16840"/>
      <w:pgMar w:top="1135" w:right="850" w:bottom="885" w:left="850" w:header="102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8155C" w14:textId="77777777" w:rsidR="00E8632C" w:rsidRDefault="00E8632C" w:rsidP="00C66A88">
      <w:r>
        <w:separator/>
      </w:r>
    </w:p>
  </w:endnote>
  <w:endnote w:type="continuationSeparator" w:id="0">
    <w:p w14:paraId="53388264" w14:textId="77777777" w:rsidR="00E8632C" w:rsidRDefault="00E8632C" w:rsidP="00C66A88">
      <w:r>
        <w:continuationSeparator/>
      </w:r>
    </w:p>
  </w:endnote>
  <w:endnote w:type="continuationNotice" w:id="1">
    <w:p w14:paraId="25B057C0" w14:textId="77777777" w:rsidR="007F7276" w:rsidRDefault="007F72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473345"/>
      <w:docPartObj>
        <w:docPartGallery w:val="Page Numbers (Bottom of Page)"/>
        <w:docPartUnique/>
      </w:docPartObj>
    </w:sdtPr>
    <w:sdtEndPr>
      <w:rPr>
        <w:noProof/>
      </w:rPr>
    </w:sdtEndPr>
    <w:sdtContent>
      <w:p w14:paraId="535E6A8F" w14:textId="18F6E418" w:rsidR="00312299" w:rsidRDefault="00312299">
        <w:pPr>
          <w:pStyle w:val="Footer"/>
          <w:jc w:val="right"/>
        </w:pPr>
        <w:r>
          <w:fldChar w:fldCharType="begin"/>
        </w:r>
        <w:r>
          <w:instrText xml:space="preserve"> PAGE   \* MERGEFORMAT </w:instrText>
        </w:r>
        <w:r>
          <w:fldChar w:fldCharType="separate"/>
        </w:r>
        <w:r w:rsidR="004331ED">
          <w:rPr>
            <w:noProof/>
          </w:rPr>
          <w:t>3</w:t>
        </w:r>
        <w:r>
          <w:rPr>
            <w:noProof/>
          </w:rPr>
          <w:fldChar w:fldCharType="end"/>
        </w:r>
      </w:p>
    </w:sdtContent>
  </w:sdt>
  <w:p w14:paraId="595956A9" w14:textId="77777777" w:rsidR="00312299" w:rsidRDefault="003122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E586B" w14:textId="57451A3F" w:rsidR="00312299" w:rsidRDefault="00312299">
    <w:pPr>
      <w:pStyle w:val="Footer"/>
      <w:jc w:val="right"/>
    </w:pPr>
    <w:r>
      <w:fldChar w:fldCharType="begin"/>
    </w:r>
    <w:r>
      <w:instrText xml:space="preserve"> PAGE   \* MERGEFORMAT </w:instrText>
    </w:r>
    <w:r>
      <w:fldChar w:fldCharType="separate"/>
    </w:r>
    <w:r w:rsidR="004331ED">
      <w:rPr>
        <w:noProof/>
      </w:rPr>
      <w:t>1</w:t>
    </w:r>
    <w:r>
      <w:rPr>
        <w:noProof/>
      </w:rPr>
      <w:fldChar w:fldCharType="end"/>
    </w:r>
  </w:p>
  <w:p w14:paraId="4E7C3F3F" w14:textId="77777777" w:rsidR="00312299" w:rsidRDefault="00312299" w:rsidP="00C66A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ACEB3" w14:textId="77777777" w:rsidR="00E8632C" w:rsidRDefault="00E8632C" w:rsidP="00C66A88">
      <w:r>
        <w:separator/>
      </w:r>
    </w:p>
  </w:footnote>
  <w:footnote w:type="continuationSeparator" w:id="0">
    <w:p w14:paraId="256A91AC" w14:textId="77777777" w:rsidR="00E8632C" w:rsidRDefault="00E8632C" w:rsidP="00C66A88">
      <w:r>
        <w:continuationSeparator/>
      </w:r>
    </w:p>
  </w:footnote>
  <w:footnote w:type="continuationNotice" w:id="1">
    <w:p w14:paraId="6DE579FD" w14:textId="77777777" w:rsidR="007F7276" w:rsidRDefault="007F72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A1C26" w14:textId="14D87BF6" w:rsidR="00312299" w:rsidRDefault="00312299">
    <w:pPr>
      <w:pStyle w:val="Header"/>
    </w:pPr>
  </w:p>
  <w:p w14:paraId="30884A8F" w14:textId="77777777" w:rsidR="00312299" w:rsidRDefault="003122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23444" w14:textId="08EDB6F4" w:rsidR="00312299" w:rsidRDefault="008F2F95" w:rsidP="008F2F95">
    <w:pPr>
      <w:pStyle w:val="Header"/>
      <w:jc w:val="right"/>
    </w:pPr>
    <w:r>
      <w:rPr>
        <w:noProof/>
      </w:rPr>
      <w:drawing>
        <wp:inline distT="0" distB="0" distL="0" distR="0" wp14:anchorId="22907287" wp14:editId="3C592FAB">
          <wp:extent cx="2259076" cy="539115"/>
          <wp:effectExtent l="0" t="0" r="8255"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43873" cy="559351"/>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cTCZZo8EHQ9y1m" int2:id="07KmJoXZ">
      <int2:state int2:value="Rejected" int2:type="AugLoop_Text_Critique"/>
    </int2:textHash>
    <int2:textHash int2:hashCode="jfAerBYKuhM1ZE" int2:id="0d4pNQAp">
      <int2:state int2:value="Rejected" int2:type="AugLoop_Text_Critique"/>
    </int2:textHash>
    <int2:textHash int2:hashCode="vAAWKC5ceOIfPd" int2:id="6e7z6PSm">
      <int2:state int2:value="Rejected" int2:type="AugLoop_Text_Critique"/>
    </int2:textHash>
    <int2:textHash int2:hashCode="IoRYZQOSfEAPYD" int2:id="ADLt+WXQ">
      <int2:state int2:value="Rejected" int2:type="AugLoop_Text_Critique"/>
    </int2:textHash>
    <int2:textHash int2:hashCode="SPW0sFXDTAtd5h" int2:id="O8zU5eT2">
      <int2:state int2:value="Rejected" int2:type="AugLoop_Text_Critique"/>
    </int2:textHash>
    <int2:textHash int2:hashCode="lC/7xMFj6Mm5Y4" int2:id="R+2AhZfg">
      <int2:state int2:value="Rejected" int2:type="AugLoop_Text_Critique"/>
    </int2:textHash>
    <int2:textHash int2:hashCode="OAivgVN/XynnBG" int2:id="WSf/M96D">
      <int2:state int2:value="Rejected" int2:type="AugLoop_Text_Critique"/>
    </int2:textHash>
    <int2:textHash int2:hashCode="swyFe70cQ/NeuA" int2:id="bqIStopH">
      <int2:state int2:value="Rejected" int2:type="AugLoop_Text_Critique"/>
    </int2:textHash>
    <int2:textHash int2:hashCode="wxlOGvyS4H9KaE" int2:id="t4i8nF/L">
      <int2:state int2:value="Rejected" int2:type="AugLoop_Text_Critique"/>
    </int2:textHash>
    <int2:textHash int2:hashCode="FhxCN58vOqq4SL" int2:id="tQUTVlvD">
      <int2:state int2:value="Rejected" int2:type="AugLoop_Text_Critique"/>
    </int2:textHash>
    <int2:textHash int2:hashCode="hB6Ix2OZu25mI4" int2:id="vvaJRIgd">
      <int2:state int2:value="Rejected" int2:type="AugLoop_Text_Critique"/>
    </int2:textHash>
    <int2:bookmark int2:bookmarkName="_Int_MwQ45TAT" int2:invalidationBookmarkName="" int2:hashCode="uCGyA8A4wEY3bk" int2:id="JKsGFkYY">
      <int2:state int2:value="Rejected" int2:type="AugLoop_Acronyms_AcronymsCritique"/>
    </int2:bookmark>
    <int2:bookmark int2:bookmarkName="_Int_IviWUXjx" int2:invalidationBookmarkName="" int2:hashCode="9RlKRnUnFBa/Mm" int2:id="Ssu7RTRc">
      <int2:state int2:value="Rejected" int2:type="AugLoop_Text_Critique"/>
    </int2:bookmark>
    <int2:bookmark int2:bookmarkName="_Int_IIK4BcZz" int2:invalidationBookmarkName="" int2:hashCode="xmIYAjDK0UeH1K" int2:id="iZwc2n3H">
      <int2:state int2:value="Rejected" int2:type="AugLoop_Text_Critique"/>
    </int2:bookmark>
    <int2:bookmark int2:bookmarkName="_Int_MvhLg0Nz" int2:invalidationBookmarkName="" int2:hashCode="NkqpaolzGi6l7u" int2:id="uYftqnNO">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4731"/>
    <w:multiLevelType w:val="hybridMultilevel"/>
    <w:tmpl w:val="35AC6CF4"/>
    <w:lvl w:ilvl="0" w:tplc="FFFFFFFF">
      <w:start w:val="1"/>
      <w:numFmt w:val="decimal"/>
      <w:lvlText w:val="%1.0"/>
      <w:lvlJc w:val="left"/>
      <w:pPr>
        <w:ind w:left="720" w:hanging="360"/>
      </w:pPr>
      <w:rPr>
        <w:rFonts w:ascii="Arial" w:hAnsi="Arial"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6B14DF"/>
    <w:multiLevelType w:val="hybridMultilevel"/>
    <w:tmpl w:val="2A86C2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5C24ADD"/>
    <w:multiLevelType w:val="hybridMultilevel"/>
    <w:tmpl w:val="929E4D36"/>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3" w15:restartNumberingAfterBreak="0">
    <w:nsid w:val="25DC1C43"/>
    <w:multiLevelType w:val="hybridMultilevel"/>
    <w:tmpl w:val="FFF03BF2"/>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4" w15:restartNumberingAfterBreak="0">
    <w:nsid w:val="25EE531A"/>
    <w:multiLevelType w:val="hybridMultilevel"/>
    <w:tmpl w:val="B5DA01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7D1240F"/>
    <w:multiLevelType w:val="hybridMultilevel"/>
    <w:tmpl w:val="29F89BB6"/>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6" w15:restartNumberingAfterBreak="0">
    <w:nsid w:val="2B6F0845"/>
    <w:multiLevelType w:val="hybridMultilevel"/>
    <w:tmpl w:val="B9F6C32E"/>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7" w15:restartNumberingAfterBreak="0">
    <w:nsid w:val="2DCB0DF7"/>
    <w:multiLevelType w:val="hybridMultilevel"/>
    <w:tmpl w:val="F24039B0"/>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8" w15:restartNumberingAfterBreak="0">
    <w:nsid w:val="2E041C58"/>
    <w:multiLevelType w:val="hybridMultilevel"/>
    <w:tmpl w:val="44EA42C8"/>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9" w15:restartNumberingAfterBreak="0">
    <w:nsid w:val="33754DC0"/>
    <w:multiLevelType w:val="hybridMultilevel"/>
    <w:tmpl w:val="0BA4F210"/>
    <w:lvl w:ilvl="0" w:tplc="08090001">
      <w:start w:val="1"/>
      <w:numFmt w:val="bullet"/>
      <w:lvlText w:val=""/>
      <w:lvlJc w:val="left"/>
      <w:pPr>
        <w:tabs>
          <w:tab w:val="num" w:pos="1296"/>
        </w:tabs>
        <w:ind w:left="1296" w:hanging="360"/>
      </w:pPr>
      <w:rPr>
        <w:rFonts w:ascii="Symbol" w:hAnsi="Symbol" w:hint="default"/>
      </w:rPr>
    </w:lvl>
    <w:lvl w:ilvl="1" w:tplc="08090003" w:tentative="1">
      <w:start w:val="1"/>
      <w:numFmt w:val="bullet"/>
      <w:lvlText w:val="o"/>
      <w:lvlJc w:val="left"/>
      <w:pPr>
        <w:tabs>
          <w:tab w:val="num" w:pos="2016"/>
        </w:tabs>
        <w:ind w:left="2016" w:hanging="360"/>
      </w:pPr>
      <w:rPr>
        <w:rFonts w:ascii="Courier New" w:hAnsi="Courier New" w:cs="Courier New" w:hint="default"/>
      </w:rPr>
    </w:lvl>
    <w:lvl w:ilvl="2" w:tplc="08090005" w:tentative="1">
      <w:start w:val="1"/>
      <w:numFmt w:val="bullet"/>
      <w:lvlText w:val=""/>
      <w:lvlJc w:val="left"/>
      <w:pPr>
        <w:tabs>
          <w:tab w:val="num" w:pos="2736"/>
        </w:tabs>
        <w:ind w:left="2736" w:hanging="360"/>
      </w:pPr>
      <w:rPr>
        <w:rFonts w:ascii="Wingdings" w:hAnsi="Wingdings" w:hint="default"/>
      </w:rPr>
    </w:lvl>
    <w:lvl w:ilvl="3" w:tplc="08090001" w:tentative="1">
      <w:start w:val="1"/>
      <w:numFmt w:val="bullet"/>
      <w:lvlText w:val=""/>
      <w:lvlJc w:val="left"/>
      <w:pPr>
        <w:tabs>
          <w:tab w:val="num" w:pos="3456"/>
        </w:tabs>
        <w:ind w:left="3456" w:hanging="360"/>
      </w:pPr>
      <w:rPr>
        <w:rFonts w:ascii="Symbol" w:hAnsi="Symbol" w:hint="default"/>
      </w:rPr>
    </w:lvl>
    <w:lvl w:ilvl="4" w:tplc="08090003" w:tentative="1">
      <w:start w:val="1"/>
      <w:numFmt w:val="bullet"/>
      <w:lvlText w:val="o"/>
      <w:lvlJc w:val="left"/>
      <w:pPr>
        <w:tabs>
          <w:tab w:val="num" w:pos="4176"/>
        </w:tabs>
        <w:ind w:left="4176" w:hanging="360"/>
      </w:pPr>
      <w:rPr>
        <w:rFonts w:ascii="Courier New" w:hAnsi="Courier New" w:cs="Courier New" w:hint="default"/>
      </w:rPr>
    </w:lvl>
    <w:lvl w:ilvl="5" w:tplc="08090005" w:tentative="1">
      <w:start w:val="1"/>
      <w:numFmt w:val="bullet"/>
      <w:lvlText w:val=""/>
      <w:lvlJc w:val="left"/>
      <w:pPr>
        <w:tabs>
          <w:tab w:val="num" w:pos="4896"/>
        </w:tabs>
        <w:ind w:left="4896" w:hanging="360"/>
      </w:pPr>
      <w:rPr>
        <w:rFonts w:ascii="Wingdings" w:hAnsi="Wingdings" w:hint="default"/>
      </w:rPr>
    </w:lvl>
    <w:lvl w:ilvl="6" w:tplc="08090001" w:tentative="1">
      <w:start w:val="1"/>
      <w:numFmt w:val="bullet"/>
      <w:lvlText w:val=""/>
      <w:lvlJc w:val="left"/>
      <w:pPr>
        <w:tabs>
          <w:tab w:val="num" w:pos="5616"/>
        </w:tabs>
        <w:ind w:left="5616" w:hanging="360"/>
      </w:pPr>
      <w:rPr>
        <w:rFonts w:ascii="Symbol" w:hAnsi="Symbol" w:hint="default"/>
      </w:rPr>
    </w:lvl>
    <w:lvl w:ilvl="7" w:tplc="08090003" w:tentative="1">
      <w:start w:val="1"/>
      <w:numFmt w:val="bullet"/>
      <w:lvlText w:val="o"/>
      <w:lvlJc w:val="left"/>
      <w:pPr>
        <w:tabs>
          <w:tab w:val="num" w:pos="6336"/>
        </w:tabs>
        <w:ind w:left="6336" w:hanging="360"/>
      </w:pPr>
      <w:rPr>
        <w:rFonts w:ascii="Courier New" w:hAnsi="Courier New" w:cs="Courier New" w:hint="default"/>
      </w:rPr>
    </w:lvl>
    <w:lvl w:ilvl="8" w:tplc="08090005" w:tentative="1">
      <w:start w:val="1"/>
      <w:numFmt w:val="bullet"/>
      <w:lvlText w:val=""/>
      <w:lvlJc w:val="left"/>
      <w:pPr>
        <w:tabs>
          <w:tab w:val="num" w:pos="7056"/>
        </w:tabs>
        <w:ind w:left="7056" w:hanging="360"/>
      </w:pPr>
      <w:rPr>
        <w:rFonts w:ascii="Wingdings" w:hAnsi="Wingdings" w:hint="default"/>
      </w:rPr>
    </w:lvl>
  </w:abstractNum>
  <w:abstractNum w:abstractNumId="10" w15:restartNumberingAfterBreak="0">
    <w:nsid w:val="37020952"/>
    <w:multiLevelType w:val="hybridMultilevel"/>
    <w:tmpl w:val="7B1C4D5C"/>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1" w15:restartNumberingAfterBreak="0">
    <w:nsid w:val="382475AB"/>
    <w:multiLevelType w:val="multilevel"/>
    <w:tmpl w:val="DA22C84A"/>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680" w:hanging="2520"/>
      </w:pPr>
      <w:rPr>
        <w:rFonts w:hint="default"/>
      </w:rPr>
    </w:lvl>
    <w:lvl w:ilvl="7">
      <w:start w:val="1"/>
      <w:numFmt w:val="decimal"/>
      <w:lvlText w:val="%1.%2.%3.%4.%5.%6.%7.%8"/>
      <w:lvlJc w:val="left"/>
      <w:pPr>
        <w:ind w:left="5400" w:hanging="2880"/>
      </w:pPr>
      <w:rPr>
        <w:rFonts w:hint="default"/>
      </w:rPr>
    </w:lvl>
    <w:lvl w:ilvl="8">
      <w:start w:val="1"/>
      <w:numFmt w:val="decimal"/>
      <w:lvlText w:val="%1.%2.%3.%4.%5.%6.%7.%8.%9"/>
      <w:lvlJc w:val="left"/>
      <w:pPr>
        <w:ind w:left="5760" w:hanging="2880"/>
      </w:pPr>
      <w:rPr>
        <w:rFonts w:hint="default"/>
      </w:rPr>
    </w:lvl>
  </w:abstractNum>
  <w:abstractNum w:abstractNumId="12" w15:restartNumberingAfterBreak="0">
    <w:nsid w:val="447A4EB9"/>
    <w:multiLevelType w:val="hybridMultilevel"/>
    <w:tmpl w:val="8C88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543716"/>
    <w:multiLevelType w:val="multilevel"/>
    <w:tmpl w:val="FD4CD7B6"/>
    <w:lvl w:ilvl="0">
      <w:start w:val="2"/>
      <w:numFmt w:val="decimal"/>
      <w:lvlText w:val="%1"/>
      <w:lvlJc w:val="left"/>
      <w:pPr>
        <w:ind w:left="375" w:hanging="375"/>
      </w:pPr>
      <w:rPr>
        <w:rFonts w:hint="default"/>
      </w:rPr>
    </w:lvl>
    <w:lvl w:ilvl="1">
      <w:start w:val="1"/>
      <w:numFmt w:val="decimal"/>
      <w:lvlText w:val="%1.%2"/>
      <w:lvlJc w:val="left"/>
      <w:pPr>
        <w:ind w:left="1722" w:hanging="720"/>
      </w:pPr>
      <w:rPr>
        <w:rFonts w:hint="default"/>
      </w:rPr>
    </w:lvl>
    <w:lvl w:ilvl="2">
      <w:start w:val="1"/>
      <w:numFmt w:val="decimal"/>
      <w:lvlText w:val="%1.%2.%3"/>
      <w:lvlJc w:val="left"/>
      <w:pPr>
        <w:ind w:left="3084" w:hanging="1080"/>
      </w:pPr>
      <w:rPr>
        <w:rFonts w:hint="default"/>
      </w:rPr>
    </w:lvl>
    <w:lvl w:ilvl="3">
      <w:start w:val="1"/>
      <w:numFmt w:val="decimal"/>
      <w:lvlText w:val="%1.%2.%3.%4"/>
      <w:lvlJc w:val="left"/>
      <w:pPr>
        <w:ind w:left="4086" w:hanging="1080"/>
      </w:pPr>
      <w:rPr>
        <w:rFonts w:hint="default"/>
      </w:rPr>
    </w:lvl>
    <w:lvl w:ilvl="4">
      <w:start w:val="1"/>
      <w:numFmt w:val="decimal"/>
      <w:lvlText w:val="%1.%2.%3.%4.%5"/>
      <w:lvlJc w:val="left"/>
      <w:pPr>
        <w:ind w:left="5448" w:hanging="1440"/>
      </w:pPr>
      <w:rPr>
        <w:rFonts w:hint="default"/>
      </w:rPr>
    </w:lvl>
    <w:lvl w:ilvl="5">
      <w:start w:val="1"/>
      <w:numFmt w:val="decimal"/>
      <w:lvlText w:val="%1.%2.%3.%4.%5.%6"/>
      <w:lvlJc w:val="left"/>
      <w:pPr>
        <w:ind w:left="6810" w:hanging="1800"/>
      </w:pPr>
      <w:rPr>
        <w:rFonts w:hint="default"/>
      </w:rPr>
    </w:lvl>
    <w:lvl w:ilvl="6">
      <w:start w:val="1"/>
      <w:numFmt w:val="decimal"/>
      <w:lvlText w:val="%1.%2.%3.%4.%5.%6.%7"/>
      <w:lvlJc w:val="left"/>
      <w:pPr>
        <w:ind w:left="8172" w:hanging="2160"/>
      </w:pPr>
      <w:rPr>
        <w:rFonts w:hint="default"/>
      </w:rPr>
    </w:lvl>
    <w:lvl w:ilvl="7">
      <w:start w:val="1"/>
      <w:numFmt w:val="decimal"/>
      <w:lvlText w:val="%1.%2.%3.%4.%5.%6.%7.%8"/>
      <w:lvlJc w:val="left"/>
      <w:pPr>
        <w:ind w:left="9174" w:hanging="2160"/>
      </w:pPr>
      <w:rPr>
        <w:rFonts w:hint="default"/>
      </w:rPr>
    </w:lvl>
    <w:lvl w:ilvl="8">
      <w:start w:val="1"/>
      <w:numFmt w:val="decimal"/>
      <w:lvlText w:val="%1.%2.%3.%4.%5.%6.%7.%8.%9"/>
      <w:lvlJc w:val="left"/>
      <w:pPr>
        <w:ind w:left="10536" w:hanging="2520"/>
      </w:pPr>
      <w:rPr>
        <w:rFonts w:hint="default"/>
      </w:rPr>
    </w:lvl>
  </w:abstractNum>
  <w:abstractNum w:abstractNumId="14" w15:restartNumberingAfterBreak="0">
    <w:nsid w:val="46C52B22"/>
    <w:multiLevelType w:val="hybridMultilevel"/>
    <w:tmpl w:val="FE5A8562"/>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5" w15:restartNumberingAfterBreak="0">
    <w:nsid w:val="4AA56057"/>
    <w:multiLevelType w:val="hybridMultilevel"/>
    <w:tmpl w:val="78A6E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94151C"/>
    <w:multiLevelType w:val="multilevel"/>
    <w:tmpl w:val="5AD63304"/>
    <w:lvl w:ilvl="0">
      <w:start w:val="1"/>
      <w:numFmt w:val="decimal"/>
      <w:lvlText w:val="%1"/>
      <w:lvlJc w:val="left"/>
      <w:pPr>
        <w:ind w:left="432" w:hanging="432"/>
      </w:pPr>
      <w:rPr>
        <w:rFonts w:hint="default"/>
      </w:rPr>
    </w:lvl>
    <w:lvl w:ilvl="1">
      <w:start w:val="5"/>
      <w:numFmt w:val="decimal"/>
      <w:lvlText w:val="%1.%2"/>
      <w:lvlJc w:val="left"/>
      <w:pPr>
        <w:ind w:left="1002"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4197A88"/>
    <w:multiLevelType w:val="hybridMultilevel"/>
    <w:tmpl w:val="F16AFA10"/>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8" w15:restartNumberingAfterBreak="0">
    <w:nsid w:val="54AC0FCA"/>
    <w:multiLevelType w:val="multilevel"/>
    <w:tmpl w:val="C6566286"/>
    <w:lvl w:ilvl="0">
      <w:start w:val="3"/>
      <w:numFmt w:val="decimal"/>
      <w:lvlText w:val="%1"/>
      <w:lvlJc w:val="left"/>
      <w:pPr>
        <w:ind w:left="375" w:hanging="375"/>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9" w15:restartNumberingAfterBreak="0">
    <w:nsid w:val="554454BC"/>
    <w:multiLevelType w:val="hybridMultilevel"/>
    <w:tmpl w:val="E014F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E34D04"/>
    <w:multiLevelType w:val="hybridMultilevel"/>
    <w:tmpl w:val="35AC6CF4"/>
    <w:lvl w:ilvl="0" w:tplc="EEDC27C6">
      <w:start w:val="1"/>
      <w:numFmt w:val="decimal"/>
      <w:lvlText w:val="%1.0"/>
      <w:lvlJc w:val="left"/>
      <w:pPr>
        <w:ind w:left="720" w:hanging="360"/>
      </w:pPr>
      <w:rPr>
        <w:rFonts w:ascii="Arial" w:hAnsi="Arial"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BE24D3"/>
    <w:multiLevelType w:val="hybridMultilevel"/>
    <w:tmpl w:val="C6646292"/>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2" w15:restartNumberingAfterBreak="0">
    <w:nsid w:val="707E69F4"/>
    <w:multiLevelType w:val="hybridMultilevel"/>
    <w:tmpl w:val="2C0C26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1D54C4B"/>
    <w:multiLevelType w:val="hybridMultilevel"/>
    <w:tmpl w:val="16DC5C9A"/>
    <w:lvl w:ilvl="0" w:tplc="1B5E63DC">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9E6847"/>
    <w:multiLevelType w:val="hybridMultilevel"/>
    <w:tmpl w:val="0016BDF4"/>
    <w:lvl w:ilvl="0" w:tplc="1B5E63DC">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0A34D4"/>
    <w:multiLevelType w:val="hybridMultilevel"/>
    <w:tmpl w:val="EF4490EA"/>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6" w15:restartNumberingAfterBreak="0">
    <w:nsid w:val="7B180E37"/>
    <w:multiLevelType w:val="multilevel"/>
    <w:tmpl w:val="F17E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351AE7"/>
    <w:multiLevelType w:val="hybridMultilevel"/>
    <w:tmpl w:val="59C8B2DE"/>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8" w15:restartNumberingAfterBreak="0">
    <w:nsid w:val="7F6A6A44"/>
    <w:multiLevelType w:val="hybridMultilevel"/>
    <w:tmpl w:val="EE3E7AEC"/>
    <w:lvl w:ilvl="0" w:tplc="A6F80D3A">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0510417">
    <w:abstractNumId w:val="19"/>
  </w:num>
  <w:num w:numId="2" w16cid:durableId="1655909731">
    <w:abstractNumId w:val="16"/>
  </w:num>
  <w:num w:numId="3" w16cid:durableId="416754354">
    <w:abstractNumId w:val="3"/>
  </w:num>
  <w:num w:numId="4" w16cid:durableId="1206914417">
    <w:abstractNumId w:val="22"/>
  </w:num>
  <w:num w:numId="5" w16cid:durableId="2032798109">
    <w:abstractNumId w:val="14"/>
  </w:num>
  <w:num w:numId="6" w16cid:durableId="278535218">
    <w:abstractNumId w:val="21"/>
  </w:num>
  <w:num w:numId="7" w16cid:durableId="211384295">
    <w:abstractNumId w:val="5"/>
  </w:num>
  <w:num w:numId="8" w16cid:durableId="1068115108">
    <w:abstractNumId w:val="7"/>
  </w:num>
  <w:num w:numId="9" w16cid:durableId="446974766">
    <w:abstractNumId w:val="2"/>
  </w:num>
  <w:num w:numId="10" w16cid:durableId="836075183">
    <w:abstractNumId w:val="27"/>
  </w:num>
  <w:num w:numId="11" w16cid:durableId="812067329">
    <w:abstractNumId w:val="10"/>
  </w:num>
  <w:num w:numId="12" w16cid:durableId="1484202876">
    <w:abstractNumId w:val="6"/>
  </w:num>
  <w:num w:numId="13" w16cid:durableId="2051757866">
    <w:abstractNumId w:val="1"/>
  </w:num>
  <w:num w:numId="14" w16cid:durableId="1110246344">
    <w:abstractNumId w:val="17"/>
  </w:num>
  <w:num w:numId="15" w16cid:durableId="1386250210">
    <w:abstractNumId w:val="4"/>
  </w:num>
  <w:num w:numId="16" w16cid:durableId="376315998">
    <w:abstractNumId w:val="9"/>
  </w:num>
  <w:num w:numId="17" w16cid:durableId="1846357361">
    <w:abstractNumId w:val="16"/>
  </w:num>
  <w:num w:numId="18" w16cid:durableId="958071892">
    <w:abstractNumId w:val="16"/>
    <w:lvlOverride w:ilvl="0">
      <w:startOverride w:val="1"/>
    </w:lvlOverride>
    <w:lvlOverride w:ilvl="1">
      <w:startOverride w:val="2"/>
    </w:lvlOverride>
  </w:num>
  <w:num w:numId="19" w16cid:durableId="971596530">
    <w:abstractNumId w:val="25"/>
  </w:num>
  <w:num w:numId="20" w16cid:durableId="1204513087">
    <w:abstractNumId w:val="8"/>
  </w:num>
  <w:num w:numId="21" w16cid:durableId="1854956615">
    <w:abstractNumId w:val="12"/>
  </w:num>
  <w:num w:numId="22" w16cid:durableId="473256432">
    <w:abstractNumId w:val="26"/>
  </w:num>
  <w:num w:numId="23" w16cid:durableId="223486677">
    <w:abstractNumId w:val="15"/>
  </w:num>
  <w:num w:numId="24" w16cid:durableId="1946035556">
    <w:abstractNumId w:val="28"/>
  </w:num>
  <w:num w:numId="25" w16cid:durableId="1047753692">
    <w:abstractNumId w:val="13"/>
  </w:num>
  <w:num w:numId="26" w16cid:durableId="2001470111">
    <w:abstractNumId w:val="18"/>
  </w:num>
  <w:num w:numId="27" w16cid:durableId="1903325587">
    <w:abstractNumId w:val="24"/>
  </w:num>
  <w:num w:numId="28" w16cid:durableId="447550049">
    <w:abstractNumId w:val="11"/>
  </w:num>
  <w:num w:numId="29" w16cid:durableId="377821404">
    <w:abstractNumId w:val="23"/>
  </w:num>
  <w:num w:numId="30" w16cid:durableId="1517842551">
    <w:abstractNumId w:val="20"/>
  </w:num>
  <w:num w:numId="31" w16cid:durableId="1475947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B20"/>
    <w:rsid w:val="00012E3D"/>
    <w:rsid w:val="00013FF0"/>
    <w:rsid w:val="00040C88"/>
    <w:rsid w:val="00060349"/>
    <w:rsid w:val="0006202A"/>
    <w:rsid w:val="000718D9"/>
    <w:rsid w:val="00082C14"/>
    <w:rsid w:val="0008509D"/>
    <w:rsid w:val="000907A8"/>
    <w:rsid w:val="0009138A"/>
    <w:rsid w:val="000C0131"/>
    <w:rsid w:val="000D4C4D"/>
    <w:rsid w:val="000E0F7D"/>
    <w:rsid w:val="000E7BE6"/>
    <w:rsid w:val="00112A31"/>
    <w:rsid w:val="00132BFF"/>
    <w:rsid w:val="00135426"/>
    <w:rsid w:val="00163896"/>
    <w:rsid w:val="00184884"/>
    <w:rsid w:val="001951D4"/>
    <w:rsid w:val="001973E5"/>
    <w:rsid w:val="001A0601"/>
    <w:rsid w:val="001B02EE"/>
    <w:rsid w:val="001B2054"/>
    <w:rsid w:val="001B58A1"/>
    <w:rsid w:val="001B596A"/>
    <w:rsid w:val="001C06A7"/>
    <w:rsid w:val="001D50CE"/>
    <w:rsid w:val="00217EB9"/>
    <w:rsid w:val="00250174"/>
    <w:rsid w:val="00285B58"/>
    <w:rsid w:val="00292BCA"/>
    <w:rsid w:val="002942D8"/>
    <w:rsid w:val="002A2E9C"/>
    <w:rsid w:val="002D694D"/>
    <w:rsid w:val="00300527"/>
    <w:rsid w:val="00312299"/>
    <w:rsid w:val="00341813"/>
    <w:rsid w:val="00352743"/>
    <w:rsid w:val="00372F16"/>
    <w:rsid w:val="003E3576"/>
    <w:rsid w:val="00416BA2"/>
    <w:rsid w:val="00422A48"/>
    <w:rsid w:val="004321AC"/>
    <w:rsid w:val="004331ED"/>
    <w:rsid w:val="004411AD"/>
    <w:rsid w:val="004450A3"/>
    <w:rsid w:val="00445207"/>
    <w:rsid w:val="00483772"/>
    <w:rsid w:val="004C3C9D"/>
    <w:rsid w:val="0052372E"/>
    <w:rsid w:val="00565507"/>
    <w:rsid w:val="00574BBB"/>
    <w:rsid w:val="00580C4D"/>
    <w:rsid w:val="005C150D"/>
    <w:rsid w:val="005E4FE5"/>
    <w:rsid w:val="005F5815"/>
    <w:rsid w:val="006001CD"/>
    <w:rsid w:val="006143B3"/>
    <w:rsid w:val="00646CFC"/>
    <w:rsid w:val="00655CF1"/>
    <w:rsid w:val="0067701C"/>
    <w:rsid w:val="00683A04"/>
    <w:rsid w:val="00695D73"/>
    <w:rsid w:val="006B4EE8"/>
    <w:rsid w:val="006C67D2"/>
    <w:rsid w:val="00713A3F"/>
    <w:rsid w:val="00717234"/>
    <w:rsid w:val="00754248"/>
    <w:rsid w:val="0076119D"/>
    <w:rsid w:val="00785B48"/>
    <w:rsid w:val="007A631A"/>
    <w:rsid w:val="007B39DE"/>
    <w:rsid w:val="007B6951"/>
    <w:rsid w:val="007F7276"/>
    <w:rsid w:val="00815CE2"/>
    <w:rsid w:val="008202FC"/>
    <w:rsid w:val="00823F28"/>
    <w:rsid w:val="0086569B"/>
    <w:rsid w:val="0087710B"/>
    <w:rsid w:val="00895804"/>
    <w:rsid w:val="008A740A"/>
    <w:rsid w:val="008B6184"/>
    <w:rsid w:val="008C7BB8"/>
    <w:rsid w:val="008E02B9"/>
    <w:rsid w:val="008F2F95"/>
    <w:rsid w:val="00927435"/>
    <w:rsid w:val="00943774"/>
    <w:rsid w:val="00945458"/>
    <w:rsid w:val="00980767"/>
    <w:rsid w:val="009856CA"/>
    <w:rsid w:val="009A58E8"/>
    <w:rsid w:val="009B2838"/>
    <w:rsid w:val="009C2D4F"/>
    <w:rsid w:val="009D5696"/>
    <w:rsid w:val="009D6917"/>
    <w:rsid w:val="00A04327"/>
    <w:rsid w:val="00A101F1"/>
    <w:rsid w:val="00A50769"/>
    <w:rsid w:val="00A63F85"/>
    <w:rsid w:val="00A9653B"/>
    <w:rsid w:val="00AB305D"/>
    <w:rsid w:val="00AC1D5D"/>
    <w:rsid w:val="00AD7B2B"/>
    <w:rsid w:val="00AE38FD"/>
    <w:rsid w:val="00AE3D69"/>
    <w:rsid w:val="00AF0651"/>
    <w:rsid w:val="00AF4B20"/>
    <w:rsid w:val="00B06F55"/>
    <w:rsid w:val="00B9096A"/>
    <w:rsid w:val="00B97751"/>
    <w:rsid w:val="00BA5EB8"/>
    <w:rsid w:val="00BB14C3"/>
    <w:rsid w:val="00BF134E"/>
    <w:rsid w:val="00BF38F0"/>
    <w:rsid w:val="00BF45D3"/>
    <w:rsid w:val="00C4146F"/>
    <w:rsid w:val="00C66A88"/>
    <w:rsid w:val="00C923C6"/>
    <w:rsid w:val="00C93C89"/>
    <w:rsid w:val="00CC5034"/>
    <w:rsid w:val="00D034FB"/>
    <w:rsid w:val="00D06CAE"/>
    <w:rsid w:val="00D4299E"/>
    <w:rsid w:val="00D73920"/>
    <w:rsid w:val="00D944D4"/>
    <w:rsid w:val="00D97DFE"/>
    <w:rsid w:val="00DE0211"/>
    <w:rsid w:val="00E8632C"/>
    <w:rsid w:val="00E9207C"/>
    <w:rsid w:val="00ED183F"/>
    <w:rsid w:val="00EF005F"/>
    <w:rsid w:val="00F12782"/>
    <w:rsid w:val="00F14EDC"/>
    <w:rsid w:val="00F315ED"/>
    <w:rsid w:val="00F507D2"/>
    <w:rsid w:val="00F55B08"/>
    <w:rsid w:val="00F753B3"/>
    <w:rsid w:val="00F87EAF"/>
    <w:rsid w:val="00F95390"/>
    <w:rsid w:val="00FB46EE"/>
    <w:rsid w:val="0129AE35"/>
    <w:rsid w:val="013D6CCD"/>
    <w:rsid w:val="01CDFC1B"/>
    <w:rsid w:val="01E185E5"/>
    <w:rsid w:val="020F1D67"/>
    <w:rsid w:val="0250796F"/>
    <w:rsid w:val="02A5EE52"/>
    <w:rsid w:val="03868B46"/>
    <w:rsid w:val="03DEB809"/>
    <w:rsid w:val="04187B54"/>
    <w:rsid w:val="04343769"/>
    <w:rsid w:val="0482782D"/>
    <w:rsid w:val="04BD4CEA"/>
    <w:rsid w:val="04DE93A8"/>
    <w:rsid w:val="05295DDE"/>
    <w:rsid w:val="052C1CE3"/>
    <w:rsid w:val="05B5CD35"/>
    <w:rsid w:val="05B74F3B"/>
    <w:rsid w:val="06103B1D"/>
    <w:rsid w:val="0689453F"/>
    <w:rsid w:val="06EF5F34"/>
    <w:rsid w:val="07D7B744"/>
    <w:rsid w:val="0873C171"/>
    <w:rsid w:val="08B71937"/>
    <w:rsid w:val="08EAEB0E"/>
    <w:rsid w:val="092C296B"/>
    <w:rsid w:val="09717F8B"/>
    <w:rsid w:val="098626A2"/>
    <w:rsid w:val="09C9ACB3"/>
    <w:rsid w:val="0A24B2F3"/>
    <w:rsid w:val="0A8908F4"/>
    <w:rsid w:val="0A8D3D11"/>
    <w:rsid w:val="0AA8039D"/>
    <w:rsid w:val="0AC41579"/>
    <w:rsid w:val="0B705FFA"/>
    <w:rsid w:val="0C08A171"/>
    <w:rsid w:val="0C42CABC"/>
    <w:rsid w:val="0C87D25E"/>
    <w:rsid w:val="0CFC28FD"/>
    <w:rsid w:val="0D2D6D8C"/>
    <w:rsid w:val="0D5C3CD7"/>
    <w:rsid w:val="0DF07457"/>
    <w:rsid w:val="0E04CF9E"/>
    <w:rsid w:val="0E194BBE"/>
    <w:rsid w:val="0EAD3855"/>
    <w:rsid w:val="0EC19ED2"/>
    <w:rsid w:val="0EC93953"/>
    <w:rsid w:val="0EDDFAAA"/>
    <w:rsid w:val="0EFA7860"/>
    <w:rsid w:val="0F2262EA"/>
    <w:rsid w:val="10194BD7"/>
    <w:rsid w:val="102A9E6E"/>
    <w:rsid w:val="1118675C"/>
    <w:rsid w:val="11257312"/>
    <w:rsid w:val="11A752E5"/>
    <w:rsid w:val="1224BCB1"/>
    <w:rsid w:val="125B3DD6"/>
    <w:rsid w:val="126AE695"/>
    <w:rsid w:val="12941AD9"/>
    <w:rsid w:val="12956DAF"/>
    <w:rsid w:val="12BF955B"/>
    <w:rsid w:val="12D7ECB3"/>
    <w:rsid w:val="12F8B7A6"/>
    <w:rsid w:val="159E9861"/>
    <w:rsid w:val="15D5C889"/>
    <w:rsid w:val="15F8E435"/>
    <w:rsid w:val="165721CB"/>
    <w:rsid w:val="166FF4DE"/>
    <w:rsid w:val="16A55882"/>
    <w:rsid w:val="1727C6F6"/>
    <w:rsid w:val="173C1611"/>
    <w:rsid w:val="1784A862"/>
    <w:rsid w:val="17931143"/>
    <w:rsid w:val="18413B43"/>
    <w:rsid w:val="18CAC706"/>
    <w:rsid w:val="18EF8F9A"/>
    <w:rsid w:val="192A2FE3"/>
    <w:rsid w:val="192AEC78"/>
    <w:rsid w:val="19FF7B1A"/>
    <w:rsid w:val="1BA8866D"/>
    <w:rsid w:val="1BDBBA75"/>
    <w:rsid w:val="1C5BAAB5"/>
    <w:rsid w:val="1C675404"/>
    <w:rsid w:val="1C708909"/>
    <w:rsid w:val="1C9B011F"/>
    <w:rsid w:val="1D009E38"/>
    <w:rsid w:val="1D1B2972"/>
    <w:rsid w:val="1D41A38B"/>
    <w:rsid w:val="1D4B7EDC"/>
    <w:rsid w:val="1D9BB089"/>
    <w:rsid w:val="1DC013D3"/>
    <w:rsid w:val="1DFEEC3E"/>
    <w:rsid w:val="1E3C79A7"/>
    <w:rsid w:val="1E9C6E99"/>
    <w:rsid w:val="1EA4E6A8"/>
    <w:rsid w:val="1F3DCEB2"/>
    <w:rsid w:val="1F53A7B9"/>
    <w:rsid w:val="1FB72D6A"/>
    <w:rsid w:val="1FCFFEA6"/>
    <w:rsid w:val="20033072"/>
    <w:rsid w:val="200459E4"/>
    <w:rsid w:val="202BECD7"/>
    <w:rsid w:val="202EA388"/>
    <w:rsid w:val="205F2D1C"/>
    <w:rsid w:val="224DDF01"/>
    <w:rsid w:val="22531197"/>
    <w:rsid w:val="22C428F7"/>
    <w:rsid w:val="230C97F3"/>
    <w:rsid w:val="2311801C"/>
    <w:rsid w:val="233E6C12"/>
    <w:rsid w:val="2340D28D"/>
    <w:rsid w:val="23B46879"/>
    <w:rsid w:val="23E6C744"/>
    <w:rsid w:val="23E9A689"/>
    <w:rsid w:val="25363C95"/>
    <w:rsid w:val="2577B0F8"/>
    <w:rsid w:val="25BA3E1D"/>
    <w:rsid w:val="25E419A5"/>
    <w:rsid w:val="264E9269"/>
    <w:rsid w:val="2657F8DA"/>
    <w:rsid w:val="26B19C08"/>
    <w:rsid w:val="26BC79FB"/>
    <w:rsid w:val="276F3CE7"/>
    <w:rsid w:val="27803EEE"/>
    <w:rsid w:val="283CA637"/>
    <w:rsid w:val="28CCB666"/>
    <w:rsid w:val="28FC2327"/>
    <w:rsid w:val="291C8BCA"/>
    <w:rsid w:val="293713D2"/>
    <w:rsid w:val="2A4534E1"/>
    <w:rsid w:val="2A88EC6B"/>
    <w:rsid w:val="2AA1062A"/>
    <w:rsid w:val="2ABE54A1"/>
    <w:rsid w:val="2AFEB8FD"/>
    <w:rsid w:val="2B28F745"/>
    <w:rsid w:val="2B49978F"/>
    <w:rsid w:val="2B8C4C81"/>
    <w:rsid w:val="2BC6B9A1"/>
    <w:rsid w:val="2C21644A"/>
    <w:rsid w:val="2C47F647"/>
    <w:rsid w:val="2C777C38"/>
    <w:rsid w:val="2CA897D8"/>
    <w:rsid w:val="2D2FC94F"/>
    <w:rsid w:val="2DEC80F8"/>
    <w:rsid w:val="2E8C34FC"/>
    <w:rsid w:val="2F1339AC"/>
    <w:rsid w:val="2F4E5290"/>
    <w:rsid w:val="2F526AC1"/>
    <w:rsid w:val="2F74172B"/>
    <w:rsid w:val="300D192E"/>
    <w:rsid w:val="309315B7"/>
    <w:rsid w:val="30F71F51"/>
    <w:rsid w:val="31D30B5C"/>
    <w:rsid w:val="328989BF"/>
    <w:rsid w:val="32986DE9"/>
    <w:rsid w:val="32C63C3D"/>
    <w:rsid w:val="32E00AE8"/>
    <w:rsid w:val="32E088D1"/>
    <w:rsid w:val="32F723B2"/>
    <w:rsid w:val="33185CA2"/>
    <w:rsid w:val="335B5B01"/>
    <w:rsid w:val="33FA2EA2"/>
    <w:rsid w:val="33FBC609"/>
    <w:rsid w:val="3421C3B3"/>
    <w:rsid w:val="34728812"/>
    <w:rsid w:val="34912EA6"/>
    <w:rsid w:val="34CC2748"/>
    <w:rsid w:val="34D087FE"/>
    <w:rsid w:val="352DC37F"/>
    <w:rsid w:val="35605B5A"/>
    <w:rsid w:val="356B7604"/>
    <w:rsid w:val="364332FC"/>
    <w:rsid w:val="3698A8E0"/>
    <w:rsid w:val="37596475"/>
    <w:rsid w:val="377F77C3"/>
    <w:rsid w:val="38192051"/>
    <w:rsid w:val="393DE8C8"/>
    <w:rsid w:val="39A4447B"/>
    <w:rsid w:val="3A5651F5"/>
    <w:rsid w:val="3A644B56"/>
    <w:rsid w:val="3BA8448F"/>
    <w:rsid w:val="3BB2308B"/>
    <w:rsid w:val="3BE59294"/>
    <w:rsid w:val="3C277AE2"/>
    <w:rsid w:val="3C5BD092"/>
    <w:rsid w:val="3C8685F5"/>
    <w:rsid w:val="3CA138F8"/>
    <w:rsid w:val="3D347EDF"/>
    <w:rsid w:val="3D862F29"/>
    <w:rsid w:val="3D8DF2B7"/>
    <w:rsid w:val="3DA00A6D"/>
    <w:rsid w:val="3E8F3B2D"/>
    <w:rsid w:val="3E930E8C"/>
    <w:rsid w:val="3F29C318"/>
    <w:rsid w:val="3F620376"/>
    <w:rsid w:val="3F6562E2"/>
    <w:rsid w:val="3F6D6492"/>
    <w:rsid w:val="3F76F0F1"/>
    <w:rsid w:val="3FAAF03A"/>
    <w:rsid w:val="3FCEC7A7"/>
    <w:rsid w:val="3FD5F805"/>
    <w:rsid w:val="40873FDD"/>
    <w:rsid w:val="40AE962B"/>
    <w:rsid w:val="411A70FB"/>
    <w:rsid w:val="411FD8DC"/>
    <w:rsid w:val="41D112DF"/>
    <w:rsid w:val="425EB8E1"/>
    <w:rsid w:val="4264803B"/>
    <w:rsid w:val="434E3716"/>
    <w:rsid w:val="437FB647"/>
    <w:rsid w:val="43ED1346"/>
    <w:rsid w:val="4407CEE3"/>
    <w:rsid w:val="44635168"/>
    <w:rsid w:val="44AA8436"/>
    <w:rsid w:val="44C3AC93"/>
    <w:rsid w:val="44CFE14B"/>
    <w:rsid w:val="44D5591B"/>
    <w:rsid w:val="44FD3B99"/>
    <w:rsid w:val="450A2265"/>
    <w:rsid w:val="453BB657"/>
    <w:rsid w:val="45D5838F"/>
    <w:rsid w:val="45D73644"/>
    <w:rsid w:val="45F6A812"/>
    <w:rsid w:val="469B3D9A"/>
    <w:rsid w:val="46AE5274"/>
    <w:rsid w:val="46D90777"/>
    <w:rsid w:val="47322A04"/>
    <w:rsid w:val="485540BE"/>
    <w:rsid w:val="486E37AD"/>
    <w:rsid w:val="48735719"/>
    <w:rsid w:val="490554F6"/>
    <w:rsid w:val="498B5836"/>
    <w:rsid w:val="4A1B4D6A"/>
    <w:rsid w:val="4A3DDD55"/>
    <w:rsid w:val="4A5F076E"/>
    <w:rsid w:val="4B816F63"/>
    <w:rsid w:val="4C092395"/>
    <w:rsid w:val="4C0B7EA4"/>
    <w:rsid w:val="4C15DC40"/>
    <w:rsid w:val="4C533967"/>
    <w:rsid w:val="4CA9152E"/>
    <w:rsid w:val="4D9F8401"/>
    <w:rsid w:val="4DD3F462"/>
    <w:rsid w:val="4DEE30CC"/>
    <w:rsid w:val="4E1BE4F7"/>
    <w:rsid w:val="4ECBDEF0"/>
    <w:rsid w:val="4ECC97E0"/>
    <w:rsid w:val="4F43F0F2"/>
    <w:rsid w:val="4F6B3670"/>
    <w:rsid w:val="4FEAC37A"/>
    <w:rsid w:val="4FF55639"/>
    <w:rsid w:val="5062311A"/>
    <w:rsid w:val="5080D7AE"/>
    <w:rsid w:val="50CDAF7D"/>
    <w:rsid w:val="50EDDA9D"/>
    <w:rsid w:val="5121C374"/>
    <w:rsid w:val="522E4054"/>
    <w:rsid w:val="5262BE54"/>
    <w:rsid w:val="533F62E6"/>
    <w:rsid w:val="53CB434C"/>
    <w:rsid w:val="53CD2B1A"/>
    <w:rsid w:val="53DB9B15"/>
    <w:rsid w:val="5405559B"/>
    <w:rsid w:val="5426A803"/>
    <w:rsid w:val="5488D1EC"/>
    <w:rsid w:val="5490024A"/>
    <w:rsid w:val="54C68B7D"/>
    <w:rsid w:val="55172DA1"/>
    <w:rsid w:val="55C27864"/>
    <w:rsid w:val="55CBFB53"/>
    <w:rsid w:val="55DECD09"/>
    <w:rsid w:val="56C562C6"/>
    <w:rsid w:val="57908539"/>
    <w:rsid w:val="58988BC8"/>
    <w:rsid w:val="58CFB192"/>
    <w:rsid w:val="58D7DB86"/>
    <w:rsid w:val="591D8FF3"/>
    <w:rsid w:val="59363F18"/>
    <w:rsid w:val="593A1766"/>
    <w:rsid w:val="596DE151"/>
    <w:rsid w:val="59AF7EA9"/>
    <w:rsid w:val="5A23E165"/>
    <w:rsid w:val="5A826683"/>
    <w:rsid w:val="5B5B47C3"/>
    <w:rsid w:val="5B959BB6"/>
    <w:rsid w:val="5BEE29F7"/>
    <w:rsid w:val="5C66027A"/>
    <w:rsid w:val="5CC447E3"/>
    <w:rsid w:val="5CE3CEF7"/>
    <w:rsid w:val="5DACCE4B"/>
    <w:rsid w:val="5DFDB6C3"/>
    <w:rsid w:val="5EA92E88"/>
    <w:rsid w:val="5ED63F00"/>
    <w:rsid w:val="5F815661"/>
    <w:rsid w:val="5F8A0D5D"/>
    <w:rsid w:val="5FB7478C"/>
    <w:rsid w:val="5FC4379E"/>
    <w:rsid w:val="5FC4CE15"/>
    <w:rsid w:val="5FD6C73D"/>
    <w:rsid w:val="607AF504"/>
    <w:rsid w:val="61231E9B"/>
    <w:rsid w:val="6155FEB4"/>
    <w:rsid w:val="61EA196B"/>
    <w:rsid w:val="621C12CB"/>
    <w:rsid w:val="62219102"/>
    <w:rsid w:val="62541545"/>
    <w:rsid w:val="6256E367"/>
    <w:rsid w:val="62B03EEE"/>
    <w:rsid w:val="62B29BBE"/>
    <w:rsid w:val="630AF7BF"/>
    <w:rsid w:val="631DCBA1"/>
    <w:rsid w:val="636A56CB"/>
    <w:rsid w:val="63CE2265"/>
    <w:rsid w:val="63DEBD07"/>
    <w:rsid w:val="63F3E60E"/>
    <w:rsid w:val="64259E02"/>
    <w:rsid w:val="64554A61"/>
    <w:rsid w:val="6459AB17"/>
    <w:rsid w:val="64660164"/>
    <w:rsid w:val="647705E1"/>
    <w:rsid w:val="64D41107"/>
    <w:rsid w:val="654FA95C"/>
    <w:rsid w:val="6594F600"/>
    <w:rsid w:val="6634C38A"/>
    <w:rsid w:val="66DE2AB5"/>
    <w:rsid w:val="66FB3252"/>
    <w:rsid w:val="672A84C3"/>
    <w:rsid w:val="6790FEC0"/>
    <w:rsid w:val="679B28C4"/>
    <w:rsid w:val="67D9D4D3"/>
    <w:rsid w:val="683714E3"/>
    <w:rsid w:val="69045D52"/>
    <w:rsid w:val="6906A247"/>
    <w:rsid w:val="69187CCC"/>
    <w:rsid w:val="6995D205"/>
    <w:rsid w:val="699A646E"/>
    <w:rsid w:val="69AEE1E3"/>
    <w:rsid w:val="69FD5F6C"/>
    <w:rsid w:val="6A00FFF3"/>
    <w:rsid w:val="6AF43EED"/>
    <w:rsid w:val="6B01C460"/>
    <w:rsid w:val="6B1AE7A3"/>
    <w:rsid w:val="6B94C135"/>
    <w:rsid w:val="6C278215"/>
    <w:rsid w:val="6D3C3722"/>
    <w:rsid w:val="6DA28D71"/>
    <w:rsid w:val="6E6C4183"/>
    <w:rsid w:val="6ED385C7"/>
    <w:rsid w:val="6ED47116"/>
    <w:rsid w:val="6FE6A037"/>
    <w:rsid w:val="6FF59C6A"/>
    <w:rsid w:val="700FDFA1"/>
    <w:rsid w:val="7028FE73"/>
    <w:rsid w:val="7044B24A"/>
    <w:rsid w:val="708A9B33"/>
    <w:rsid w:val="709ADF0E"/>
    <w:rsid w:val="70E171D7"/>
    <w:rsid w:val="70EEF917"/>
    <w:rsid w:val="71183700"/>
    <w:rsid w:val="71982CF3"/>
    <w:rsid w:val="72B39999"/>
    <w:rsid w:val="72BF44CA"/>
    <w:rsid w:val="7358D3B0"/>
    <w:rsid w:val="737973E8"/>
    <w:rsid w:val="73A8CEC1"/>
    <w:rsid w:val="73BA5CD0"/>
    <w:rsid w:val="73C62C4B"/>
    <w:rsid w:val="73C88845"/>
    <w:rsid w:val="73DD0FE7"/>
    <w:rsid w:val="74110E48"/>
    <w:rsid w:val="7459EC5B"/>
    <w:rsid w:val="7582C91A"/>
    <w:rsid w:val="75C1B7C1"/>
    <w:rsid w:val="764971FE"/>
    <w:rsid w:val="7664DDEE"/>
    <w:rsid w:val="76756974"/>
    <w:rsid w:val="76BA2C3C"/>
    <w:rsid w:val="778AB480"/>
    <w:rsid w:val="7859E057"/>
    <w:rsid w:val="78B93E16"/>
    <w:rsid w:val="7929446E"/>
    <w:rsid w:val="795BD82A"/>
    <w:rsid w:val="79773E23"/>
    <w:rsid w:val="799057E1"/>
    <w:rsid w:val="79A6E3C8"/>
    <w:rsid w:val="79A8EC62"/>
    <w:rsid w:val="7A464A4D"/>
    <w:rsid w:val="7A57E474"/>
    <w:rsid w:val="7A6B584B"/>
    <w:rsid w:val="7B12793E"/>
    <w:rsid w:val="7B5EB77C"/>
    <w:rsid w:val="7C12EEBF"/>
    <w:rsid w:val="7C459429"/>
    <w:rsid w:val="7C682AE1"/>
    <w:rsid w:val="7CC78D50"/>
    <w:rsid w:val="7CFF94F0"/>
    <w:rsid w:val="7D026B5F"/>
    <w:rsid w:val="7D41ADCD"/>
    <w:rsid w:val="7D5F5847"/>
    <w:rsid w:val="7D922011"/>
    <w:rsid w:val="7D94F19B"/>
    <w:rsid w:val="7DD3C8C1"/>
    <w:rsid w:val="7DE7F6B4"/>
    <w:rsid w:val="7E93EA8C"/>
    <w:rsid w:val="7EF9B245"/>
    <w:rsid w:val="7F13AB00"/>
    <w:rsid w:val="7F435108"/>
    <w:rsid w:val="7F7659F6"/>
    <w:rsid w:val="7F971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9DB3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782"/>
    <w:rPr>
      <w:rFonts w:eastAsia="Times New Roman" w:cstheme="minorHAnsi"/>
      <w:szCs w:val="20"/>
      <w:lang w:val="en-GB"/>
    </w:rPr>
  </w:style>
  <w:style w:type="paragraph" w:styleId="Heading1">
    <w:name w:val="heading 1"/>
    <w:basedOn w:val="Normal"/>
    <w:next w:val="Normal"/>
    <w:link w:val="Heading1Char"/>
    <w:uiPriority w:val="9"/>
    <w:qFormat/>
    <w:rsid w:val="00C66A88"/>
    <w:pPr>
      <w:keepNext/>
      <w:keepLines/>
      <w:spacing w:before="240"/>
      <w:outlineLvl w:val="0"/>
    </w:pPr>
    <w:rPr>
      <w:rFonts w:asciiTheme="majorHAnsi" w:eastAsiaTheme="majorEastAsia" w:hAnsiTheme="majorHAnsi" w:cstheme="majorBidi"/>
      <w:color w:val="007833" w:themeColor="text2"/>
      <w:sz w:val="64"/>
      <w:szCs w:val="64"/>
    </w:rPr>
  </w:style>
  <w:style w:type="paragraph" w:styleId="Heading2">
    <w:name w:val="heading 2"/>
    <w:basedOn w:val="Normal"/>
    <w:next w:val="Normal"/>
    <w:link w:val="Heading2Char"/>
    <w:unhideWhenUsed/>
    <w:qFormat/>
    <w:rsid w:val="00C66A88"/>
    <w:pPr>
      <w:spacing w:after="240"/>
      <w:outlineLvl w:val="1"/>
    </w:pPr>
    <w:rPr>
      <w:rFonts w:asciiTheme="majorHAnsi" w:hAnsiTheme="majorHAnsi" w:cstheme="majorHAnsi"/>
      <w:color w:val="007833" w:themeColor="text2"/>
      <w:sz w:val="48"/>
      <w:szCs w:val="48"/>
    </w:rPr>
  </w:style>
  <w:style w:type="paragraph" w:styleId="Heading3">
    <w:name w:val="heading 3"/>
    <w:basedOn w:val="Heading2"/>
    <w:next w:val="Normal"/>
    <w:link w:val="Heading3Char"/>
    <w:uiPriority w:val="9"/>
    <w:unhideWhenUsed/>
    <w:qFormat/>
    <w:rsid w:val="00C66A88"/>
    <w:pPr>
      <w:outlineLvl w:val="2"/>
    </w:pPr>
    <w:rPr>
      <w:color w:val="4C4C4D" w:themeColor="accent1"/>
      <w:sz w:val="40"/>
      <w:szCs w:val="40"/>
    </w:rPr>
  </w:style>
  <w:style w:type="paragraph" w:styleId="Heading4">
    <w:name w:val="heading 4"/>
    <w:basedOn w:val="Normal"/>
    <w:next w:val="Normal"/>
    <w:link w:val="Heading4Char"/>
    <w:unhideWhenUsed/>
    <w:qFormat/>
    <w:rsid w:val="00945458"/>
    <w:pPr>
      <w:spacing w:after="160"/>
      <w:outlineLvl w:val="3"/>
    </w:pPr>
    <w:rPr>
      <w:sz w:val="32"/>
      <w:szCs w:val="32"/>
    </w:rPr>
  </w:style>
  <w:style w:type="paragraph" w:styleId="Heading5">
    <w:name w:val="heading 5"/>
    <w:basedOn w:val="Normal"/>
    <w:next w:val="Normal"/>
    <w:link w:val="Heading5Char"/>
    <w:unhideWhenUsed/>
    <w:qFormat/>
    <w:rsid w:val="00372F16"/>
    <w:pPr>
      <w:keepNext/>
      <w:keepLines/>
      <w:spacing w:before="40"/>
      <w:outlineLvl w:val="4"/>
    </w:pPr>
    <w:rPr>
      <w:rFonts w:asciiTheme="majorHAnsi" w:eastAsiaTheme="majorEastAsia" w:hAnsiTheme="majorHAnsi" w:cstheme="majorBidi"/>
      <w:color w:val="383839" w:themeColor="accent1" w:themeShade="BF"/>
    </w:rPr>
  </w:style>
  <w:style w:type="paragraph" w:styleId="Heading6">
    <w:name w:val="heading 6"/>
    <w:basedOn w:val="Normal"/>
    <w:next w:val="Normal"/>
    <w:link w:val="Heading6Char"/>
    <w:qFormat/>
    <w:rsid w:val="00372F16"/>
    <w:pPr>
      <w:spacing w:before="240" w:after="60"/>
      <w:ind w:left="1152" w:hanging="1152"/>
      <w:outlineLvl w:val="5"/>
    </w:pPr>
    <w:rPr>
      <w:rFonts w:ascii="Calibri" w:hAnsi="Calibri" w:cs="Times New Roman"/>
      <w:b/>
      <w:bCs/>
      <w:sz w:val="22"/>
      <w:szCs w:val="22"/>
    </w:rPr>
  </w:style>
  <w:style w:type="paragraph" w:styleId="Heading7">
    <w:name w:val="heading 7"/>
    <w:basedOn w:val="Normal"/>
    <w:next w:val="Normal"/>
    <w:link w:val="Heading7Char"/>
    <w:qFormat/>
    <w:rsid w:val="00372F16"/>
    <w:pPr>
      <w:spacing w:before="240" w:after="60"/>
      <w:ind w:left="1296" w:hanging="1296"/>
      <w:outlineLvl w:val="6"/>
    </w:pPr>
    <w:rPr>
      <w:rFonts w:ascii="Calibri" w:hAnsi="Calibri" w:cs="Times New Roman"/>
      <w:szCs w:val="24"/>
    </w:rPr>
  </w:style>
  <w:style w:type="paragraph" w:styleId="Heading8">
    <w:name w:val="heading 8"/>
    <w:basedOn w:val="Normal"/>
    <w:next w:val="Normal"/>
    <w:link w:val="Heading8Char"/>
    <w:qFormat/>
    <w:rsid w:val="00372F16"/>
    <w:pPr>
      <w:spacing w:before="240" w:after="60"/>
      <w:ind w:left="1440" w:hanging="1440"/>
      <w:outlineLvl w:val="7"/>
    </w:pPr>
    <w:rPr>
      <w:rFonts w:ascii="Calibri" w:hAnsi="Calibri" w:cs="Times New Roman"/>
      <w:i/>
      <w:iCs/>
      <w:szCs w:val="24"/>
    </w:rPr>
  </w:style>
  <w:style w:type="paragraph" w:styleId="Heading9">
    <w:name w:val="heading 9"/>
    <w:basedOn w:val="Normal"/>
    <w:next w:val="Normal"/>
    <w:link w:val="Heading9Char"/>
    <w:qFormat/>
    <w:rsid w:val="00372F16"/>
    <w:pPr>
      <w:spacing w:before="240" w:after="60"/>
      <w:ind w:left="1584" w:hanging="1584"/>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4B20"/>
    <w:pPr>
      <w:tabs>
        <w:tab w:val="center" w:pos="4513"/>
        <w:tab w:val="right" w:pos="9026"/>
      </w:tabs>
    </w:pPr>
  </w:style>
  <w:style w:type="character" w:customStyle="1" w:styleId="HeaderChar">
    <w:name w:val="Header Char"/>
    <w:basedOn w:val="DefaultParagraphFont"/>
    <w:link w:val="Header"/>
    <w:uiPriority w:val="99"/>
    <w:rsid w:val="00AF4B20"/>
  </w:style>
  <w:style w:type="paragraph" w:styleId="Footer">
    <w:name w:val="footer"/>
    <w:basedOn w:val="Normal"/>
    <w:link w:val="FooterChar"/>
    <w:uiPriority w:val="99"/>
    <w:unhideWhenUsed/>
    <w:rsid w:val="00AF4B20"/>
    <w:pPr>
      <w:tabs>
        <w:tab w:val="center" w:pos="4513"/>
        <w:tab w:val="right" w:pos="9026"/>
      </w:tabs>
    </w:pPr>
  </w:style>
  <w:style w:type="character" w:customStyle="1" w:styleId="FooterChar">
    <w:name w:val="Footer Char"/>
    <w:basedOn w:val="DefaultParagraphFont"/>
    <w:link w:val="Footer"/>
    <w:uiPriority w:val="99"/>
    <w:rsid w:val="00AF4B20"/>
  </w:style>
  <w:style w:type="paragraph" w:styleId="NormalWeb">
    <w:name w:val="Normal (Web)"/>
    <w:basedOn w:val="Normal"/>
    <w:uiPriority w:val="99"/>
    <w:semiHidden/>
    <w:unhideWhenUsed/>
    <w:rsid w:val="0006202A"/>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441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6A88"/>
    <w:rPr>
      <w:rFonts w:asciiTheme="majorHAnsi" w:eastAsiaTheme="majorEastAsia" w:hAnsiTheme="majorHAnsi" w:cstheme="majorBidi"/>
      <w:color w:val="007833" w:themeColor="text2"/>
      <w:sz w:val="64"/>
      <w:szCs w:val="64"/>
      <w:lang w:val="en-GB"/>
    </w:rPr>
  </w:style>
  <w:style w:type="character" w:customStyle="1" w:styleId="Heading2Char">
    <w:name w:val="Heading 2 Char"/>
    <w:basedOn w:val="DefaultParagraphFont"/>
    <w:link w:val="Heading2"/>
    <w:uiPriority w:val="9"/>
    <w:rsid w:val="00C66A88"/>
    <w:rPr>
      <w:rFonts w:asciiTheme="majorHAnsi" w:eastAsia="Times New Roman" w:hAnsiTheme="majorHAnsi" w:cstheme="majorHAnsi"/>
      <w:color w:val="007833" w:themeColor="text2"/>
      <w:sz w:val="48"/>
      <w:szCs w:val="48"/>
      <w:lang w:val="en-GB"/>
    </w:rPr>
  </w:style>
  <w:style w:type="character" w:customStyle="1" w:styleId="Heading3Char">
    <w:name w:val="Heading 3 Char"/>
    <w:basedOn w:val="DefaultParagraphFont"/>
    <w:link w:val="Heading3"/>
    <w:uiPriority w:val="9"/>
    <w:rsid w:val="00C66A88"/>
    <w:rPr>
      <w:rFonts w:asciiTheme="majorHAnsi" w:eastAsia="Times New Roman" w:hAnsiTheme="majorHAnsi" w:cstheme="majorHAnsi"/>
      <w:color w:val="4C4C4D" w:themeColor="accent1"/>
      <w:sz w:val="40"/>
      <w:szCs w:val="40"/>
      <w:lang w:val="en-GB"/>
    </w:rPr>
  </w:style>
  <w:style w:type="character" w:customStyle="1" w:styleId="Heading4Char">
    <w:name w:val="Heading 4 Char"/>
    <w:basedOn w:val="DefaultParagraphFont"/>
    <w:link w:val="Heading4"/>
    <w:uiPriority w:val="9"/>
    <w:rsid w:val="00945458"/>
    <w:rPr>
      <w:rFonts w:eastAsia="Times New Roman" w:cstheme="minorHAnsi"/>
      <w:sz w:val="32"/>
      <w:szCs w:val="32"/>
      <w:lang w:val="en-GB"/>
    </w:rPr>
  </w:style>
  <w:style w:type="paragraph" w:styleId="ListParagraph">
    <w:name w:val="List Paragraph"/>
    <w:basedOn w:val="Normal"/>
    <w:uiPriority w:val="34"/>
    <w:qFormat/>
    <w:rsid w:val="00C66A88"/>
    <w:pPr>
      <w:ind w:left="720"/>
      <w:contextualSpacing/>
    </w:pPr>
  </w:style>
  <w:style w:type="character" w:customStyle="1" w:styleId="Heading5Char">
    <w:name w:val="Heading 5 Char"/>
    <w:basedOn w:val="DefaultParagraphFont"/>
    <w:link w:val="Heading5"/>
    <w:uiPriority w:val="9"/>
    <w:semiHidden/>
    <w:rsid w:val="00372F16"/>
    <w:rPr>
      <w:rFonts w:asciiTheme="majorHAnsi" w:eastAsiaTheme="majorEastAsia" w:hAnsiTheme="majorHAnsi" w:cstheme="majorBidi"/>
      <w:color w:val="383839" w:themeColor="accent1" w:themeShade="BF"/>
      <w:szCs w:val="20"/>
      <w:lang w:val="en-GB"/>
    </w:rPr>
  </w:style>
  <w:style w:type="character" w:customStyle="1" w:styleId="Heading6Char">
    <w:name w:val="Heading 6 Char"/>
    <w:basedOn w:val="DefaultParagraphFont"/>
    <w:link w:val="Heading6"/>
    <w:rsid w:val="00372F16"/>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372F16"/>
    <w:rPr>
      <w:rFonts w:ascii="Calibri" w:eastAsia="Times New Roman" w:hAnsi="Calibri" w:cs="Times New Roman"/>
      <w:lang w:val="en-GB"/>
    </w:rPr>
  </w:style>
  <w:style w:type="character" w:customStyle="1" w:styleId="Heading8Char">
    <w:name w:val="Heading 8 Char"/>
    <w:basedOn w:val="DefaultParagraphFont"/>
    <w:link w:val="Heading8"/>
    <w:rsid w:val="00372F16"/>
    <w:rPr>
      <w:rFonts w:ascii="Calibri" w:eastAsia="Times New Roman" w:hAnsi="Calibri" w:cs="Times New Roman"/>
      <w:i/>
      <w:iCs/>
      <w:lang w:val="en-GB"/>
    </w:rPr>
  </w:style>
  <w:style w:type="character" w:customStyle="1" w:styleId="Heading9Char">
    <w:name w:val="Heading 9 Char"/>
    <w:basedOn w:val="DefaultParagraphFont"/>
    <w:link w:val="Heading9"/>
    <w:rsid w:val="00372F16"/>
    <w:rPr>
      <w:rFonts w:ascii="Cambria" w:eastAsia="Times New Roman" w:hAnsi="Cambria" w:cs="Times New Roman"/>
      <w:sz w:val="22"/>
      <w:szCs w:val="22"/>
      <w:lang w:val="en-GB"/>
    </w:rPr>
  </w:style>
  <w:style w:type="character" w:styleId="Hyperlink">
    <w:name w:val="Hyperlink"/>
    <w:uiPriority w:val="99"/>
    <w:rsid w:val="00372F16"/>
    <w:rPr>
      <w:color w:val="0000FF"/>
      <w:u w:val="single"/>
    </w:rPr>
  </w:style>
  <w:style w:type="character" w:styleId="Strong">
    <w:name w:val="Strong"/>
    <w:uiPriority w:val="22"/>
    <w:qFormat/>
    <w:rsid w:val="00372F16"/>
    <w:rPr>
      <w:b/>
      <w:bCs/>
    </w:rPr>
  </w:style>
  <w:style w:type="character" w:customStyle="1" w:styleId="ilfuvd">
    <w:name w:val="ilfuvd"/>
    <w:rsid w:val="00372F16"/>
  </w:style>
  <w:style w:type="character" w:styleId="FollowedHyperlink">
    <w:name w:val="FollowedHyperlink"/>
    <w:basedOn w:val="DefaultParagraphFont"/>
    <w:uiPriority w:val="99"/>
    <w:semiHidden/>
    <w:unhideWhenUsed/>
    <w:rsid w:val="00F12782"/>
    <w:rPr>
      <w:color w:val="ED741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0549">
      <w:bodyDiv w:val="1"/>
      <w:marLeft w:val="0"/>
      <w:marRight w:val="0"/>
      <w:marTop w:val="0"/>
      <w:marBottom w:val="0"/>
      <w:divBdr>
        <w:top w:val="none" w:sz="0" w:space="0" w:color="auto"/>
        <w:left w:val="none" w:sz="0" w:space="0" w:color="auto"/>
        <w:bottom w:val="none" w:sz="0" w:space="0" w:color="auto"/>
        <w:right w:val="none" w:sz="0" w:space="0" w:color="auto"/>
      </w:divBdr>
    </w:div>
    <w:div w:id="618267448">
      <w:bodyDiv w:val="1"/>
      <w:marLeft w:val="0"/>
      <w:marRight w:val="0"/>
      <w:marTop w:val="0"/>
      <w:marBottom w:val="0"/>
      <w:divBdr>
        <w:top w:val="none" w:sz="0" w:space="0" w:color="auto"/>
        <w:left w:val="none" w:sz="0" w:space="0" w:color="auto"/>
        <w:bottom w:val="none" w:sz="0" w:space="0" w:color="auto"/>
        <w:right w:val="none" w:sz="0" w:space="0" w:color="auto"/>
      </w:divBdr>
    </w:div>
    <w:div w:id="1093016262">
      <w:bodyDiv w:val="1"/>
      <w:marLeft w:val="0"/>
      <w:marRight w:val="0"/>
      <w:marTop w:val="0"/>
      <w:marBottom w:val="0"/>
      <w:divBdr>
        <w:top w:val="none" w:sz="0" w:space="0" w:color="auto"/>
        <w:left w:val="none" w:sz="0" w:space="0" w:color="auto"/>
        <w:bottom w:val="none" w:sz="0" w:space="0" w:color="auto"/>
        <w:right w:val="none" w:sz="0" w:space="0" w:color="auto"/>
      </w:divBdr>
    </w:div>
    <w:div w:id="1497332780">
      <w:bodyDiv w:val="1"/>
      <w:marLeft w:val="0"/>
      <w:marRight w:val="0"/>
      <w:marTop w:val="0"/>
      <w:marBottom w:val="0"/>
      <w:divBdr>
        <w:top w:val="none" w:sz="0" w:space="0" w:color="auto"/>
        <w:left w:val="none" w:sz="0" w:space="0" w:color="auto"/>
        <w:bottom w:val="none" w:sz="0" w:space="0" w:color="auto"/>
        <w:right w:val="none" w:sz="0" w:space="0" w:color="auto"/>
      </w:divBdr>
    </w:div>
    <w:div w:id="18563788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ccess.service@islington.gov.uk" TargetMode="External"/><Relationship Id="rId18" Type="http://schemas.openxmlformats.org/officeDocument/2006/relationships/hyperlink" Target="https://www.gov.uk/government/publications/care-act-statutory-guidance/care-and-support-statutory-guidance" TargetMode="External"/><Relationship Id="rId26" Type="http://schemas.openxmlformats.org/officeDocument/2006/relationships/hyperlink" Target="https://assets.publishing.service.gov.uk/government/uploads/system/uploads/attachment_data/file/1181955/Keeping_children_safe_in_education_2023.pdf" TargetMode="External"/><Relationship Id="rId39" Type="http://schemas.openxmlformats.org/officeDocument/2006/relationships/footer" Target="footer2.xml"/><Relationship Id="rId21" Type="http://schemas.openxmlformats.org/officeDocument/2006/relationships/hyperlink" Target="http://londonadass.org.uk/wp-content/uploads/2019/05/2019.04.23-Review-of-the-Multi-Agency-Adult-Safeguarding-policy-and-procedures-2019-final-1-1.pdf" TargetMode="External"/><Relationship Id="rId34" Type="http://schemas.openxmlformats.org/officeDocument/2006/relationships/hyperlink" Target="mailto:-accessservicesecure@islington.gcsx.gov.uk" TargetMode="External"/><Relationship Id="rId42" Type="http://schemas.microsoft.com/office/2020/10/relationships/intelligence" Target="intelligence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lado@islington.gov.uk" TargetMode="External"/><Relationship Id="rId20" Type="http://schemas.openxmlformats.org/officeDocument/2006/relationships/hyperlink" Target="https://www.england.nhs.uk/wp-content/uploads/2017/02/adult-pocket-guide.pdf" TargetMode="External"/><Relationship Id="rId29" Type="http://schemas.openxmlformats.org/officeDocument/2006/relationships/hyperlink" Target="https://www.gov.uk/government/publications/prevent-duty-guidance/revised-prevent-duty-guidance-for-england-and-wale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care-act-2014-part-1-factsheets/care-act-factsheets" TargetMode="External"/><Relationship Id="rId24" Type="http://schemas.openxmlformats.org/officeDocument/2006/relationships/hyperlink" Target="https://www.islingtonsab.org.uk/" TargetMode="External"/><Relationship Id="rId32" Type="http://schemas.openxmlformats.org/officeDocument/2006/relationships/image" Target="media/image2.png"/><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ISCB@islington.gov.uk" TargetMode="External"/><Relationship Id="rId23" Type="http://schemas.openxmlformats.org/officeDocument/2006/relationships/hyperlink" Target="https://www.islingtonscp.org.uk/" TargetMode="External"/><Relationship Id="rId28" Type="http://schemas.openxmlformats.org/officeDocument/2006/relationships/hyperlink" Target="https://www.gov.uk/government/publications/further-education-and-skills-inspection-handbook-eif/further-education-and-skills-handbook-for-september-2022" TargetMode="External"/><Relationship Id="rId36"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www.gov.uk/government/publications/care-act-2014-part-1-factsheets/care-act-factsheets" TargetMode="External"/><Relationship Id="rId31" Type="http://schemas.openxmlformats.org/officeDocument/2006/relationships/hyperlink" Target="https://www.gov.uk/government/organisations/disclosure-and-barring-service/abou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sctreferrals@islington.gov.uk" TargetMode="External"/><Relationship Id="rId22" Type="http://schemas.openxmlformats.org/officeDocument/2006/relationships/hyperlink" Target="https://www.londoncp.co.uk/" TargetMode="External"/><Relationship Id="rId27" Type="http://schemas.openxmlformats.org/officeDocument/2006/relationships/hyperlink" Target="https://assets.publishing.service.gov.uk/government/uploads/system/uploads/attachment_data/file/1181962/Keeping_children_safe_in_education_2023_-_part_one.pdf" TargetMode="External"/><Relationship Id="rId30" Type="http://schemas.openxmlformats.org/officeDocument/2006/relationships/hyperlink" Target="http://www.legislation.gov.uk/ukpga/2006/47/pdfs/ukpga_20060047_en.pdf" TargetMode="External"/><Relationship Id="rId35" Type="http://schemas.openxmlformats.org/officeDocument/2006/relationships/hyperlink" Target="https://forms.office.com/Pages/ResponsePage.aspx?id=I6ITVb5600KxYcBqvFHLLlTmjyJ3UcBIq59GQpZDoJlUMUpYWkZIRjJMV0pWQ0tZQ0E4VTBIRzk2UCQlQCN0PWcu&amp;wdLOR=c790B9446-14F0-424B-BE36-0B04A1C7C9DB"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csctreferrals@islington.gov.uk" TargetMode="External"/><Relationship Id="rId17" Type="http://schemas.openxmlformats.org/officeDocument/2006/relationships/hyperlink" Target="https://www.getsafeonline.org/privacy-policy/" TargetMode="External"/><Relationship Id="rId25" Type="http://schemas.openxmlformats.org/officeDocument/2006/relationships/hyperlink" Target="https://assets.publishing.service.gov.uk/government/uploads/system/uploads/attachment_data/file/942454/Working_together_to_safeguard_children_inter_agency_guidance.pdf" TargetMode="External"/><Relationship Id="rId33" Type="http://schemas.openxmlformats.org/officeDocument/2006/relationships/hyperlink" Target="mailto:access.service@islington.gov.uk" TargetMode="External"/><Relationship Id="rId3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ISL">
      <a:dk1>
        <a:srgbClr val="000000"/>
      </a:dk1>
      <a:lt1>
        <a:srgbClr val="FFFFFF"/>
      </a:lt1>
      <a:dk2>
        <a:srgbClr val="007833"/>
      </a:dk2>
      <a:lt2>
        <a:srgbClr val="95C11D"/>
      </a:lt2>
      <a:accent1>
        <a:srgbClr val="4C4C4D"/>
      </a:accent1>
      <a:accent2>
        <a:srgbClr val="EFEFEF"/>
      </a:accent2>
      <a:accent3>
        <a:srgbClr val="00A7A8"/>
      </a:accent3>
      <a:accent4>
        <a:srgbClr val="004996"/>
      </a:accent4>
      <a:accent5>
        <a:srgbClr val="58358A"/>
      </a:accent5>
      <a:accent6>
        <a:srgbClr val="CC1135"/>
      </a:accent6>
      <a:hlink>
        <a:srgbClr val="C82B99"/>
      </a:hlink>
      <a:folHlink>
        <a:srgbClr val="ED7418"/>
      </a:folHlink>
    </a:clrScheme>
    <a:fontScheme name="Tahoma">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BECC8F0A3F5E4DBA265D9A9DD4C64A" ma:contentTypeVersion="6" ma:contentTypeDescription="Create a new document." ma:contentTypeScope="" ma:versionID="48d751f931d9a86e5192cb1197d0e6c6">
  <xsd:schema xmlns:xsd="http://www.w3.org/2001/XMLSchema" xmlns:xs="http://www.w3.org/2001/XMLSchema" xmlns:p="http://schemas.microsoft.com/office/2006/metadata/properties" xmlns:ns2="598e303d-5627-499d-b193-7ae1ef1f3a3d" xmlns:ns3="b3de626b-98af-4695-94b1-c18c1579596d" targetNamespace="http://schemas.microsoft.com/office/2006/metadata/properties" ma:root="true" ma:fieldsID="206eaaad7c93ec52f8b598ce9e24b770" ns2:_="" ns3:_="">
    <xsd:import namespace="598e303d-5627-499d-b193-7ae1ef1f3a3d"/>
    <xsd:import namespace="b3de626b-98af-4695-94b1-c18c157959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e303d-5627-499d-b193-7ae1ef1f3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de626b-98af-4695-94b1-c18c157959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198FED-5524-4BDC-8030-2A528437F8EB}">
  <ds:schemaRefs>
    <ds:schemaRef ds:uri="598e303d-5627-499d-b193-7ae1ef1f3a3d"/>
    <ds:schemaRef ds:uri="http://schemas.microsoft.com/office/2006/documentManagement/types"/>
    <ds:schemaRef ds:uri="http://schemas.microsoft.com/office/2006/metadata/properties"/>
    <ds:schemaRef ds:uri="http://www.w3.org/XML/1998/namespace"/>
    <ds:schemaRef ds:uri="http://purl.org/dc/elements/1.1/"/>
    <ds:schemaRef ds:uri="b3de626b-98af-4695-94b1-c18c1579596d"/>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27EBC8CE-7757-44CD-A60E-A40AB2E58ACA}">
  <ds:schemaRefs>
    <ds:schemaRef ds:uri="http://schemas.microsoft.com/sharepoint/v3/contenttype/forms"/>
  </ds:schemaRefs>
</ds:datastoreItem>
</file>

<file path=customXml/itemProps3.xml><?xml version="1.0" encoding="utf-8"?>
<ds:datastoreItem xmlns:ds="http://schemas.openxmlformats.org/officeDocument/2006/customXml" ds:itemID="{6F03FEAB-3221-4AC3-9C1F-A5881C178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e303d-5627-499d-b193-7ae1ef1f3a3d"/>
    <ds:schemaRef ds:uri="b3de626b-98af-4695-94b1-c18c15795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24</Pages>
  <Words>6455</Words>
  <Characters>36799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Word template A4 report</vt:lpstr>
    </vt:vector>
  </TitlesOfParts>
  <Company/>
  <LinksUpToDate>false</LinksUpToDate>
  <CharactersWithSpaces>43168</CharactersWithSpaces>
  <SharedDoc>false</SharedDoc>
  <HLinks>
    <vt:vector size="144" baseType="variant">
      <vt:variant>
        <vt:i4>1900632</vt:i4>
      </vt:variant>
      <vt:variant>
        <vt:i4>69</vt:i4>
      </vt:variant>
      <vt:variant>
        <vt:i4>0</vt:i4>
      </vt:variant>
      <vt:variant>
        <vt:i4>5</vt:i4>
      </vt:variant>
      <vt:variant>
        <vt:lpwstr>https://forms.office.com/Pages/ResponsePage.aspx?id=I6ITVb5600KxYcBqvFHLLlTmjyJ3UcBIq59GQpZDoJlUMUpYWkZIRjJMV0pWQ0tZQ0E4VTBIRzk2UCQlQCN0PWcu&amp;wdLOR=c790B9446-14F0-424B-BE36-0B04A1C7C9DB</vt:lpwstr>
      </vt:variant>
      <vt:variant>
        <vt:lpwstr/>
      </vt:variant>
      <vt:variant>
        <vt:i4>2818121</vt:i4>
      </vt:variant>
      <vt:variant>
        <vt:i4>66</vt:i4>
      </vt:variant>
      <vt:variant>
        <vt:i4>0</vt:i4>
      </vt:variant>
      <vt:variant>
        <vt:i4>5</vt:i4>
      </vt:variant>
      <vt:variant>
        <vt:lpwstr>mailto:-accessservicesecure@islington.gcsx.gov.uk</vt:lpwstr>
      </vt:variant>
      <vt:variant>
        <vt:lpwstr/>
      </vt:variant>
      <vt:variant>
        <vt:i4>1769511</vt:i4>
      </vt:variant>
      <vt:variant>
        <vt:i4>63</vt:i4>
      </vt:variant>
      <vt:variant>
        <vt:i4>0</vt:i4>
      </vt:variant>
      <vt:variant>
        <vt:i4>5</vt:i4>
      </vt:variant>
      <vt:variant>
        <vt:lpwstr>mailto:access.service@islington.gov.uk</vt:lpwstr>
      </vt:variant>
      <vt:variant>
        <vt:lpwstr/>
      </vt:variant>
      <vt:variant>
        <vt:i4>458767</vt:i4>
      </vt:variant>
      <vt:variant>
        <vt:i4>60</vt:i4>
      </vt:variant>
      <vt:variant>
        <vt:i4>0</vt:i4>
      </vt:variant>
      <vt:variant>
        <vt:i4>5</vt:i4>
      </vt:variant>
      <vt:variant>
        <vt:lpwstr>https://www.gov.uk/government/organisations/disclosure-and-barring-service/about</vt:lpwstr>
      </vt:variant>
      <vt:variant>
        <vt:lpwstr/>
      </vt:variant>
      <vt:variant>
        <vt:i4>1179669</vt:i4>
      </vt:variant>
      <vt:variant>
        <vt:i4>57</vt:i4>
      </vt:variant>
      <vt:variant>
        <vt:i4>0</vt:i4>
      </vt:variant>
      <vt:variant>
        <vt:i4>5</vt:i4>
      </vt:variant>
      <vt:variant>
        <vt:lpwstr>http://www.legislation.gov.uk/ukpga/2006/47/pdfs/ukpga_20060047_en.pdf</vt:lpwstr>
      </vt:variant>
      <vt:variant>
        <vt:lpwstr/>
      </vt:variant>
      <vt:variant>
        <vt:i4>5374030</vt:i4>
      </vt:variant>
      <vt:variant>
        <vt:i4>54</vt:i4>
      </vt:variant>
      <vt:variant>
        <vt:i4>0</vt:i4>
      </vt:variant>
      <vt:variant>
        <vt:i4>5</vt:i4>
      </vt:variant>
      <vt:variant>
        <vt:lpwstr>https://www.gov.uk/government/publications/prevent-duty-guidance/revised-prevent-duty-guidance-for-england-and-wales</vt:lpwstr>
      </vt:variant>
      <vt:variant>
        <vt:lpwstr/>
      </vt:variant>
      <vt:variant>
        <vt:i4>1966093</vt:i4>
      </vt:variant>
      <vt:variant>
        <vt:i4>51</vt:i4>
      </vt:variant>
      <vt:variant>
        <vt:i4>0</vt:i4>
      </vt:variant>
      <vt:variant>
        <vt:i4>5</vt:i4>
      </vt:variant>
      <vt:variant>
        <vt:lpwstr>https://www.gov.uk/government/publications/further-education-and-skills-inspection-handbook-eif/further-education-and-skills-handbook-for-september-2022</vt:lpwstr>
      </vt:variant>
      <vt:variant>
        <vt:lpwstr/>
      </vt:variant>
      <vt:variant>
        <vt:i4>5374053</vt:i4>
      </vt:variant>
      <vt:variant>
        <vt:i4>48</vt:i4>
      </vt:variant>
      <vt:variant>
        <vt:i4>0</vt:i4>
      </vt:variant>
      <vt:variant>
        <vt:i4>5</vt:i4>
      </vt:variant>
      <vt:variant>
        <vt:lpwstr>https://assets.publishing.service.gov.uk/government/uploads/system/uploads/attachment_data/file/1181962/Keeping_children_safe_in_education_2023_-_part_one.pdf</vt:lpwstr>
      </vt:variant>
      <vt:variant>
        <vt:lpwstr/>
      </vt:variant>
      <vt:variant>
        <vt:i4>1179718</vt:i4>
      </vt:variant>
      <vt:variant>
        <vt:i4>45</vt:i4>
      </vt:variant>
      <vt:variant>
        <vt:i4>0</vt:i4>
      </vt:variant>
      <vt:variant>
        <vt:i4>5</vt:i4>
      </vt:variant>
      <vt:variant>
        <vt:lpwstr>https://assets.publishing.service.gov.uk/government/uploads/system/uploads/attachment_data/file/1181955/Keeping_children_safe_in_education_2023.pdf</vt:lpwstr>
      </vt:variant>
      <vt:variant>
        <vt:lpwstr/>
      </vt:variant>
      <vt:variant>
        <vt:i4>6291571</vt:i4>
      </vt:variant>
      <vt:variant>
        <vt:i4>42</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1638473</vt:i4>
      </vt:variant>
      <vt:variant>
        <vt:i4>39</vt:i4>
      </vt:variant>
      <vt:variant>
        <vt:i4>0</vt:i4>
      </vt:variant>
      <vt:variant>
        <vt:i4>5</vt:i4>
      </vt:variant>
      <vt:variant>
        <vt:lpwstr>https://www.islingtonsab.org.uk/</vt:lpwstr>
      </vt:variant>
      <vt:variant>
        <vt:lpwstr/>
      </vt:variant>
      <vt:variant>
        <vt:i4>720971</vt:i4>
      </vt:variant>
      <vt:variant>
        <vt:i4>36</vt:i4>
      </vt:variant>
      <vt:variant>
        <vt:i4>0</vt:i4>
      </vt:variant>
      <vt:variant>
        <vt:i4>5</vt:i4>
      </vt:variant>
      <vt:variant>
        <vt:lpwstr>https://www.islingtonscp.org.uk/</vt:lpwstr>
      </vt:variant>
      <vt:variant>
        <vt:lpwstr/>
      </vt:variant>
      <vt:variant>
        <vt:i4>8061050</vt:i4>
      </vt:variant>
      <vt:variant>
        <vt:i4>33</vt:i4>
      </vt:variant>
      <vt:variant>
        <vt:i4>0</vt:i4>
      </vt:variant>
      <vt:variant>
        <vt:i4>5</vt:i4>
      </vt:variant>
      <vt:variant>
        <vt:lpwstr>https://www.londoncp.co.uk/</vt:lpwstr>
      </vt:variant>
      <vt:variant>
        <vt:lpwstr/>
      </vt:variant>
      <vt:variant>
        <vt:i4>2949180</vt:i4>
      </vt:variant>
      <vt:variant>
        <vt:i4>30</vt:i4>
      </vt:variant>
      <vt:variant>
        <vt:i4>0</vt:i4>
      </vt:variant>
      <vt:variant>
        <vt:i4>5</vt:i4>
      </vt:variant>
      <vt:variant>
        <vt:lpwstr>http://londonadass.org.uk/wp-content/uploads/2019/05/2019.04.23-Review-of-the-Multi-Agency-Adult-Safeguarding-policy-and-procedures-2019-final-1-1.pdf</vt:lpwstr>
      </vt:variant>
      <vt:variant>
        <vt:lpwstr/>
      </vt:variant>
      <vt:variant>
        <vt:i4>4390937</vt:i4>
      </vt:variant>
      <vt:variant>
        <vt:i4>27</vt:i4>
      </vt:variant>
      <vt:variant>
        <vt:i4>0</vt:i4>
      </vt:variant>
      <vt:variant>
        <vt:i4>5</vt:i4>
      </vt:variant>
      <vt:variant>
        <vt:lpwstr>https://www.england.nhs.uk/wp-content/uploads/2017/02/adult-pocket-guide.pdf</vt:lpwstr>
      </vt:variant>
      <vt:variant>
        <vt:lpwstr/>
      </vt:variant>
      <vt:variant>
        <vt:i4>3735657</vt:i4>
      </vt:variant>
      <vt:variant>
        <vt:i4>24</vt:i4>
      </vt:variant>
      <vt:variant>
        <vt:i4>0</vt:i4>
      </vt:variant>
      <vt:variant>
        <vt:i4>5</vt:i4>
      </vt:variant>
      <vt:variant>
        <vt:lpwstr>https://www.gov.uk/government/publications/care-act-2014-part-1-factsheets/care-act-factsheets</vt:lpwstr>
      </vt:variant>
      <vt:variant>
        <vt:lpwstr/>
      </vt:variant>
      <vt:variant>
        <vt:i4>6815851</vt:i4>
      </vt:variant>
      <vt:variant>
        <vt:i4>21</vt:i4>
      </vt:variant>
      <vt:variant>
        <vt:i4>0</vt:i4>
      </vt:variant>
      <vt:variant>
        <vt:i4>5</vt:i4>
      </vt:variant>
      <vt:variant>
        <vt:lpwstr>https://www.gov.uk/government/publications/care-act-statutory-guidance/care-and-support-statutory-guidance</vt:lpwstr>
      </vt:variant>
      <vt:variant>
        <vt:lpwstr/>
      </vt:variant>
      <vt:variant>
        <vt:i4>1245251</vt:i4>
      </vt:variant>
      <vt:variant>
        <vt:i4>18</vt:i4>
      </vt:variant>
      <vt:variant>
        <vt:i4>0</vt:i4>
      </vt:variant>
      <vt:variant>
        <vt:i4>5</vt:i4>
      </vt:variant>
      <vt:variant>
        <vt:lpwstr>https://www.getsafeonline.org/privacy-policy/</vt:lpwstr>
      </vt:variant>
      <vt:variant>
        <vt:lpwstr/>
      </vt:variant>
      <vt:variant>
        <vt:i4>3932241</vt:i4>
      </vt:variant>
      <vt:variant>
        <vt:i4>15</vt:i4>
      </vt:variant>
      <vt:variant>
        <vt:i4>0</vt:i4>
      </vt:variant>
      <vt:variant>
        <vt:i4>5</vt:i4>
      </vt:variant>
      <vt:variant>
        <vt:lpwstr>mailto:lado@islington.gov.uk</vt:lpwstr>
      </vt:variant>
      <vt:variant>
        <vt:lpwstr/>
      </vt:variant>
      <vt:variant>
        <vt:i4>4063310</vt:i4>
      </vt:variant>
      <vt:variant>
        <vt:i4>12</vt:i4>
      </vt:variant>
      <vt:variant>
        <vt:i4>0</vt:i4>
      </vt:variant>
      <vt:variant>
        <vt:i4>5</vt:i4>
      </vt:variant>
      <vt:variant>
        <vt:lpwstr>mailto:ISCB@islington.gov.uk</vt:lpwstr>
      </vt:variant>
      <vt:variant>
        <vt:lpwstr/>
      </vt:variant>
      <vt:variant>
        <vt:i4>196718</vt:i4>
      </vt:variant>
      <vt:variant>
        <vt:i4>9</vt:i4>
      </vt:variant>
      <vt:variant>
        <vt:i4>0</vt:i4>
      </vt:variant>
      <vt:variant>
        <vt:i4>5</vt:i4>
      </vt:variant>
      <vt:variant>
        <vt:lpwstr>mailto:csctreferrals@islington.gov.uk</vt:lpwstr>
      </vt:variant>
      <vt:variant>
        <vt:lpwstr/>
      </vt:variant>
      <vt:variant>
        <vt:i4>1769511</vt:i4>
      </vt:variant>
      <vt:variant>
        <vt:i4>6</vt:i4>
      </vt:variant>
      <vt:variant>
        <vt:i4>0</vt:i4>
      </vt:variant>
      <vt:variant>
        <vt:i4>5</vt:i4>
      </vt:variant>
      <vt:variant>
        <vt:lpwstr>mailto:access.service@islington.gov.uk</vt:lpwstr>
      </vt:variant>
      <vt:variant>
        <vt:lpwstr/>
      </vt:variant>
      <vt:variant>
        <vt:i4>196718</vt:i4>
      </vt:variant>
      <vt:variant>
        <vt:i4>3</vt:i4>
      </vt:variant>
      <vt:variant>
        <vt:i4>0</vt:i4>
      </vt:variant>
      <vt:variant>
        <vt:i4>5</vt:i4>
      </vt:variant>
      <vt:variant>
        <vt:lpwstr>mailto:csctreferrals@islington.gov.uk</vt:lpwstr>
      </vt:variant>
      <vt:variant>
        <vt:lpwstr/>
      </vt:variant>
      <vt:variant>
        <vt:i4>3735657</vt:i4>
      </vt:variant>
      <vt:variant>
        <vt:i4>0</vt:i4>
      </vt:variant>
      <vt:variant>
        <vt:i4>0</vt:i4>
      </vt:variant>
      <vt:variant>
        <vt:i4>5</vt:i4>
      </vt:variant>
      <vt:variant>
        <vt:lpwstr>https://www.gov.uk/government/publications/care-act-2014-part-1-factsheets/care-act-factsheets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 A4 report</dc:title>
  <dc:subject/>
  <dc:creator>Microsoft Office User</dc:creator>
  <cp:keywords/>
  <dc:description/>
  <cp:lastModifiedBy>Chan, Ying</cp:lastModifiedBy>
  <cp:revision>21</cp:revision>
  <cp:lastPrinted>2021-08-27T13:11:00Z</cp:lastPrinted>
  <dcterms:created xsi:type="dcterms:W3CDTF">2022-08-18T09:36:00Z</dcterms:created>
  <dcterms:modified xsi:type="dcterms:W3CDTF">2024-03-21T15:00:00Z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0x010100C9BECC8F0A3F5E4DBA265D9A9DD4C64A</vt:lpwstr>
  </property>
  <property fmtid="{D5CDD505-2E9C-101B-9397-08002B2CF9AE}" pid="3" name="RecordsSeries">
    <vt:lpwstr/>
  </property>
  <property fmtid="{D5CDD505-2E9C-101B-9397-08002B2CF9AE}" pid="4" name="Involved Teams">
    <vt:lpwstr>109;#Communications|892aedaf-14ab-4148-a9fe-93eb422de0db</vt:lpwstr>
  </property>
  <property fmtid="{D5CDD505-2E9C-101B-9397-08002B2CF9AE}" pid="5" name="Involved TeamsTaxHTField0">
    <vt:lpwstr>Communications|892aedaf-14ab-4148-a9fe-93eb422de0db</vt:lpwstr>
  </property>
  <property fmtid="{D5CDD505-2E9C-101B-9397-08002B2CF9AE}" pid="6" name="c96fb2fb72de4de78ba8fe87aa837b5e">
    <vt:lpwstr>Communications|39e3c23f-dc56-4aba-86a2-372111e6b9b8</vt:lpwstr>
  </property>
  <property fmtid="{D5CDD505-2E9C-101B-9397-08002B2CF9AE}" pid="7" name="FunctionalArea">
    <vt:lpwstr>5;#Communications|39e3c23f-dc56-4aba-86a2-372111e6b9b8</vt:lpwstr>
  </property>
  <property fmtid="{D5CDD505-2E9C-101B-9397-08002B2CF9AE}" pid="8" name="n7b751df62bb43ecb517aa8f58193c79">
    <vt:lpwstr/>
  </property>
  <property fmtid="{D5CDD505-2E9C-101B-9397-08002B2CF9AE}" pid="9" name="d9988a70b12c4af6a05dcb8874945a04">
    <vt:lpwstr/>
  </property>
  <property fmtid="{D5CDD505-2E9C-101B-9397-08002B2CF9AE}" pid="10" name="SeriesTag">
    <vt:lpwstr/>
  </property>
  <property fmtid="{D5CDD505-2E9C-101B-9397-08002B2CF9AE}" pid="11" name="SubjectTags">
    <vt:lpwstr/>
  </property>
  <property fmtid="{D5CDD505-2E9C-101B-9397-08002B2CF9AE}" pid="12" name="ProtectiveZone">
    <vt:lpwstr>Protected</vt:lpwstr>
  </property>
  <property fmtid="{D5CDD505-2E9C-101B-9397-08002B2CF9AE}" pid="13" name="k2f552cf5a97436692cf62d3beff7eb8">
    <vt:lpwstr/>
  </property>
  <property fmtid="{D5CDD505-2E9C-101B-9397-08002B2CF9AE}" pid="14" name="TaxCatchAll">
    <vt:lpwstr>109;#Communications|892aedaf-14ab-4148-a9fe-93eb422de0db;#5;#Communications|39e3c23f-dc56-4aba-86a2-372111e6b9b8;#244;#Staff communications|14d85b48-235e-4a61-8095-7517fc1a56f2</vt:lpwstr>
  </property>
  <property fmtid="{D5CDD505-2E9C-101B-9397-08002B2CF9AE}" pid="15" name="Owning Team">
    <vt:lpwstr>109;#Communications|892aedaf-14ab-4148-a9fe-93eb422de0db</vt:lpwstr>
  </property>
  <property fmtid="{D5CDD505-2E9C-101B-9397-08002B2CF9AE}" pid="16" name="Visiting Teams">
    <vt:lpwstr/>
  </property>
  <property fmtid="{D5CDD505-2E9C-101B-9397-08002B2CF9AE}" pid="17" name="Records Type">
    <vt:lpwstr>244;#Staff communications|14d85b48-235e-4a61-8095-7517fc1a56f2</vt:lpwstr>
  </property>
  <property fmtid="{D5CDD505-2E9C-101B-9397-08002B2CF9AE}" pid="18" name="Records TypeTaxHTField0">
    <vt:lpwstr>Staff communications|14d85b48-235e-4a61-8095-7517fc1a56f2</vt:lpwstr>
  </property>
  <property fmtid="{D5CDD505-2E9C-101B-9397-08002B2CF9AE}" pid="19" name="Owning TeamTaxHTField0">
    <vt:lpwstr>Communications|892aedaf-14ab-4148-a9fe-93eb422de0db</vt:lpwstr>
  </property>
  <property fmtid="{D5CDD505-2E9C-101B-9397-08002B2CF9AE}" pid="20" name="g46d15b1ec8c4177bccc4a36f9126eda">
    <vt:lpwstr/>
  </property>
  <property fmtid="{D5CDD505-2E9C-101B-9397-08002B2CF9AE}" pid="21" name="ReferenceDate">
    <vt:filetime>2018-10-09T10:31:49Z</vt:filetime>
  </property>
  <property fmtid="{D5CDD505-2E9C-101B-9397-08002B2CF9AE}" pid="22" name="OriginalFilename">
    <vt:lpwstr>ISL_Word_Temp_A4_Report_2018.docx</vt:lpwstr>
  </property>
  <property fmtid="{D5CDD505-2E9C-101B-9397-08002B2CF9AE}" pid="23" name="MediaServiceImageTags">
    <vt:lpwstr/>
  </property>
</Properties>
</file>