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8808" w14:textId="166A9F25" w:rsidR="001D6B60" w:rsidRPr="001D6B60" w:rsidRDefault="001D6B60">
      <w:pPr>
        <w:rPr>
          <w:b/>
          <w:bCs/>
          <w:sz w:val="28"/>
          <w:szCs w:val="28"/>
        </w:rPr>
      </w:pPr>
      <w:r w:rsidRPr="001D6B60">
        <w:rPr>
          <w:b/>
          <w:bCs/>
          <w:sz w:val="28"/>
          <w:szCs w:val="28"/>
        </w:rPr>
        <w:t>Website Comparison</w:t>
      </w:r>
    </w:p>
    <w:p w14:paraId="54EAF4D5" w14:textId="5CA430C9" w:rsidR="001D6B60" w:rsidRDefault="001D6B60">
      <w:r>
        <w:t xml:space="preserve">Learner activity 6 You have £100 to buy some new Bluetooth speakers for your device. Have a look at two online shopping websites to see the different choices you have. </w:t>
      </w:r>
    </w:p>
    <w:p w14:paraId="4E4B59FB" w14:textId="77777777" w:rsidR="001D6B60" w:rsidRDefault="001D6B60">
      <w:r>
        <w:t xml:space="preserve">Think about the different buying options; price, delivery, warranty, guarantee, refunds policy, privacy policy and customer reviews, and complete the table. </w:t>
      </w:r>
    </w:p>
    <w:p w14:paraId="45520E50" w14:textId="07E6F466" w:rsidR="001D6B60" w:rsidRDefault="001D6B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25"/>
        <w:gridCol w:w="2613"/>
        <w:gridCol w:w="3006"/>
      </w:tblGrid>
      <w:tr w:rsidR="001D6B60" w14:paraId="50A9599D" w14:textId="77777777" w:rsidTr="001D6B60">
        <w:trPr>
          <w:trHeight w:val="590"/>
        </w:trPr>
        <w:tc>
          <w:tcPr>
            <w:tcW w:w="2972" w:type="dxa"/>
            <w:shd w:val="clear" w:color="auto" w:fill="A8D08D" w:themeFill="accent6" w:themeFillTint="99"/>
          </w:tcPr>
          <w:p w14:paraId="092F63BF" w14:textId="25E7B89A" w:rsidR="001D6B60" w:rsidRDefault="001D6B60"/>
        </w:tc>
        <w:tc>
          <w:tcPr>
            <w:tcW w:w="3038" w:type="dxa"/>
            <w:gridSpan w:val="2"/>
            <w:shd w:val="clear" w:color="auto" w:fill="A8D08D" w:themeFill="accent6" w:themeFillTint="99"/>
            <w:vAlign w:val="center"/>
          </w:tcPr>
          <w:p w14:paraId="7A124E81" w14:textId="6E01EE92" w:rsidR="001D6B60" w:rsidRPr="001D6B60" w:rsidRDefault="001D6B60" w:rsidP="001D6B60">
            <w:pPr>
              <w:jc w:val="center"/>
              <w:rPr>
                <w:b/>
                <w:bCs/>
                <w:sz w:val="32"/>
                <w:szCs w:val="32"/>
              </w:rPr>
            </w:pPr>
            <w:r w:rsidRPr="001D6B60">
              <w:rPr>
                <w:b/>
                <w:bCs/>
                <w:sz w:val="32"/>
                <w:szCs w:val="32"/>
              </w:rPr>
              <w:t>Website A</w:t>
            </w:r>
          </w:p>
        </w:tc>
        <w:tc>
          <w:tcPr>
            <w:tcW w:w="3006" w:type="dxa"/>
            <w:shd w:val="clear" w:color="auto" w:fill="A8D08D" w:themeFill="accent6" w:themeFillTint="99"/>
            <w:vAlign w:val="center"/>
          </w:tcPr>
          <w:p w14:paraId="2B5AACF1" w14:textId="2AFAAC3C" w:rsidR="001D6B60" w:rsidRPr="001D6B60" w:rsidRDefault="001D6B60" w:rsidP="001D6B60">
            <w:pPr>
              <w:jc w:val="center"/>
              <w:rPr>
                <w:b/>
                <w:bCs/>
                <w:sz w:val="32"/>
                <w:szCs w:val="32"/>
              </w:rPr>
            </w:pPr>
            <w:r w:rsidRPr="001D6B60">
              <w:rPr>
                <w:b/>
                <w:bCs/>
                <w:sz w:val="32"/>
                <w:szCs w:val="32"/>
              </w:rPr>
              <w:t>Website B</w:t>
            </w:r>
          </w:p>
        </w:tc>
      </w:tr>
      <w:tr w:rsidR="001D6B60" w14:paraId="3E775868" w14:textId="77777777" w:rsidTr="001D6B60">
        <w:trPr>
          <w:trHeight w:val="453"/>
        </w:trPr>
        <w:tc>
          <w:tcPr>
            <w:tcW w:w="2972" w:type="dxa"/>
            <w:shd w:val="clear" w:color="auto" w:fill="A8D08D" w:themeFill="accent6" w:themeFillTint="99"/>
          </w:tcPr>
          <w:p w14:paraId="0BDFC17E" w14:textId="45A1B8BF" w:rsidR="001D6B60" w:rsidRPr="001D6B60" w:rsidRDefault="001D6B60">
            <w:pPr>
              <w:rPr>
                <w:sz w:val="28"/>
                <w:szCs w:val="28"/>
              </w:rPr>
            </w:pPr>
            <w:r w:rsidRPr="001D6B60">
              <w:rPr>
                <w:sz w:val="28"/>
                <w:szCs w:val="28"/>
              </w:rPr>
              <w:t>Price</w:t>
            </w:r>
          </w:p>
        </w:tc>
        <w:tc>
          <w:tcPr>
            <w:tcW w:w="3038" w:type="dxa"/>
            <w:gridSpan w:val="2"/>
          </w:tcPr>
          <w:p w14:paraId="220EB001" w14:textId="6CB30604" w:rsidR="001D6B60" w:rsidRDefault="001D6B60"/>
        </w:tc>
        <w:tc>
          <w:tcPr>
            <w:tcW w:w="3006" w:type="dxa"/>
          </w:tcPr>
          <w:p w14:paraId="2882D6CE" w14:textId="77777777" w:rsidR="001D6B60" w:rsidRDefault="001D6B60"/>
        </w:tc>
      </w:tr>
      <w:tr w:rsidR="001D6B60" w14:paraId="1EE7EBDD" w14:textId="77777777" w:rsidTr="001D6B60">
        <w:trPr>
          <w:trHeight w:val="558"/>
        </w:trPr>
        <w:tc>
          <w:tcPr>
            <w:tcW w:w="2972" w:type="dxa"/>
            <w:shd w:val="clear" w:color="auto" w:fill="A8D08D" w:themeFill="accent6" w:themeFillTint="99"/>
          </w:tcPr>
          <w:p w14:paraId="038750C5" w14:textId="724ADA5D" w:rsidR="001D6B60" w:rsidRPr="001D6B60" w:rsidRDefault="001D6B60">
            <w:pPr>
              <w:rPr>
                <w:sz w:val="28"/>
                <w:szCs w:val="28"/>
              </w:rPr>
            </w:pPr>
            <w:r w:rsidRPr="001D6B60">
              <w:rPr>
                <w:sz w:val="28"/>
                <w:szCs w:val="28"/>
              </w:rPr>
              <w:t>Delivery price</w:t>
            </w:r>
          </w:p>
        </w:tc>
        <w:tc>
          <w:tcPr>
            <w:tcW w:w="3038" w:type="dxa"/>
            <w:gridSpan w:val="2"/>
          </w:tcPr>
          <w:p w14:paraId="793257E0" w14:textId="77777777" w:rsidR="001D6B60" w:rsidRDefault="001D6B60"/>
        </w:tc>
        <w:tc>
          <w:tcPr>
            <w:tcW w:w="3006" w:type="dxa"/>
          </w:tcPr>
          <w:p w14:paraId="1B622310" w14:textId="77777777" w:rsidR="001D6B60" w:rsidRDefault="001D6B60"/>
        </w:tc>
      </w:tr>
      <w:tr w:rsidR="001D6B60" w14:paraId="45D8B8E7" w14:textId="77777777" w:rsidTr="001D6B60">
        <w:trPr>
          <w:trHeight w:val="552"/>
        </w:trPr>
        <w:tc>
          <w:tcPr>
            <w:tcW w:w="2972" w:type="dxa"/>
            <w:shd w:val="clear" w:color="auto" w:fill="A8D08D" w:themeFill="accent6" w:themeFillTint="99"/>
          </w:tcPr>
          <w:p w14:paraId="425048F7" w14:textId="3F42D4D6" w:rsidR="001D6B60" w:rsidRPr="001D6B60" w:rsidRDefault="001D6B60">
            <w:pPr>
              <w:rPr>
                <w:sz w:val="28"/>
                <w:szCs w:val="28"/>
              </w:rPr>
            </w:pPr>
            <w:r w:rsidRPr="001D6B60">
              <w:rPr>
                <w:sz w:val="28"/>
                <w:szCs w:val="28"/>
              </w:rPr>
              <w:t>Fastest delivery date</w:t>
            </w:r>
          </w:p>
        </w:tc>
        <w:tc>
          <w:tcPr>
            <w:tcW w:w="3038" w:type="dxa"/>
            <w:gridSpan w:val="2"/>
          </w:tcPr>
          <w:p w14:paraId="1D0BF0BE" w14:textId="77777777" w:rsidR="001D6B60" w:rsidRDefault="001D6B60"/>
        </w:tc>
        <w:tc>
          <w:tcPr>
            <w:tcW w:w="3006" w:type="dxa"/>
          </w:tcPr>
          <w:p w14:paraId="6E1F67A9" w14:textId="77777777" w:rsidR="001D6B60" w:rsidRDefault="001D6B60"/>
        </w:tc>
      </w:tr>
      <w:tr w:rsidR="001D6B60" w14:paraId="5E23D8C4" w14:textId="77777777" w:rsidTr="001D6B60">
        <w:trPr>
          <w:trHeight w:val="702"/>
        </w:trPr>
        <w:tc>
          <w:tcPr>
            <w:tcW w:w="2972" w:type="dxa"/>
            <w:shd w:val="clear" w:color="auto" w:fill="A8D08D" w:themeFill="accent6" w:themeFillTint="99"/>
          </w:tcPr>
          <w:p w14:paraId="263A4F29" w14:textId="0E3E7243" w:rsidR="001D6B60" w:rsidRPr="001D6B60" w:rsidRDefault="001D6B60">
            <w:pPr>
              <w:rPr>
                <w:sz w:val="28"/>
                <w:szCs w:val="28"/>
              </w:rPr>
            </w:pPr>
            <w:r w:rsidRPr="001D6B60">
              <w:rPr>
                <w:sz w:val="28"/>
                <w:szCs w:val="28"/>
              </w:rPr>
              <w:t>Guarantee</w:t>
            </w:r>
          </w:p>
        </w:tc>
        <w:tc>
          <w:tcPr>
            <w:tcW w:w="3038" w:type="dxa"/>
            <w:gridSpan w:val="2"/>
          </w:tcPr>
          <w:p w14:paraId="25FB982F" w14:textId="77777777" w:rsidR="001D6B60" w:rsidRDefault="001D6B60"/>
        </w:tc>
        <w:tc>
          <w:tcPr>
            <w:tcW w:w="3006" w:type="dxa"/>
          </w:tcPr>
          <w:p w14:paraId="400A1712" w14:textId="77777777" w:rsidR="001D6B60" w:rsidRDefault="001D6B60"/>
        </w:tc>
      </w:tr>
      <w:tr w:rsidR="001D6B60" w14:paraId="15D82EF0" w14:textId="77777777" w:rsidTr="001D6B60">
        <w:trPr>
          <w:trHeight w:val="571"/>
        </w:trPr>
        <w:tc>
          <w:tcPr>
            <w:tcW w:w="2972" w:type="dxa"/>
            <w:shd w:val="clear" w:color="auto" w:fill="A8D08D" w:themeFill="accent6" w:themeFillTint="99"/>
          </w:tcPr>
          <w:p w14:paraId="203FBF22" w14:textId="62ACE4AF" w:rsidR="001D6B60" w:rsidRPr="001D6B60" w:rsidRDefault="001D6B60">
            <w:pPr>
              <w:rPr>
                <w:sz w:val="28"/>
                <w:szCs w:val="28"/>
              </w:rPr>
            </w:pPr>
            <w:r w:rsidRPr="001D6B60">
              <w:rPr>
                <w:sz w:val="28"/>
                <w:szCs w:val="28"/>
              </w:rPr>
              <w:t>Warranty</w:t>
            </w:r>
          </w:p>
        </w:tc>
        <w:tc>
          <w:tcPr>
            <w:tcW w:w="3038" w:type="dxa"/>
            <w:gridSpan w:val="2"/>
          </w:tcPr>
          <w:p w14:paraId="48942C5B" w14:textId="77777777" w:rsidR="001D6B60" w:rsidRDefault="001D6B60"/>
        </w:tc>
        <w:tc>
          <w:tcPr>
            <w:tcW w:w="3006" w:type="dxa"/>
          </w:tcPr>
          <w:p w14:paraId="777670F4" w14:textId="77777777" w:rsidR="001D6B60" w:rsidRDefault="001D6B60"/>
        </w:tc>
      </w:tr>
      <w:tr w:rsidR="001D6B60" w14:paraId="0ECF15DB" w14:textId="77777777" w:rsidTr="001D6B60">
        <w:trPr>
          <w:trHeight w:val="693"/>
        </w:trPr>
        <w:tc>
          <w:tcPr>
            <w:tcW w:w="2972" w:type="dxa"/>
            <w:shd w:val="clear" w:color="auto" w:fill="A8D08D" w:themeFill="accent6" w:themeFillTint="99"/>
          </w:tcPr>
          <w:p w14:paraId="218D6F0D" w14:textId="37E35CC9" w:rsidR="001D6B60" w:rsidRPr="001D6B60" w:rsidRDefault="001D6B60">
            <w:pPr>
              <w:rPr>
                <w:sz w:val="28"/>
                <w:szCs w:val="28"/>
              </w:rPr>
            </w:pPr>
            <w:r w:rsidRPr="001D6B60">
              <w:rPr>
                <w:sz w:val="28"/>
                <w:szCs w:val="28"/>
              </w:rPr>
              <w:t>Refund policy</w:t>
            </w:r>
          </w:p>
        </w:tc>
        <w:tc>
          <w:tcPr>
            <w:tcW w:w="3038" w:type="dxa"/>
            <w:gridSpan w:val="2"/>
          </w:tcPr>
          <w:p w14:paraId="49EA1299" w14:textId="77777777" w:rsidR="001D6B60" w:rsidRDefault="001D6B60"/>
        </w:tc>
        <w:tc>
          <w:tcPr>
            <w:tcW w:w="3006" w:type="dxa"/>
          </w:tcPr>
          <w:p w14:paraId="33D85F5C" w14:textId="77777777" w:rsidR="001D6B60" w:rsidRDefault="001D6B60"/>
        </w:tc>
      </w:tr>
      <w:tr w:rsidR="001D6B60" w14:paraId="161F4297" w14:textId="77777777" w:rsidTr="001D6B60">
        <w:trPr>
          <w:trHeight w:val="972"/>
        </w:trPr>
        <w:tc>
          <w:tcPr>
            <w:tcW w:w="2972" w:type="dxa"/>
            <w:shd w:val="clear" w:color="auto" w:fill="A8D08D" w:themeFill="accent6" w:themeFillTint="99"/>
          </w:tcPr>
          <w:p w14:paraId="39862656" w14:textId="73798F05" w:rsidR="001D6B60" w:rsidRPr="001D6B60" w:rsidRDefault="001D6B60">
            <w:pPr>
              <w:rPr>
                <w:sz w:val="28"/>
                <w:szCs w:val="28"/>
              </w:rPr>
            </w:pPr>
            <w:r w:rsidRPr="001D6B60">
              <w:rPr>
                <w:sz w:val="28"/>
                <w:szCs w:val="28"/>
              </w:rPr>
              <w:t>Which website would you buy from?</w:t>
            </w:r>
          </w:p>
        </w:tc>
        <w:tc>
          <w:tcPr>
            <w:tcW w:w="3038" w:type="dxa"/>
            <w:gridSpan w:val="2"/>
          </w:tcPr>
          <w:p w14:paraId="6A79786C" w14:textId="77777777" w:rsidR="001D6B60" w:rsidRDefault="001D6B60"/>
        </w:tc>
        <w:tc>
          <w:tcPr>
            <w:tcW w:w="3006" w:type="dxa"/>
          </w:tcPr>
          <w:p w14:paraId="510DB681" w14:textId="77777777" w:rsidR="001D6B60" w:rsidRDefault="001D6B60"/>
        </w:tc>
      </w:tr>
      <w:tr w:rsidR="001D6B60" w14:paraId="1A3A2ED7" w14:textId="77777777" w:rsidTr="001D6B60">
        <w:trPr>
          <w:trHeight w:val="1289"/>
        </w:trPr>
        <w:tc>
          <w:tcPr>
            <w:tcW w:w="2972" w:type="dxa"/>
            <w:vMerge w:val="restart"/>
            <w:shd w:val="clear" w:color="auto" w:fill="A8D08D" w:themeFill="accent6" w:themeFillTint="99"/>
          </w:tcPr>
          <w:p w14:paraId="2814F37F" w14:textId="77777777" w:rsidR="001D6B60" w:rsidRPr="001D6B60" w:rsidRDefault="001D6B60">
            <w:pPr>
              <w:rPr>
                <w:sz w:val="28"/>
                <w:szCs w:val="28"/>
              </w:rPr>
            </w:pPr>
            <w:r w:rsidRPr="001D6B60">
              <w:rPr>
                <w:sz w:val="28"/>
                <w:szCs w:val="28"/>
              </w:rPr>
              <w:t>Give 3 reasons why</w:t>
            </w:r>
          </w:p>
        </w:tc>
        <w:tc>
          <w:tcPr>
            <w:tcW w:w="425" w:type="dxa"/>
          </w:tcPr>
          <w:p w14:paraId="7555AE4F" w14:textId="09D746C7" w:rsidR="001D6B60" w:rsidRDefault="001D6B60">
            <w:r>
              <w:t>1</w:t>
            </w:r>
          </w:p>
        </w:tc>
        <w:tc>
          <w:tcPr>
            <w:tcW w:w="5619" w:type="dxa"/>
            <w:gridSpan w:val="2"/>
          </w:tcPr>
          <w:p w14:paraId="572AA649" w14:textId="77777777" w:rsidR="001D6B60" w:rsidRDefault="001D6B60"/>
        </w:tc>
      </w:tr>
      <w:tr w:rsidR="001D6B60" w14:paraId="3CDD9FC6" w14:textId="77777777" w:rsidTr="001D6B60">
        <w:trPr>
          <w:trHeight w:val="1266"/>
        </w:trPr>
        <w:tc>
          <w:tcPr>
            <w:tcW w:w="2972" w:type="dxa"/>
            <w:vMerge/>
            <w:shd w:val="clear" w:color="auto" w:fill="A8D08D" w:themeFill="accent6" w:themeFillTint="99"/>
          </w:tcPr>
          <w:p w14:paraId="3043271A" w14:textId="77777777" w:rsidR="001D6B60" w:rsidRPr="001D6B60" w:rsidRDefault="001D6B6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78B9882" w14:textId="22C2F977" w:rsidR="001D6B60" w:rsidRDefault="001D6B60">
            <w:r>
              <w:t>2</w:t>
            </w:r>
          </w:p>
        </w:tc>
        <w:tc>
          <w:tcPr>
            <w:tcW w:w="5619" w:type="dxa"/>
            <w:gridSpan w:val="2"/>
          </w:tcPr>
          <w:p w14:paraId="236A3771" w14:textId="77777777" w:rsidR="001D6B60" w:rsidRDefault="001D6B60"/>
        </w:tc>
      </w:tr>
      <w:tr w:rsidR="001D6B60" w14:paraId="6A11062C" w14:textId="77777777" w:rsidTr="001D6B60">
        <w:trPr>
          <w:trHeight w:val="1113"/>
        </w:trPr>
        <w:tc>
          <w:tcPr>
            <w:tcW w:w="2972" w:type="dxa"/>
            <w:vMerge/>
            <w:shd w:val="clear" w:color="auto" w:fill="A8D08D" w:themeFill="accent6" w:themeFillTint="99"/>
          </w:tcPr>
          <w:p w14:paraId="74F9EE31" w14:textId="77777777" w:rsidR="001D6B60" w:rsidRDefault="001D6B60"/>
        </w:tc>
        <w:tc>
          <w:tcPr>
            <w:tcW w:w="425" w:type="dxa"/>
          </w:tcPr>
          <w:p w14:paraId="5EDC77FB" w14:textId="2CE91469" w:rsidR="001D6B60" w:rsidRDefault="001D6B60">
            <w:r>
              <w:t>3</w:t>
            </w:r>
          </w:p>
        </w:tc>
        <w:tc>
          <w:tcPr>
            <w:tcW w:w="5619" w:type="dxa"/>
            <w:gridSpan w:val="2"/>
          </w:tcPr>
          <w:p w14:paraId="05069F11" w14:textId="77777777" w:rsidR="001D6B60" w:rsidRDefault="001D6B60"/>
        </w:tc>
      </w:tr>
    </w:tbl>
    <w:p w14:paraId="728B21E5" w14:textId="2DAF9E20" w:rsidR="00573605" w:rsidRDefault="001D6B60"/>
    <w:sectPr w:rsidR="00573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60"/>
    <w:rsid w:val="001D6B60"/>
    <w:rsid w:val="002F5A83"/>
    <w:rsid w:val="00C3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42D5B"/>
  <w15:chartTrackingRefBased/>
  <w15:docId w15:val="{E5762361-EF0C-4768-B8B5-F6FD6B0B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Hall</dc:creator>
  <cp:keywords/>
  <dc:description/>
  <cp:lastModifiedBy>Sharon Hall</cp:lastModifiedBy>
  <cp:revision>1</cp:revision>
  <dcterms:created xsi:type="dcterms:W3CDTF">2021-04-16T19:46:00Z</dcterms:created>
  <dcterms:modified xsi:type="dcterms:W3CDTF">2021-04-16T19:53:00Z</dcterms:modified>
</cp:coreProperties>
</file>