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9AB7" w14:textId="3C99879A" w:rsidR="00AF1D7C" w:rsidRDefault="009308C5">
      <w:pPr>
        <w:rPr>
          <w:b/>
          <w:bCs/>
          <w:sz w:val="32"/>
          <w:szCs w:val="32"/>
        </w:rPr>
      </w:pPr>
      <w:r w:rsidRPr="009308C5">
        <w:rPr>
          <w:b/>
          <w:bCs/>
          <w:sz w:val="32"/>
          <w:szCs w:val="32"/>
        </w:rPr>
        <w:t>Compare and contrast – Low Traffic Neighbourhoods</w:t>
      </w:r>
      <w:r>
        <w:rPr>
          <w:b/>
          <w:bCs/>
          <w:sz w:val="32"/>
          <w:szCs w:val="32"/>
        </w:rPr>
        <w:t xml:space="preserve"> (LTNs)</w:t>
      </w:r>
    </w:p>
    <w:p w14:paraId="0F17CB28" w14:textId="1ED9841E" w:rsidR="009308C5" w:rsidRDefault="009308C5">
      <w:pPr>
        <w:rPr>
          <w:sz w:val="28"/>
          <w:szCs w:val="28"/>
        </w:rPr>
      </w:pPr>
    </w:p>
    <w:p w14:paraId="19AE2A6C" w14:textId="1F234EFC" w:rsidR="009308C5" w:rsidRDefault="00EA4F28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Contrast</w:t>
      </w:r>
      <w:r w:rsidR="009308C5">
        <w:rPr>
          <w:sz w:val="28"/>
          <w:szCs w:val="28"/>
        </w:rPr>
        <w:t xml:space="preserve"> Bola and Alessandro’s views on safety.</w:t>
      </w:r>
    </w:p>
    <w:p w14:paraId="4A7FD267" w14:textId="25A81125" w:rsidR="009308C5" w:rsidRDefault="009308C5" w:rsidP="00BB28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BA67AAE" w14:textId="0527A74A" w:rsidR="009308C5" w:rsidRDefault="009308C5" w:rsidP="009308C5">
      <w:pPr>
        <w:rPr>
          <w:sz w:val="28"/>
          <w:szCs w:val="28"/>
        </w:rPr>
      </w:pPr>
    </w:p>
    <w:p w14:paraId="54DA9FA4" w14:textId="217CE94B" w:rsidR="009308C5" w:rsidRDefault="009308C5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Compare and contrast Alan and Bola’s views on the impact of LTNs.</w:t>
      </w:r>
    </w:p>
    <w:p w14:paraId="2B68E95F" w14:textId="72CDA95D" w:rsidR="003C6194" w:rsidRDefault="00BB2838" w:rsidP="003C6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3C619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534E5D1" w14:textId="47337CBF" w:rsidR="009308C5" w:rsidRDefault="009308C5" w:rsidP="009308C5">
      <w:pPr>
        <w:rPr>
          <w:sz w:val="28"/>
          <w:szCs w:val="28"/>
        </w:rPr>
      </w:pPr>
    </w:p>
    <w:p w14:paraId="1D4580A8" w14:textId="6AB19652" w:rsidR="009308C5" w:rsidRDefault="009308C5" w:rsidP="00930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Compare where you think Alessandro and Janine live. Provide evidence to show how you have come to these conclusions.</w:t>
      </w:r>
    </w:p>
    <w:p w14:paraId="56E75C68" w14:textId="04D0D2EF" w:rsidR="003C6194" w:rsidRDefault="00BB2838" w:rsidP="003C6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3C619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899424D" w14:textId="77777777" w:rsidR="009308C5" w:rsidRPr="009308C5" w:rsidRDefault="009308C5" w:rsidP="009308C5">
      <w:pPr>
        <w:rPr>
          <w:sz w:val="28"/>
          <w:szCs w:val="28"/>
        </w:rPr>
      </w:pPr>
    </w:p>
    <w:sectPr w:rsidR="009308C5" w:rsidRPr="0093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51343"/>
    <w:multiLevelType w:val="hybridMultilevel"/>
    <w:tmpl w:val="FAD8C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C5"/>
    <w:rsid w:val="003C6194"/>
    <w:rsid w:val="009308C5"/>
    <w:rsid w:val="00AF1D7C"/>
    <w:rsid w:val="00BB2838"/>
    <w:rsid w:val="00E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3A73"/>
  <w15:chartTrackingRefBased/>
  <w15:docId w15:val="{EA388F59-6791-4812-99FF-B341FD2A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4</cp:revision>
  <dcterms:created xsi:type="dcterms:W3CDTF">2020-10-26T13:58:00Z</dcterms:created>
  <dcterms:modified xsi:type="dcterms:W3CDTF">2020-10-26T14:09:00Z</dcterms:modified>
</cp:coreProperties>
</file>