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F2" w:rsidRPr="003B5A8C" w:rsidRDefault="007E08F2" w:rsidP="007E08F2">
      <w:pPr>
        <w:pStyle w:val="Heading1"/>
        <w:rPr>
          <w:rFonts w:ascii="Arial" w:hAnsi="Arial" w:cs="Arial"/>
          <w:b w:val="0"/>
          <w:bCs w:val="0"/>
          <w:sz w:val="22"/>
          <w:szCs w:val="22"/>
        </w:rPr>
      </w:pPr>
      <w:bookmarkStart w:id="0" w:name="_GoBack"/>
      <w:r w:rsidRPr="003B5A8C">
        <w:rPr>
          <w:rFonts w:ascii="Arial" w:hAnsi="Arial" w:cs="Arial"/>
          <w:szCs w:val="28"/>
        </w:rPr>
        <w:t>Planning Activity Sheet</w:t>
      </w:r>
      <w:r w:rsidRPr="003B5A8C">
        <w:rPr>
          <w:rFonts w:ascii="Arial" w:hAnsi="Arial" w:cs="Arial"/>
          <w:sz w:val="22"/>
          <w:szCs w:val="22"/>
        </w:rPr>
        <w:tab/>
      </w:r>
      <w:r w:rsidRPr="003B5A8C">
        <w:rPr>
          <w:rFonts w:ascii="Arial" w:hAnsi="Arial" w:cs="Arial"/>
          <w:sz w:val="22"/>
          <w:szCs w:val="22"/>
        </w:rPr>
        <w:tab/>
      </w:r>
      <w:r w:rsidRPr="003B5A8C">
        <w:rPr>
          <w:rFonts w:ascii="Arial" w:hAnsi="Arial" w:cs="Arial"/>
          <w:sz w:val="22"/>
          <w:szCs w:val="22"/>
        </w:rPr>
        <w:tab/>
      </w:r>
      <w:r w:rsidRPr="003B5A8C">
        <w:rPr>
          <w:rFonts w:ascii="Arial" w:hAnsi="Arial" w:cs="Arial"/>
          <w:sz w:val="22"/>
          <w:szCs w:val="22"/>
        </w:rPr>
        <w:tab/>
      </w:r>
      <w:r w:rsidRPr="003B5A8C">
        <w:rPr>
          <w:rFonts w:ascii="Arial" w:hAnsi="Arial" w:cs="Arial"/>
          <w:sz w:val="22"/>
          <w:szCs w:val="22"/>
        </w:rPr>
        <w:tab/>
      </w:r>
      <w:r w:rsidRPr="003B5A8C">
        <w:rPr>
          <w:rFonts w:ascii="Arial" w:hAnsi="Arial" w:cs="Arial"/>
          <w:sz w:val="22"/>
          <w:szCs w:val="22"/>
        </w:rPr>
        <w:tab/>
      </w:r>
      <w:r w:rsidRPr="003B5A8C">
        <w:rPr>
          <w:rFonts w:ascii="Arial" w:hAnsi="Arial" w:cs="Arial"/>
          <w:sz w:val="22"/>
          <w:szCs w:val="22"/>
        </w:rPr>
        <w:tab/>
      </w:r>
      <w:r w:rsidRPr="003B5A8C">
        <w:rPr>
          <w:rFonts w:ascii="Arial" w:hAnsi="Arial" w:cs="Arial"/>
          <w:sz w:val="22"/>
          <w:szCs w:val="22"/>
        </w:rPr>
        <w:tab/>
      </w:r>
    </w:p>
    <w:bookmarkEnd w:id="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5243"/>
      </w:tblGrid>
      <w:tr w:rsidR="007E08F2" w:rsidRPr="002B13BF" w:rsidTr="00A66CEF">
        <w:tc>
          <w:tcPr>
            <w:tcW w:w="10031" w:type="dxa"/>
            <w:gridSpan w:val="2"/>
          </w:tcPr>
          <w:p w:rsidR="007E08F2" w:rsidRPr="00E32B44" w:rsidRDefault="007E08F2" w:rsidP="00A66CEF">
            <w:pPr>
              <w:tabs>
                <w:tab w:val="left" w:pos="4800"/>
              </w:tabs>
              <w:rPr>
                <w:rFonts w:ascii="Arial" w:hAnsi="Arial" w:cs="Arial"/>
                <w:sz w:val="16"/>
                <w:szCs w:val="16"/>
              </w:rPr>
            </w:pPr>
          </w:p>
          <w:p w:rsidR="007E08F2" w:rsidRPr="003B5A8C" w:rsidRDefault="007E08F2" w:rsidP="00A66CEF">
            <w:pPr>
              <w:tabs>
                <w:tab w:val="left" w:pos="4800"/>
              </w:tabs>
              <w:rPr>
                <w:rFonts w:ascii="Arial" w:hAnsi="Arial" w:cs="Arial"/>
              </w:rPr>
            </w:pPr>
            <w:r w:rsidRPr="003B5A8C">
              <w:rPr>
                <w:rFonts w:ascii="Arial" w:hAnsi="Arial" w:cs="Arial"/>
                <w:sz w:val="22"/>
                <w:szCs w:val="22"/>
              </w:rPr>
              <w:t>Activity or game............</w:t>
            </w:r>
            <w:r w:rsidRPr="00203573">
              <w:rPr>
                <w:rFonts w:ascii="Bradley Hand ITC" w:hAnsi="Bradley Hand ITC" w:cs="Arial"/>
                <w:b/>
              </w:rPr>
              <w:t>Storytelling with props......................</w:t>
            </w:r>
            <w:r w:rsidRPr="003B5A8C">
              <w:rPr>
                <w:rFonts w:ascii="Arial" w:hAnsi="Arial" w:cs="Arial"/>
                <w:sz w:val="22"/>
                <w:szCs w:val="22"/>
              </w:rPr>
              <w:t xml:space="preserve">    Date ........</w:t>
            </w:r>
            <w:r w:rsidRPr="00203573">
              <w:rPr>
                <w:rFonts w:ascii="Bradley Hand ITC" w:hAnsi="Bradley Hand ITC" w:cs="Arial"/>
                <w:b/>
              </w:rPr>
              <w:t>Oct 10th...............</w:t>
            </w:r>
          </w:p>
          <w:p w:rsidR="007E08F2" w:rsidRPr="00E32B44" w:rsidRDefault="007E08F2" w:rsidP="00A66CEF">
            <w:pPr>
              <w:tabs>
                <w:tab w:val="left" w:pos="4800"/>
              </w:tabs>
              <w:rPr>
                <w:rFonts w:ascii="Arial" w:hAnsi="Arial" w:cs="Arial"/>
                <w:sz w:val="16"/>
                <w:szCs w:val="16"/>
              </w:rPr>
            </w:pPr>
          </w:p>
          <w:p w:rsidR="007E08F2" w:rsidRPr="003B5A8C" w:rsidRDefault="007E08F2" w:rsidP="00A66CEF">
            <w:pPr>
              <w:tabs>
                <w:tab w:val="left" w:pos="4800"/>
              </w:tabs>
              <w:rPr>
                <w:rFonts w:ascii="Arial" w:hAnsi="Arial" w:cs="Arial"/>
              </w:rPr>
            </w:pPr>
            <w:r w:rsidRPr="003B5A8C">
              <w:rPr>
                <w:rFonts w:ascii="Arial" w:hAnsi="Arial" w:cs="Arial"/>
                <w:sz w:val="22"/>
                <w:szCs w:val="22"/>
              </w:rPr>
              <w:t>Aspect of development supported</w:t>
            </w:r>
            <w:proofErr w:type="gramStart"/>
            <w:r w:rsidRPr="003B5A8C">
              <w:rPr>
                <w:rFonts w:ascii="Arial" w:hAnsi="Arial" w:cs="Arial"/>
                <w:sz w:val="22"/>
                <w:szCs w:val="22"/>
              </w:rPr>
              <w:t>:  ....</w:t>
            </w:r>
            <w:proofErr w:type="gramEnd"/>
            <w:r w:rsidRPr="00203573">
              <w:rPr>
                <w:rFonts w:ascii="Bradley Hand ITC" w:hAnsi="Bradley Hand ITC" w:cs="Arial"/>
                <w:b/>
              </w:rPr>
              <w:t>Communication and Language</w:t>
            </w:r>
            <w:r>
              <w:rPr>
                <w:rFonts w:ascii="Bradley Hand ITC" w:hAnsi="Bradley Hand ITC" w:cs="Arial"/>
                <w:b/>
              </w:rPr>
              <w:t>, PSED</w:t>
            </w:r>
            <w:r w:rsidRPr="003B5A8C">
              <w:rPr>
                <w:rFonts w:ascii="Arial" w:hAnsi="Arial" w:cs="Arial"/>
                <w:sz w:val="22"/>
                <w:szCs w:val="22"/>
              </w:rPr>
              <w:t>.....</w:t>
            </w:r>
          </w:p>
          <w:p w:rsidR="007E08F2" w:rsidRPr="00E32B44" w:rsidRDefault="007E08F2" w:rsidP="00A66CEF">
            <w:pPr>
              <w:tabs>
                <w:tab w:val="left" w:pos="4800"/>
              </w:tabs>
              <w:rPr>
                <w:rFonts w:ascii="Arial" w:hAnsi="Arial" w:cs="Arial"/>
                <w:sz w:val="16"/>
                <w:szCs w:val="16"/>
              </w:rPr>
            </w:pPr>
          </w:p>
          <w:p w:rsidR="007E08F2" w:rsidRPr="003B5A8C" w:rsidRDefault="007E08F2" w:rsidP="00A66CEF">
            <w:pPr>
              <w:tabs>
                <w:tab w:val="left" w:pos="4800"/>
              </w:tabs>
              <w:rPr>
                <w:rFonts w:ascii="Arial" w:hAnsi="Arial" w:cs="Arial"/>
              </w:rPr>
            </w:pPr>
            <w:r w:rsidRPr="003B5A8C">
              <w:rPr>
                <w:rFonts w:ascii="Arial" w:hAnsi="Arial" w:cs="Arial"/>
                <w:sz w:val="22"/>
                <w:szCs w:val="22"/>
              </w:rPr>
              <w:t xml:space="preserve">Age range </w:t>
            </w:r>
            <w:r w:rsidRPr="00203573">
              <w:rPr>
                <w:rFonts w:ascii="Bradley Hand ITC" w:hAnsi="Bradley Hand ITC" w:cs="Arial"/>
                <w:sz w:val="22"/>
                <w:szCs w:val="22"/>
              </w:rPr>
              <w:t>........</w:t>
            </w:r>
            <w:r w:rsidRPr="00203573">
              <w:rPr>
                <w:rFonts w:ascii="Bradley Hand ITC" w:hAnsi="Bradley Hand ITC" w:cs="Arial"/>
                <w:b/>
              </w:rPr>
              <w:t>2 - 4....................</w:t>
            </w:r>
            <w:r w:rsidRPr="003B5A8C">
              <w:rPr>
                <w:rFonts w:ascii="Arial" w:hAnsi="Arial" w:cs="Arial"/>
                <w:sz w:val="22"/>
                <w:szCs w:val="22"/>
              </w:rPr>
              <w:t xml:space="preserve">     Number of </w:t>
            </w:r>
            <w:proofErr w:type="gramStart"/>
            <w:r w:rsidRPr="003B5A8C">
              <w:rPr>
                <w:rFonts w:ascii="Arial" w:hAnsi="Arial" w:cs="Arial"/>
                <w:sz w:val="22"/>
                <w:szCs w:val="22"/>
              </w:rPr>
              <w:t>children .....</w:t>
            </w:r>
            <w:proofErr w:type="gramEnd"/>
            <w:r w:rsidRPr="00203573">
              <w:rPr>
                <w:rFonts w:ascii="Bradley Hand ITC" w:hAnsi="Bradley Hand ITC" w:cs="Arial"/>
                <w:b/>
                <w:sz w:val="22"/>
                <w:szCs w:val="22"/>
              </w:rPr>
              <w:t>7..................</w:t>
            </w:r>
          </w:p>
          <w:p w:rsidR="007E08F2" w:rsidRPr="00E32B44" w:rsidRDefault="007E08F2" w:rsidP="00A66CEF">
            <w:pPr>
              <w:tabs>
                <w:tab w:val="left" w:pos="4800"/>
              </w:tabs>
              <w:rPr>
                <w:sz w:val="16"/>
                <w:szCs w:val="16"/>
              </w:rPr>
            </w:pPr>
          </w:p>
        </w:tc>
      </w:tr>
      <w:tr w:rsidR="007E08F2" w:rsidRPr="003B5A8C" w:rsidTr="00A66CEF">
        <w:tblPrEx>
          <w:tblLook w:val="0000" w:firstRow="0" w:lastRow="0" w:firstColumn="0" w:lastColumn="0" w:noHBand="0" w:noVBand="0"/>
        </w:tblPrEx>
        <w:tc>
          <w:tcPr>
            <w:tcW w:w="4788" w:type="dxa"/>
          </w:tcPr>
          <w:p w:rsidR="007E08F2" w:rsidRPr="003B5A8C" w:rsidRDefault="007E08F2" w:rsidP="00A66CEF">
            <w:pPr>
              <w:rPr>
                <w:rFonts w:ascii="Arial" w:hAnsi="Arial" w:cs="Arial"/>
              </w:rPr>
            </w:pPr>
            <w:r w:rsidRPr="003B5A8C">
              <w:rPr>
                <w:rFonts w:ascii="Arial" w:hAnsi="Arial" w:cs="Arial"/>
                <w:sz w:val="22"/>
                <w:szCs w:val="22"/>
              </w:rPr>
              <w:t>Why have you chosen this activity</w:t>
            </w:r>
          </w:p>
          <w:p w:rsidR="007E08F2" w:rsidRPr="003B5A8C"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The children were learning about animals so the story Dear Zoo linked to the theme. Children love playing with animals so animal props for each part of the story was included</w:t>
            </w:r>
          </w:p>
        </w:tc>
      </w:tr>
      <w:tr w:rsidR="007E08F2" w:rsidRPr="003B5A8C" w:rsidTr="00A66CEF">
        <w:tblPrEx>
          <w:tblLook w:val="0000" w:firstRow="0" w:lastRow="0" w:firstColumn="0" w:lastColumn="0" w:noHBand="0" w:noVBand="0"/>
        </w:tblPrEx>
        <w:tc>
          <w:tcPr>
            <w:tcW w:w="4788" w:type="dxa"/>
          </w:tcPr>
          <w:p w:rsidR="007E08F2" w:rsidRPr="003B5A8C" w:rsidRDefault="007E08F2" w:rsidP="00A66CEF">
            <w:pPr>
              <w:rPr>
                <w:rFonts w:ascii="Arial" w:hAnsi="Arial" w:cs="Arial"/>
              </w:rPr>
            </w:pPr>
            <w:r w:rsidRPr="003B5A8C">
              <w:rPr>
                <w:rFonts w:ascii="Arial" w:hAnsi="Arial" w:cs="Arial"/>
                <w:sz w:val="22"/>
                <w:szCs w:val="22"/>
              </w:rPr>
              <w:t>How much time is needed for the activity</w:t>
            </w:r>
          </w:p>
          <w:p w:rsidR="007E08F2" w:rsidRPr="003B5A8C"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10mins</w:t>
            </w:r>
          </w:p>
        </w:tc>
      </w:tr>
      <w:tr w:rsidR="007E08F2" w:rsidRPr="003B5A8C" w:rsidTr="00A66CEF">
        <w:tblPrEx>
          <w:tblLook w:val="0000" w:firstRow="0" w:lastRow="0" w:firstColumn="0" w:lastColumn="0" w:noHBand="0" w:noVBand="0"/>
        </w:tblPrEx>
        <w:tc>
          <w:tcPr>
            <w:tcW w:w="4788" w:type="dxa"/>
          </w:tcPr>
          <w:p w:rsidR="007E08F2" w:rsidRPr="003B5A8C" w:rsidRDefault="007E08F2" w:rsidP="00A66CEF">
            <w:pPr>
              <w:rPr>
                <w:rFonts w:ascii="Arial" w:hAnsi="Arial" w:cs="Arial"/>
              </w:rPr>
            </w:pPr>
            <w:r w:rsidRPr="003B5A8C">
              <w:rPr>
                <w:rFonts w:ascii="Arial" w:hAnsi="Arial" w:cs="Arial"/>
                <w:sz w:val="22"/>
                <w:szCs w:val="22"/>
              </w:rPr>
              <w:t>What will</w:t>
            </w:r>
            <w:r>
              <w:rPr>
                <w:rFonts w:ascii="Arial" w:hAnsi="Arial" w:cs="Arial"/>
                <w:sz w:val="22"/>
                <w:szCs w:val="22"/>
              </w:rPr>
              <w:t xml:space="preserve"> happen(outline of activity)</w:t>
            </w:r>
          </w:p>
          <w:p w:rsidR="007E08F2" w:rsidRPr="003B5A8C" w:rsidRDefault="007E08F2" w:rsidP="00A66CEF">
            <w:pPr>
              <w:rPr>
                <w:rFonts w:ascii="Arial" w:hAnsi="Arial" w:cs="Arial"/>
              </w:rPr>
            </w:pPr>
          </w:p>
          <w:p w:rsidR="007E08F2" w:rsidRPr="003B5A8C" w:rsidRDefault="007E08F2" w:rsidP="00A66CEF">
            <w:pPr>
              <w:rPr>
                <w:rFonts w:ascii="Arial" w:hAnsi="Arial" w:cs="Arial"/>
              </w:rPr>
            </w:pPr>
          </w:p>
          <w:p w:rsidR="007E08F2" w:rsidRPr="003B5A8C" w:rsidRDefault="007E08F2" w:rsidP="00A66CEF">
            <w:pPr>
              <w:rPr>
                <w:rFonts w:ascii="Arial" w:hAnsi="Arial" w:cs="Arial"/>
              </w:rPr>
            </w:pPr>
          </w:p>
          <w:p w:rsidR="007E08F2" w:rsidRPr="003B5A8C"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 xml:space="preserve">Children will get the book, we will sort out the animals needed, </w:t>
            </w:r>
            <w:proofErr w:type="gramStart"/>
            <w:r w:rsidRPr="001E70D7">
              <w:rPr>
                <w:rFonts w:ascii="Bradley Hand ITC" w:hAnsi="Bradley Hand ITC" w:cs="Arial"/>
                <w:b/>
              </w:rPr>
              <w:t>each</w:t>
            </w:r>
            <w:proofErr w:type="gramEnd"/>
            <w:r w:rsidRPr="001E70D7">
              <w:rPr>
                <w:rFonts w:ascii="Bradley Hand ITC" w:hAnsi="Bradley Hand ITC" w:cs="Arial"/>
                <w:b/>
              </w:rPr>
              <w:t xml:space="preserve"> child will have an animal. When I read the book the child with the animal will make the sound and show their animal</w:t>
            </w:r>
          </w:p>
        </w:tc>
      </w:tr>
      <w:tr w:rsidR="007E08F2" w:rsidRPr="00651CFB" w:rsidTr="00A66CEF">
        <w:tblPrEx>
          <w:tblLook w:val="0000" w:firstRow="0" w:lastRow="0" w:firstColumn="0" w:lastColumn="0" w:noHBand="0" w:noVBand="0"/>
        </w:tblPrEx>
        <w:tc>
          <w:tcPr>
            <w:tcW w:w="4788" w:type="dxa"/>
          </w:tcPr>
          <w:p w:rsidR="007E08F2" w:rsidRPr="00651CFB" w:rsidRDefault="007E08F2" w:rsidP="00A66CEF">
            <w:pPr>
              <w:rPr>
                <w:rFonts w:ascii="Arial" w:hAnsi="Arial" w:cs="Arial"/>
              </w:rPr>
            </w:pPr>
            <w:r w:rsidRPr="00651CFB">
              <w:rPr>
                <w:rFonts w:ascii="Arial" w:hAnsi="Arial" w:cs="Arial"/>
                <w:sz w:val="22"/>
                <w:szCs w:val="22"/>
              </w:rPr>
              <w:t xml:space="preserve">What material/equipment do you need </w:t>
            </w:r>
          </w:p>
          <w:p w:rsidR="007E08F2" w:rsidRPr="00651CFB" w:rsidRDefault="007E08F2" w:rsidP="00A66CEF">
            <w:pPr>
              <w:rPr>
                <w:rFonts w:ascii="Arial" w:hAnsi="Arial" w:cs="Arial"/>
              </w:rPr>
            </w:pPr>
            <w:r w:rsidRPr="00651CFB">
              <w:rPr>
                <w:rFonts w:ascii="Arial" w:hAnsi="Arial" w:cs="Arial"/>
                <w:sz w:val="22"/>
                <w:szCs w:val="22"/>
              </w:rPr>
              <w:t>before starting</w:t>
            </w:r>
          </w:p>
          <w:p w:rsidR="007E08F2" w:rsidRPr="00651CFB" w:rsidRDefault="007E08F2" w:rsidP="00A66CEF">
            <w:pPr>
              <w:rPr>
                <w:rFonts w:ascii="Arial" w:hAnsi="Arial" w:cs="Arial"/>
              </w:rPr>
            </w:pPr>
          </w:p>
          <w:p w:rsidR="007E08F2" w:rsidRPr="00651CFB"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Book and animals which are in the book</w:t>
            </w:r>
          </w:p>
        </w:tc>
      </w:tr>
      <w:tr w:rsidR="007E08F2" w:rsidRPr="00651CFB" w:rsidTr="00A66CEF">
        <w:tblPrEx>
          <w:tblLook w:val="0000" w:firstRow="0" w:lastRow="0" w:firstColumn="0" w:lastColumn="0" w:noHBand="0" w:noVBand="0"/>
        </w:tblPrEx>
        <w:tc>
          <w:tcPr>
            <w:tcW w:w="4788" w:type="dxa"/>
          </w:tcPr>
          <w:p w:rsidR="007E08F2" w:rsidRDefault="007E08F2" w:rsidP="00A66CEF">
            <w:pPr>
              <w:rPr>
                <w:rFonts w:ascii="Arial" w:hAnsi="Arial" w:cs="Arial"/>
              </w:rPr>
            </w:pPr>
            <w:r w:rsidRPr="00651CFB">
              <w:rPr>
                <w:rFonts w:ascii="Arial" w:hAnsi="Arial" w:cs="Arial"/>
                <w:sz w:val="22"/>
                <w:szCs w:val="22"/>
              </w:rPr>
              <w:t xml:space="preserve">Where and what time will the activity take </w:t>
            </w:r>
          </w:p>
          <w:p w:rsidR="007E08F2" w:rsidRPr="00651CFB" w:rsidRDefault="007E08F2" w:rsidP="00A66CEF">
            <w:pPr>
              <w:rPr>
                <w:rFonts w:ascii="Arial" w:hAnsi="Arial" w:cs="Arial"/>
              </w:rPr>
            </w:pPr>
            <w:r w:rsidRPr="00651CFB">
              <w:rPr>
                <w:rFonts w:ascii="Arial" w:hAnsi="Arial" w:cs="Arial"/>
                <w:sz w:val="22"/>
                <w:szCs w:val="22"/>
              </w:rPr>
              <w:t xml:space="preserve">lace </w:t>
            </w:r>
          </w:p>
          <w:p w:rsidR="007E08F2" w:rsidRPr="00651CFB"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Book Corner- 10.30am</w:t>
            </w:r>
          </w:p>
        </w:tc>
      </w:tr>
      <w:tr w:rsidR="007E08F2" w:rsidRPr="00651CFB" w:rsidTr="00A66CEF">
        <w:tblPrEx>
          <w:tblLook w:val="0000" w:firstRow="0" w:lastRow="0" w:firstColumn="0" w:lastColumn="0" w:noHBand="0" w:noVBand="0"/>
        </w:tblPrEx>
        <w:tc>
          <w:tcPr>
            <w:tcW w:w="4788" w:type="dxa"/>
          </w:tcPr>
          <w:p w:rsidR="007E08F2" w:rsidRDefault="007E08F2" w:rsidP="00A66CEF">
            <w:pPr>
              <w:rPr>
                <w:rFonts w:ascii="Arial" w:hAnsi="Arial" w:cs="Arial"/>
              </w:rPr>
            </w:pPr>
            <w:r w:rsidRPr="00651CFB">
              <w:rPr>
                <w:rFonts w:ascii="Arial" w:hAnsi="Arial" w:cs="Arial"/>
                <w:sz w:val="22"/>
                <w:szCs w:val="22"/>
              </w:rPr>
              <w:t xml:space="preserve">What will the children gain from the activity </w:t>
            </w:r>
          </w:p>
          <w:p w:rsidR="007E08F2" w:rsidRPr="00651CFB" w:rsidRDefault="007E08F2" w:rsidP="00A66CEF">
            <w:pPr>
              <w:rPr>
                <w:rFonts w:ascii="Arial" w:hAnsi="Arial" w:cs="Arial"/>
              </w:rPr>
            </w:pPr>
          </w:p>
          <w:p w:rsidR="007E08F2" w:rsidRPr="00651CFB" w:rsidRDefault="007E08F2" w:rsidP="00A66CEF">
            <w:pPr>
              <w:rPr>
                <w:rFonts w:ascii="Arial" w:hAnsi="Arial" w:cs="Arial"/>
              </w:rPr>
            </w:pPr>
          </w:p>
          <w:p w:rsidR="007E08F2" w:rsidRPr="00651CFB"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Listening skills, language skills, learning sounds animals, learning names of animals</w:t>
            </w:r>
          </w:p>
        </w:tc>
      </w:tr>
      <w:tr w:rsidR="007E08F2" w:rsidRPr="00651CFB" w:rsidTr="00A66CEF">
        <w:tblPrEx>
          <w:tblLook w:val="0000" w:firstRow="0" w:lastRow="0" w:firstColumn="0" w:lastColumn="0" w:noHBand="0" w:noVBand="0"/>
        </w:tblPrEx>
        <w:tc>
          <w:tcPr>
            <w:tcW w:w="4788" w:type="dxa"/>
          </w:tcPr>
          <w:p w:rsidR="007E08F2" w:rsidRDefault="007E08F2" w:rsidP="00A66CEF">
            <w:pPr>
              <w:rPr>
                <w:rFonts w:ascii="Arial" w:hAnsi="Arial" w:cs="Arial"/>
              </w:rPr>
            </w:pPr>
            <w:r w:rsidRPr="00651CFB">
              <w:rPr>
                <w:rFonts w:ascii="Arial" w:hAnsi="Arial" w:cs="Arial"/>
                <w:sz w:val="22"/>
                <w:szCs w:val="22"/>
              </w:rPr>
              <w:t>How will I provide for children’s individual needs</w:t>
            </w:r>
          </w:p>
          <w:p w:rsidR="007E08F2" w:rsidRDefault="007E08F2" w:rsidP="00A66CEF">
            <w:pPr>
              <w:rPr>
                <w:rFonts w:ascii="Arial" w:hAnsi="Arial" w:cs="Arial"/>
              </w:rPr>
            </w:pPr>
          </w:p>
          <w:p w:rsidR="007E08F2" w:rsidRDefault="007E08F2" w:rsidP="00A66CEF">
            <w:pPr>
              <w:rPr>
                <w:rFonts w:ascii="Arial" w:hAnsi="Arial" w:cs="Arial"/>
              </w:rPr>
            </w:pPr>
          </w:p>
          <w:p w:rsidR="007E08F2" w:rsidRPr="00651CFB"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Will ask children if they know the animals in the book and they can choose the animal they want to be. Encourage children to ask questions</w:t>
            </w:r>
          </w:p>
        </w:tc>
      </w:tr>
      <w:tr w:rsidR="007E08F2" w:rsidRPr="003B5A8C" w:rsidTr="00A66CEF">
        <w:tblPrEx>
          <w:tblLook w:val="0000" w:firstRow="0" w:lastRow="0" w:firstColumn="0" w:lastColumn="0" w:noHBand="0" w:noVBand="0"/>
        </w:tblPrEx>
        <w:tc>
          <w:tcPr>
            <w:tcW w:w="4788" w:type="dxa"/>
          </w:tcPr>
          <w:p w:rsidR="007E08F2" w:rsidRPr="003B5A8C" w:rsidRDefault="007E08F2" w:rsidP="00A66CEF">
            <w:pPr>
              <w:rPr>
                <w:rFonts w:ascii="Arial" w:hAnsi="Arial" w:cs="Arial"/>
              </w:rPr>
            </w:pPr>
            <w:r w:rsidRPr="003B5A8C">
              <w:rPr>
                <w:rFonts w:ascii="Arial" w:hAnsi="Arial" w:cs="Arial"/>
                <w:sz w:val="22"/>
                <w:szCs w:val="22"/>
              </w:rPr>
              <w:t>What are the health and safety issues you need to consider</w:t>
            </w:r>
          </w:p>
          <w:p w:rsidR="007E08F2" w:rsidRPr="003B5A8C"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Make sure children are sitting safely and have enough space.</w:t>
            </w:r>
          </w:p>
        </w:tc>
      </w:tr>
      <w:tr w:rsidR="007E08F2" w:rsidRPr="003B5A8C" w:rsidTr="00A66CEF">
        <w:tblPrEx>
          <w:tblLook w:val="0000" w:firstRow="0" w:lastRow="0" w:firstColumn="0" w:lastColumn="0" w:noHBand="0" w:noVBand="0"/>
        </w:tblPrEx>
        <w:tc>
          <w:tcPr>
            <w:tcW w:w="4788" w:type="dxa"/>
          </w:tcPr>
          <w:p w:rsidR="007E08F2" w:rsidRPr="00651CFB" w:rsidRDefault="007E08F2" w:rsidP="00A66CEF">
            <w:pPr>
              <w:tabs>
                <w:tab w:val="left" w:pos="4800"/>
              </w:tabs>
              <w:rPr>
                <w:rFonts w:ascii="Arial" w:hAnsi="Arial" w:cs="Arial"/>
              </w:rPr>
            </w:pPr>
            <w:r>
              <w:rPr>
                <w:rFonts w:ascii="Arial" w:hAnsi="Arial" w:cs="Arial"/>
                <w:sz w:val="22"/>
                <w:szCs w:val="22"/>
              </w:rPr>
              <w:t>(</w:t>
            </w:r>
            <w:r w:rsidRPr="00070D95">
              <w:rPr>
                <w:rFonts w:ascii="Arial" w:hAnsi="Arial" w:cs="Arial"/>
                <w:sz w:val="18"/>
                <w:szCs w:val="18"/>
              </w:rPr>
              <w:t>After the activity)</w:t>
            </w:r>
            <w:r>
              <w:rPr>
                <w:rFonts w:ascii="Arial" w:hAnsi="Arial" w:cs="Arial"/>
                <w:sz w:val="22"/>
                <w:szCs w:val="22"/>
              </w:rPr>
              <w:t xml:space="preserve">  </w:t>
            </w:r>
            <w:r w:rsidRPr="00651CFB">
              <w:rPr>
                <w:rFonts w:ascii="Arial" w:hAnsi="Arial" w:cs="Arial"/>
                <w:sz w:val="22"/>
                <w:szCs w:val="22"/>
              </w:rPr>
              <w:t>How did the activity go?</w:t>
            </w:r>
          </w:p>
          <w:p w:rsidR="007E08F2" w:rsidRDefault="007E08F2" w:rsidP="00A66CEF">
            <w:pPr>
              <w:rPr>
                <w:rFonts w:ascii="Arial" w:hAnsi="Arial" w:cs="Arial"/>
              </w:rPr>
            </w:pPr>
            <w:r w:rsidRPr="00651CFB">
              <w:rPr>
                <w:rFonts w:ascii="Arial" w:hAnsi="Arial" w:cs="Arial"/>
                <w:sz w:val="22"/>
                <w:szCs w:val="22"/>
              </w:rPr>
              <w:t xml:space="preserve">Is there anything you would change </w:t>
            </w:r>
            <w:r>
              <w:rPr>
                <w:rFonts w:ascii="Arial" w:hAnsi="Arial" w:cs="Arial"/>
                <w:sz w:val="22"/>
                <w:szCs w:val="22"/>
              </w:rPr>
              <w:t>next time</w:t>
            </w:r>
          </w:p>
          <w:p w:rsidR="007E08F2" w:rsidRDefault="007E08F2" w:rsidP="00A66CEF">
            <w:pPr>
              <w:rPr>
                <w:rFonts w:ascii="Arial" w:hAnsi="Arial" w:cs="Arial"/>
              </w:rPr>
            </w:pPr>
          </w:p>
          <w:p w:rsidR="007E08F2" w:rsidRPr="003B5A8C" w:rsidRDefault="007E08F2" w:rsidP="00A66CEF">
            <w:pPr>
              <w:rPr>
                <w:rFonts w:ascii="Arial" w:hAnsi="Arial" w:cs="Arial"/>
              </w:rPr>
            </w:pPr>
          </w:p>
        </w:tc>
        <w:tc>
          <w:tcPr>
            <w:tcW w:w="5243" w:type="dxa"/>
          </w:tcPr>
          <w:p w:rsidR="007E08F2" w:rsidRPr="001E70D7" w:rsidRDefault="007E08F2" w:rsidP="00A66CEF">
            <w:pPr>
              <w:rPr>
                <w:rFonts w:ascii="Bradley Hand ITC" w:hAnsi="Bradley Hand ITC" w:cs="Arial"/>
                <w:b/>
              </w:rPr>
            </w:pPr>
            <w:r w:rsidRPr="001E70D7">
              <w:rPr>
                <w:rFonts w:ascii="Bradley Hand ITC" w:hAnsi="Bradley Hand ITC" w:cs="Arial"/>
                <w:b/>
              </w:rPr>
              <w:t>Story went well, children were involved. Did not have enough animals for the extra children who came- should have gone to get more.</w:t>
            </w:r>
          </w:p>
        </w:tc>
      </w:tr>
    </w:tbl>
    <w:p w:rsidR="001819D9" w:rsidRPr="007E08F2" w:rsidRDefault="002C4C98">
      <w:pPr>
        <w:rPr>
          <w:rFonts w:ascii="Arial" w:hAnsi="Arial" w:cs="Arial"/>
          <w:sz w:val="22"/>
          <w:szCs w:val="22"/>
        </w:rPr>
      </w:pPr>
    </w:p>
    <w:sectPr w:rsidR="001819D9" w:rsidRPr="007E08F2" w:rsidSect="001672B5">
      <w:headerReference w:type="default" r:id="rId6"/>
      <w:footerReference w:type="default" r:id="rId7"/>
      <w:pgSz w:w="11906" w:h="16838"/>
      <w:pgMar w:top="993"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98" w:rsidRDefault="002C4C98" w:rsidP="007E08F2">
      <w:r>
        <w:separator/>
      </w:r>
    </w:p>
  </w:endnote>
  <w:endnote w:type="continuationSeparator" w:id="0">
    <w:p w:rsidR="002C4C98" w:rsidRDefault="002C4C98" w:rsidP="007E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A8" w:rsidRDefault="0079453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98" w:rsidRDefault="002C4C98" w:rsidP="007E08F2">
      <w:r>
        <w:separator/>
      </w:r>
    </w:p>
  </w:footnote>
  <w:footnote w:type="continuationSeparator" w:id="0">
    <w:p w:rsidR="002C4C98" w:rsidRDefault="002C4C98" w:rsidP="007E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A8" w:rsidRPr="00651CFB" w:rsidRDefault="008B7239" w:rsidP="008B7239">
    <w:pPr>
      <w:pStyle w:val="Heading1"/>
      <w:rPr>
        <w:rFonts w:ascii="Arial" w:hAnsi="Arial" w:cs="Arial"/>
        <w:sz w:val="8"/>
        <w:szCs w:val="8"/>
      </w:rPr>
    </w:pPr>
    <w:r>
      <w:rPr>
        <w:rFonts w:ascii="Arial" w:hAnsi="Arial" w:cs="Arial"/>
        <w:sz w:val="32"/>
      </w:rPr>
      <w:t>Unit 01</w:t>
    </w:r>
    <w:r w:rsidR="0079453F">
      <w:rPr>
        <w:rFonts w:ascii="Arial" w:hAnsi="Arial" w:cs="Arial"/>
        <w:sz w:val="32"/>
      </w:rPr>
      <w:tab/>
    </w:r>
  </w:p>
  <w:p w:rsidR="00575AA8" w:rsidRPr="00651CFB" w:rsidRDefault="002C4C98">
    <w:pPr>
      <w:pStyle w:val="Header"/>
      <w:rPr>
        <w:sz w:val="8"/>
        <w:szCs w:val="8"/>
      </w:rPr>
    </w:pPr>
  </w:p>
  <w:p w:rsidR="00575AA8" w:rsidRPr="00651CFB" w:rsidRDefault="002C4C98">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F2"/>
    <w:rsid w:val="002C4C98"/>
    <w:rsid w:val="0079453F"/>
    <w:rsid w:val="007E08F2"/>
    <w:rsid w:val="008B7239"/>
    <w:rsid w:val="00C75103"/>
    <w:rsid w:val="00ED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991D9"/>
  <w15:chartTrackingRefBased/>
  <w15:docId w15:val="{990CC5C6-E9C3-4307-8F29-219A497C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E08F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08F2"/>
    <w:rPr>
      <w:rFonts w:ascii="Times New Roman" w:eastAsia="Times New Roman" w:hAnsi="Times New Roman" w:cs="Times New Roman"/>
      <w:b/>
      <w:bCs/>
      <w:sz w:val="28"/>
      <w:szCs w:val="24"/>
    </w:rPr>
  </w:style>
  <w:style w:type="paragraph" w:styleId="Header">
    <w:name w:val="header"/>
    <w:basedOn w:val="Normal"/>
    <w:link w:val="HeaderChar"/>
    <w:uiPriority w:val="99"/>
    <w:rsid w:val="007E08F2"/>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7E08F2"/>
    <w:rPr>
      <w:rFonts w:ascii="Calibri" w:eastAsia="Calibri" w:hAnsi="Calibri" w:cs="Times New Roman"/>
    </w:rPr>
  </w:style>
  <w:style w:type="paragraph" w:styleId="Footer">
    <w:name w:val="footer"/>
    <w:basedOn w:val="Normal"/>
    <w:link w:val="FooterChar"/>
    <w:uiPriority w:val="99"/>
    <w:rsid w:val="007E08F2"/>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7E08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Mcclean, Allison</dc:creator>
  <cp:keywords/>
  <dc:description/>
  <cp:lastModifiedBy>Mcclean, Allison</cp:lastModifiedBy>
  <cp:revision>2</cp:revision>
  <dcterms:created xsi:type="dcterms:W3CDTF">2020-06-02T16:12:00Z</dcterms:created>
  <dcterms:modified xsi:type="dcterms:W3CDTF">2021-05-25T16:22:00Z</dcterms:modified>
</cp:coreProperties>
</file>