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D9" w:rsidRDefault="005A4C08">
      <w:bookmarkStart w:id="0" w:name="_GoBack"/>
      <w:r>
        <w:rPr>
          <w:noProof/>
          <w:lang w:eastAsia="en-GB"/>
        </w:rPr>
        <w:drawing>
          <wp:inline distT="0" distB="0" distL="0" distR="0" wp14:anchorId="30AD753B" wp14:editId="3249938F">
            <wp:extent cx="6439652" cy="6420359"/>
            <wp:effectExtent l="0" t="0" r="0" b="0"/>
            <wp:docPr id="1" name="Picture 1" descr="Whitchurch Pre school Nursery – Dorset :: EYFS Curricul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church Pre school Nursery – Dorset :: EYFS Curriculum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859" cy="64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8"/>
    <w:rsid w:val="005A4C08"/>
    <w:rsid w:val="00C75103"/>
    <w:rsid w:val="00E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AF2E-F307-47D1-94DB-764EC98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Mcclean, Allison</dc:creator>
  <cp:keywords/>
  <dc:description/>
  <cp:lastModifiedBy>Mcclean, Allison</cp:lastModifiedBy>
  <cp:revision>1</cp:revision>
  <dcterms:created xsi:type="dcterms:W3CDTF">2020-05-19T19:35:00Z</dcterms:created>
  <dcterms:modified xsi:type="dcterms:W3CDTF">2020-05-19T19:37:00Z</dcterms:modified>
</cp:coreProperties>
</file>