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0E" w:rsidRPr="003D0C34" w:rsidRDefault="00756A0E" w:rsidP="00756A0E">
      <w:pPr>
        <w:rPr>
          <w:b/>
          <w:bCs/>
          <w:color w:val="FF0000"/>
          <w:sz w:val="28"/>
          <w:szCs w:val="28"/>
        </w:rPr>
      </w:pPr>
      <w:r w:rsidRPr="003D0C34">
        <w:rPr>
          <w:b/>
          <w:bCs/>
          <w:color w:val="FF0000"/>
          <w:sz w:val="28"/>
          <w:szCs w:val="28"/>
        </w:rPr>
        <w:t>3.2 Give a selection of different responses that acknowledge a child’s feelings</w:t>
      </w:r>
    </w:p>
    <w:p w:rsidR="00756A0E" w:rsidRPr="00202234" w:rsidRDefault="00756A0E" w:rsidP="00756A0E">
      <w:pPr>
        <w:ind w:left="600"/>
        <w:rPr>
          <w:b/>
          <w:bCs/>
          <w:sz w:val="16"/>
          <w:szCs w:val="16"/>
        </w:rPr>
      </w:pPr>
    </w:p>
    <w:p w:rsidR="00756A0E" w:rsidRPr="006B69AC" w:rsidRDefault="006B69AC" w:rsidP="006B69AC">
      <w:pPr>
        <w:rPr>
          <w:b/>
          <w:bCs/>
          <w:color w:val="FF0000"/>
          <w:sz w:val="28"/>
          <w:szCs w:val="28"/>
        </w:rPr>
      </w:pPr>
      <w:r w:rsidRPr="006B69AC">
        <w:rPr>
          <w:b/>
          <w:bCs/>
          <w:color w:val="FF0000"/>
          <w:sz w:val="28"/>
          <w:szCs w:val="28"/>
        </w:rPr>
        <w:t xml:space="preserve">Task - </w:t>
      </w:r>
      <w:r w:rsidR="00756A0E" w:rsidRPr="006B69AC">
        <w:rPr>
          <w:b/>
          <w:bCs/>
          <w:color w:val="FF0000"/>
          <w:sz w:val="28"/>
          <w:szCs w:val="28"/>
        </w:rPr>
        <w:t>Complete using the scenario below – use ‘open questions’ to encourage the child to ‘open up’</w:t>
      </w:r>
    </w:p>
    <w:p w:rsidR="00E020F8" w:rsidRPr="00554AD8" w:rsidRDefault="00E020F8" w:rsidP="00756A0E">
      <w:pPr>
        <w:ind w:firstLine="600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page" w:tblpX="2191" w:tblpY="3691"/>
        <w:tblW w:w="14443" w:type="dxa"/>
        <w:tblLook w:val="01E0" w:firstRow="1" w:lastRow="1" w:firstColumn="1" w:lastColumn="1" w:noHBand="0" w:noVBand="0"/>
      </w:tblPr>
      <w:tblGrid>
        <w:gridCol w:w="4361"/>
        <w:gridCol w:w="3827"/>
        <w:gridCol w:w="6255"/>
      </w:tblGrid>
      <w:tr w:rsidR="00756A0E" w:rsidRPr="00B926E8" w:rsidTr="006B69AC">
        <w:trPr>
          <w:trHeight w:val="1193"/>
        </w:trPr>
        <w:tc>
          <w:tcPr>
            <w:tcW w:w="4361" w:type="dxa"/>
          </w:tcPr>
          <w:p w:rsidR="00756A0E" w:rsidRDefault="00756A0E" w:rsidP="006B69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56A0E" w:rsidRPr="00B926E8" w:rsidRDefault="00756A0E" w:rsidP="006B69AC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756A0E" w:rsidRPr="00B926E8" w:rsidRDefault="00756A0E" w:rsidP="006B69AC">
            <w:pPr>
              <w:rPr>
                <w:b/>
                <w:bCs/>
              </w:rPr>
            </w:pPr>
          </w:p>
        </w:tc>
        <w:tc>
          <w:tcPr>
            <w:tcW w:w="6255" w:type="dxa"/>
          </w:tcPr>
          <w:p w:rsidR="00756A0E" w:rsidRPr="00B926E8" w:rsidRDefault="00756A0E" w:rsidP="006B69AC">
            <w:pPr>
              <w:rPr>
                <w:b/>
                <w:bCs/>
              </w:rPr>
            </w:pPr>
          </w:p>
        </w:tc>
      </w:tr>
      <w:tr w:rsidR="00756A0E" w:rsidRPr="00B926E8" w:rsidTr="006B69AC">
        <w:trPr>
          <w:trHeight w:val="2411"/>
        </w:trPr>
        <w:tc>
          <w:tcPr>
            <w:tcW w:w="4361" w:type="dxa"/>
          </w:tcPr>
          <w:p w:rsidR="00756A0E" w:rsidRPr="00B926E8" w:rsidRDefault="00756A0E" w:rsidP="006B69AC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Pr="00B926E8" w:rsidRDefault="00756A0E" w:rsidP="006B69AC">
            <w:pPr>
              <w:rPr>
                <w:b/>
                <w:bCs/>
              </w:rPr>
            </w:pPr>
          </w:p>
        </w:tc>
        <w:tc>
          <w:tcPr>
            <w:tcW w:w="6255" w:type="dxa"/>
          </w:tcPr>
          <w:p w:rsidR="00756A0E" w:rsidRPr="00B926E8" w:rsidRDefault="00756A0E" w:rsidP="006B69AC">
            <w:pPr>
              <w:rPr>
                <w:b/>
                <w:bCs/>
              </w:rPr>
            </w:pPr>
          </w:p>
        </w:tc>
      </w:tr>
      <w:tr w:rsidR="00756A0E" w:rsidRPr="00B926E8" w:rsidTr="006B69AC">
        <w:trPr>
          <w:trHeight w:val="2081"/>
        </w:trPr>
        <w:tc>
          <w:tcPr>
            <w:tcW w:w="4361" w:type="dxa"/>
          </w:tcPr>
          <w:p w:rsidR="00756A0E" w:rsidRDefault="00593744" w:rsidP="006B69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56A0E">
              <w:rPr>
                <w:b/>
                <w:bCs/>
              </w:rPr>
              <w:t xml:space="preserve"> </w:t>
            </w: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Pr="00B926E8" w:rsidRDefault="00756A0E" w:rsidP="006B69AC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Default="00756A0E" w:rsidP="006B69AC">
            <w:pPr>
              <w:rPr>
                <w:b/>
                <w:bCs/>
              </w:rPr>
            </w:pPr>
          </w:p>
          <w:p w:rsidR="00756A0E" w:rsidRPr="00B926E8" w:rsidRDefault="00756A0E" w:rsidP="006B69AC">
            <w:pPr>
              <w:rPr>
                <w:b/>
                <w:bCs/>
              </w:rPr>
            </w:pPr>
          </w:p>
        </w:tc>
        <w:tc>
          <w:tcPr>
            <w:tcW w:w="6255" w:type="dxa"/>
          </w:tcPr>
          <w:p w:rsidR="00756A0E" w:rsidRPr="00B926E8" w:rsidRDefault="00756A0E" w:rsidP="006B69AC">
            <w:pPr>
              <w:rPr>
                <w:b/>
                <w:bCs/>
              </w:rPr>
            </w:pPr>
          </w:p>
        </w:tc>
      </w:tr>
    </w:tbl>
    <w:tbl>
      <w:tblPr>
        <w:tblpPr w:leftFromText="180" w:rightFromText="180" w:vertAnchor="page" w:horzAnchor="margin" w:tblpY="3101"/>
        <w:tblW w:w="14443" w:type="dxa"/>
        <w:tblLook w:val="01E0" w:firstRow="1" w:lastRow="1" w:firstColumn="1" w:lastColumn="1" w:noHBand="0" w:noVBand="0"/>
      </w:tblPr>
      <w:tblGrid>
        <w:gridCol w:w="14443"/>
      </w:tblGrid>
      <w:tr w:rsidR="003D0C34" w:rsidRPr="003D0C34" w:rsidTr="00843FEA">
        <w:trPr>
          <w:trHeight w:val="2411"/>
        </w:trPr>
        <w:tc>
          <w:tcPr>
            <w:tcW w:w="14443" w:type="dxa"/>
          </w:tcPr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  <w:r w:rsidRPr="003D0C34">
              <w:rPr>
                <w:b/>
                <w:bCs/>
                <w:color w:val="FF0000"/>
              </w:rPr>
              <w:t>A child is new to this school and is sitting alone in the playground…</w:t>
            </w: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  <w:r w:rsidRPr="003D0C34">
              <w:rPr>
                <w:b/>
                <w:bCs/>
                <w:color w:val="FF0000"/>
              </w:rPr>
              <w:t>What do you think the child is feeling?</w:t>
            </w: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  <w:proofErr w:type="gramStart"/>
            <w:r w:rsidRPr="003D0C34">
              <w:rPr>
                <w:b/>
                <w:bCs/>
                <w:color w:val="FF0000"/>
              </w:rPr>
              <w:t>a)</w:t>
            </w:r>
            <w:proofErr w:type="gramEnd"/>
            <w:r w:rsidRPr="003D0C34">
              <w:rPr>
                <w:b/>
                <w:bCs/>
                <w:color w:val="FF0000"/>
              </w:rPr>
              <w:t>What can you say to acknowledge the child’s feelings?    Use speech marks</w:t>
            </w: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  <w:r w:rsidRPr="003D0C34">
              <w:rPr>
                <w:b/>
                <w:bCs/>
                <w:color w:val="FF0000"/>
              </w:rPr>
              <w:t>b)Give a solution to the situation  how will you support child</w:t>
            </w: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  <w:r w:rsidRPr="003D0C34">
              <w:rPr>
                <w:b/>
                <w:bCs/>
                <w:color w:val="FF0000"/>
              </w:rPr>
              <w:t>Scenario 2</w:t>
            </w: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  <w:r w:rsidRPr="003D0C34">
              <w:rPr>
                <w:b/>
                <w:bCs/>
                <w:color w:val="FF0000"/>
              </w:rPr>
              <w:t xml:space="preserve">A child regularly misbehaves during a </w:t>
            </w:r>
            <w:proofErr w:type="spellStart"/>
            <w:r w:rsidRPr="003D0C34">
              <w:rPr>
                <w:b/>
                <w:bCs/>
                <w:color w:val="FF0000"/>
              </w:rPr>
              <w:t>maths</w:t>
            </w:r>
            <w:proofErr w:type="spellEnd"/>
            <w:r w:rsidRPr="003D0C34">
              <w:rPr>
                <w:b/>
                <w:bCs/>
                <w:color w:val="FF0000"/>
              </w:rPr>
              <w:t xml:space="preserve"> session</w:t>
            </w: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  <w:r w:rsidRPr="003D0C34">
              <w:rPr>
                <w:b/>
                <w:bCs/>
                <w:color w:val="FF0000"/>
              </w:rPr>
              <w:t>What do you think the child is feeling?</w:t>
            </w: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  <w:proofErr w:type="gramStart"/>
            <w:r w:rsidRPr="003D0C34">
              <w:rPr>
                <w:b/>
                <w:bCs/>
                <w:color w:val="FF0000"/>
              </w:rPr>
              <w:t>a)</w:t>
            </w:r>
            <w:proofErr w:type="gramEnd"/>
            <w:r w:rsidRPr="003D0C34">
              <w:rPr>
                <w:b/>
                <w:bCs/>
                <w:color w:val="FF0000"/>
              </w:rPr>
              <w:t>What can you say to acknowledge the child’s feelings?    Use speech marks</w:t>
            </w: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  <w:r w:rsidRPr="003D0C34">
              <w:rPr>
                <w:b/>
                <w:bCs/>
                <w:color w:val="FF0000"/>
              </w:rPr>
              <w:t>b)Give a solution to the situation  how will you support child</w:t>
            </w: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  <w:p w:rsidR="00843FEA" w:rsidRPr="003D0C34" w:rsidRDefault="00843FEA" w:rsidP="00843FEA">
            <w:pPr>
              <w:rPr>
                <w:b/>
                <w:bCs/>
                <w:color w:val="FF0000"/>
              </w:rPr>
            </w:pPr>
          </w:p>
        </w:tc>
      </w:tr>
    </w:tbl>
    <w:p w:rsidR="006B69AC" w:rsidRDefault="006B69AC" w:rsidP="00756A0E">
      <w:pPr>
        <w:ind w:right="-514"/>
        <w:rPr>
          <w:b/>
          <w:bCs/>
        </w:rPr>
      </w:pPr>
      <w:r w:rsidRPr="003D0C34">
        <w:rPr>
          <w:b/>
          <w:bCs/>
          <w:color w:val="FF0000"/>
        </w:rPr>
        <w:t>Scenario</w:t>
      </w:r>
      <w:r w:rsidR="003979A7" w:rsidRPr="003D0C34">
        <w:rPr>
          <w:b/>
          <w:bCs/>
          <w:color w:val="FF0000"/>
        </w:rPr>
        <w:t xml:space="preserve"> </w:t>
      </w:r>
      <w:r w:rsidR="003979A7">
        <w:rPr>
          <w:b/>
          <w:bCs/>
        </w:rPr>
        <w:t>1</w:t>
      </w:r>
    </w:p>
    <w:p w:rsidR="00756A0E" w:rsidRPr="003D0C34" w:rsidRDefault="00756A0E" w:rsidP="00756A0E">
      <w:pPr>
        <w:ind w:right="-514"/>
        <w:rPr>
          <w:b/>
          <w:color w:val="FF0000"/>
          <w:sz w:val="28"/>
          <w:szCs w:val="28"/>
        </w:rPr>
      </w:pPr>
      <w:r w:rsidRPr="003D0C34">
        <w:rPr>
          <w:b/>
          <w:color w:val="FF0000"/>
          <w:sz w:val="28"/>
          <w:szCs w:val="28"/>
        </w:rPr>
        <w:lastRenderedPageBreak/>
        <w:t>3.2 Give a selection of different responses that acknowledge a child’s feelings</w:t>
      </w:r>
    </w:p>
    <w:p w:rsidR="00756A0E" w:rsidRPr="003D0C34" w:rsidRDefault="00756A0E" w:rsidP="00756A0E">
      <w:pPr>
        <w:ind w:right="-514"/>
        <w:rPr>
          <w:b/>
          <w:color w:val="FF0000"/>
          <w:sz w:val="28"/>
          <w:szCs w:val="28"/>
        </w:rPr>
      </w:pPr>
    </w:p>
    <w:p w:rsidR="00756A0E" w:rsidRPr="003D0C34" w:rsidRDefault="00843FEA" w:rsidP="00756A0E">
      <w:pPr>
        <w:ind w:right="-514"/>
        <w:rPr>
          <w:b/>
          <w:color w:val="FF0000"/>
          <w:sz w:val="28"/>
          <w:szCs w:val="28"/>
        </w:rPr>
      </w:pPr>
      <w:r w:rsidRPr="003D0C34">
        <w:rPr>
          <w:b/>
          <w:color w:val="FF0000"/>
          <w:sz w:val="28"/>
          <w:szCs w:val="28"/>
        </w:rPr>
        <w:t xml:space="preserve">Task - </w:t>
      </w:r>
      <w:r w:rsidR="00756A0E" w:rsidRPr="003D0C34">
        <w:rPr>
          <w:b/>
          <w:color w:val="FF0000"/>
          <w:sz w:val="28"/>
          <w:szCs w:val="28"/>
        </w:rPr>
        <w:t>Complete using the scenario below – use ‘open questions’ to encourage the child to ‘open up’</w:t>
      </w:r>
    </w:p>
    <w:p w:rsidR="00E020F8" w:rsidRPr="003D0C34" w:rsidRDefault="00E020F8" w:rsidP="00756A0E">
      <w:pPr>
        <w:ind w:right="-514"/>
        <w:rPr>
          <w:b/>
          <w:color w:val="FF0000"/>
          <w:sz w:val="28"/>
          <w:szCs w:val="28"/>
        </w:rPr>
      </w:pPr>
    </w:p>
    <w:p w:rsidR="00756A0E" w:rsidRPr="003D0C34" w:rsidRDefault="0075332C" w:rsidP="00E020F8">
      <w:pPr>
        <w:ind w:right="-514"/>
        <w:rPr>
          <w:b/>
          <w:color w:val="FF0000"/>
        </w:rPr>
      </w:pPr>
      <w:r w:rsidRPr="003D0C34">
        <w:rPr>
          <w:b/>
          <w:color w:val="FF0000"/>
        </w:rPr>
        <w:t>Scenario 3</w:t>
      </w:r>
    </w:p>
    <w:p w:rsidR="0075332C" w:rsidRPr="003D0C34" w:rsidRDefault="0075332C" w:rsidP="00E020F8">
      <w:pPr>
        <w:ind w:right="-514"/>
        <w:rPr>
          <w:b/>
          <w:color w:val="FF0000"/>
        </w:rPr>
      </w:pPr>
    </w:p>
    <w:p w:rsidR="0075332C" w:rsidRPr="003D0C34" w:rsidRDefault="0075332C" w:rsidP="00E020F8">
      <w:pPr>
        <w:ind w:right="-514"/>
        <w:rPr>
          <w:b/>
          <w:color w:val="FF0000"/>
        </w:rPr>
      </w:pPr>
      <w:r w:rsidRPr="003D0C34">
        <w:rPr>
          <w:b/>
          <w:color w:val="FF0000"/>
        </w:rPr>
        <w:t>A child is refusing to eat their school lunch</w:t>
      </w:r>
    </w:p>
    <w:p w:rsidR="0075332C" w:rsidRPr="003D0C34" w:rsidRDefault="0075332C" w:rsidP="0075332C">
      <w:pPr>
        <w:rPr>
          <w:b/>
          <w:bCs/>
          <w:color w:val="FF0000"/>
        </w:rPr>
      </w:pPr>
      <w:r w:rsidRPr="003D0C34">
        <w:rPr>
          <w:b/>
          <w:bCs/>
          <w:color w:val="FF0000"/>
        </w:rPr>
        <w:t>What do you think the child is feeling?</w:t>
      </w:r>
    </w:p>
    <w:p w:rsidR="0075332C" w:rsidRPr="003D0C34" w:rsidRDefault="0075332C" w:rsidP="0075332C">
      <w:pPr>
        <w:rPr>
          <w:b/>
          <w:bCs/>
          <w:color w:val="FF0000"/>
        </w:rPr>
      </w:pPr>
    </w:p>
    <w:p w:rsidR="0075332C" w:rsidRPr="003D0C34" w:rsidRDefault="0075332C" w:rsidP="0075332C">
      <w:pPr>
        <w:rPr>
          <w:b/>
          <w:bCs/>
          <w:color w:val="FF0000"/>
        </w:rPr>
      </w:pPr>
    </w:p>
    <w:p w:rsidR="0075332C" w:rsidRPr="003D0C34" w:rsidRDefault="0075332C" w:rsidP="0075332C">
      <w:pPr>
        <w:rPr>
          <w:b/>
          <w:bCs/>
          <w:color w:val="FF0000"/>
        </w:rPr>
      </w:pPr>
    </w:p>
    <w:p w:rsidR="0075332C" w:rsidRPr="003D0C34" w:rsidRDefault="0075332C" w:rsidP="0075332C">
      <w:pPr>
        <w:rPr>
          <w:b/>
          <w:bCs/>
          <w:color w:val="FF0000"/>
        </w:rPr>
      </w:pPr>
      <w:proofErr w:type="gramStart"/>
      <w:r w:rsidRPr="003D0C34">
        <w:rPr>
          <w:b/>
          <w:bCs/>
          <w:color w:val="FF0000"/>
        </w:rPr>
        <w:t>a)</w:t>
      </w:r>
      <w:proofErr w:type="gramEnd"/>
      <w:r w:rsidRPr="003D0C34">
        <w:rPr>
          <w:b/>
          <w:bCs/>
          <w:color w:val="FF0000"/>
        </w:rPr>
        <w:t>What can you say to acknowledge the child’s feelings?    Use speech marks</w:t>
      </w:r>
    </w:p>
    <w:p w:rsidR="0075332C" w:rsidRPr="003D0C34" w:rsidRDefault="0075332C" w:rsidP="0075332C">
      <w:pPr>
        <w:rPr>
          <w:b/>
          <w:bCs/>
          <w:color w:val="FF0000"/>
        </w:rPr>
      </w:pPr>
      <w:proofErr w:type="gramStart"/>
      <w:r w:rsidRPr="003D0C34">
        <w:rPr>
          <w:b/>
          <w:bCs/>
          <w:color w:val="FF0000"/>
        </w:rPr>
        <w:t>b)Give</w:t>
      </w:r>
      <w:proofErr w:type="gramEnd"/>
      <w:r w:rsidRPr="003D0C34">
        <w:rPr>
          <w:b/>
          <w:bCs/>
          <w:color w:val="FF0000"/>
        </w:rPr>
        <w:t xml:space="preserve"> a solution to the situation  how will you support child</w:t>
      </w:r>
    </w:p>
    <w:p w:rsidR="0075332C" w:rsidRPr="003D0C34" w:rsidRDefault="0075332C" w:rsidP="00E020F8">
      <w:pPr>
        <w:ind w:right="-514"/>
        <w:rPr>
          <w:b/>
          <w:color w:val="FF0000"/>
        </w:rPr>
      </w:pPr>
    </w:p>
    <w:p w:rsidR="0075332C" w:rsidRDefault="0075332C" w:rsidP="00E020F8">
      <w:pPr>
        <w:ind w:right="-514"/>
        <w:rPr>
          <w:b/>
        </w:rPr>
      </w:pPr>
    </w:p>
    <w:p w:rsidR="00050B72" w:rsidRDefault="00050B72" w:rsidP="00E020F8">
      <w:pPr>
        <w:ind w:right="-514"/>
        <w:rPr>
          <w:b/>
        </w:rPr>
      </w:pPr>
    </w:p>
    <w:p w:rsidR="00050B72" w:rsidRDefault="00050B72" w:rsidP="00E020F8">
      <w:pPr>
        <w:ind w:right="-514"/>
        <w:rPr>
          <w:b/>
        </w:rPr>
      </w:pPr>
    </w:p>
    <w:p w:rsidR="00050B72" w:rsidRDefault="00050B72" w:rsidP="00E020F8">
      <w:pPr>
        <w:ind w:right="-514"/>
        <w:rPr>
          <w:b/>
        </w:rPr>
      </w:pPr>
    </w:p>
    <w:p w:rsidR="0075332C" w:rsidRPr="003D0C34" w:rsidRDefault="0075332C" w:rsidP="00E020F8">
      <w:pPr>
        <w:ind w:right="-514"/>
        <w:rPr>
          <w:b/>
          <w:color w:val="FF0000"/>
        </w:rPr>
      </w:pPr>
      <w:r w:rsidRPr="003D0C34">
        <w:rPr>
          <w:b/>
          <w:color w:val="FF0000"/>
        </w:rPr>
        <w:t>Scenario 4</w:t>
      </w:r>
    </w:p>
    <w:p w:rsidR="0075332C" w:rsidRPr="003D0C34" w:rsidRDefault="0075332C" w:rsidP="00E020F8">
      <w:pPr>
        <w:ind w:right="-514"/>
        <w:rPr>
          <w:b/>
          <w:color w:val="FF0000"/>
        </w:rPr>
      </w:pPr>
    </w:p>
    <w:p w:rsidR="0075332C" w:rsidRPr="003D0C34" w:rsidRDefault="0075332C" w:rsidP="00E020F8">
      <w:pPr>
        <w:ind w:right="-514"/>
        <w:rPr>
          <w:b/>
          <w:color w:val="FF0000"/>
        </w:rPr>
      </w:pPr>
      <w:r w:rsidRPr="003D0C34">
        <w:rPr>
          <w:b/>
          <w:color w:val="FF0000"/>
        </w:rPr>
        <w:t>A child comes into school speaking about their new baby sister</w:t>
      </w:r>
    </w:p>
    <w:p w:rsidR="000B4546" w:rsidRPr="003D0C34" w:rsidRDefault="000B4546" w:rsidP="00E020F8">
      <w:pPr>
        <w:ind w:right="-514"/>
        <w:rPr>
          <w:b/>
          <w:color w:val="FF0000"/>
        </w:rPr>
      </w:pPr>
    </w:p>
    <w:p w:rsidR="000B4546" w:rsidRPr="003D0C34" w:rsidRDefault="000B4546" w:rsidP="000B4546">
      <w:pPr>
        <w:rPr>
          <w:b/>
          <w:bCs/>
          <w:color w:val="FF0000"/>
        </w:rPr>
      </w:pPr>
      <w:r w:rsidRPr="003D0C34">
        <w:rPr>
          <w:b/>
          <w:bCs/>
          <w:color w:val="FF0000"/>
        </w:rPr>
        <w:t>What do you think the child is feeling?</w:t>
      </w:r>
    </w:p>
    <w:p w:rsidR="000B4546" w:rsidRPr="003D0C34" w:rsidRDefault="000B4546" w:rsidP="000B4546">
      <w:pPr>
        <w:rPr>
          <w:b/>
          <w:bCs/>
          <w:color w:val="FF0000"/>
        </w:rPr>
      </w:pPr>
    </w:p>
    <w:p w:rsidR="000B4546" w:rsidRPr="003D0C34" w:rsidRDefault="000B4546" w:rsidP="000B4546">
      <w:pPr>
        <w:rPr>
          <w:b/>
          <w:bCs/>
          <w:color w:val="FF0000"/>
        </w:rPr>
      </w:pPr>
    </w:p>
    <w:p w:rsidR="000B4546" w:rsidRPr="003D0C34" w:rsidRDefault="000B4546" w:rsidP="000B4546">
      <w:pPr>
        <w:rPr>
          <w:b/>
          <w:bCs/>
          <w:color w:val="FF0000"/>
        </w:rPr>
      </w:pPr>
    </w:p>
    <w:p w:rsidR="000B4546" w:rsidRPr="003D0C34" w:rsidRDefault="000B4546" w:rsidP="000B4546">
      <w:pPr>
        <w:rPr>
          <w:b/>
          <w:bCs/>
          <w:color w:val="FF0000"/>
        </w:rPr>
      </w:pPr>
      <w:proofErr w:type="gramStart"/>
      <w:r w:rsidRPr="003D0C34">
        <w:rPr>
          <w:b/>
          <w:bCs/>
          <w:color w:val="FF0000"/>
        </w:rPr>
        <w:t>a)</w:t>
      </w:r>
      <w:proofErr w:type="gramEnd"/>
      <w:r w:rsidRPr="003D0C34">
        <w:rPr>
          <w:b/>
          <w:bCs/>
          <w:color w:val="FF0000"/>
        </w:rPr>
        <w:t>What can you say to acknowledge the child’s feelings?    Use speech marks</w:t>
      </w:r>
    </w:p>
    <w:p w:rsidR="000B4546" w:rsidRPr="003D0C34" w:rsidRDefault="000B4546" w:rsidP="000B4546">
      <w:pPr>
        <w:rPr>
          <w:b/>
          <w:bCs/>
          <w:color w:val="FF0000"/>
        </w:rPr>
      </w:pPr>
      <w:proofErr w:type="gramStart"/>
      <w:r w:rsidRPr="003D0C34">
        <w:rPr>
          <w:b/>
          <w:bCs/>
          <w:color w:val="FF0000"/>
        </w:rPr>
        <w:t>b)Give</w:t>
      </w:r>
      <w:proofErr w:type="gramEnd"/>
      <w:r w:rsidRPr="003D0C34">
        <w:rPr>
          <w:b/>
          <w:bCs/>
          <w:color w:val="FF0000"/>
        </w:rPr>
        <w:t xml:space="preserve"> a solution to the situation  how will you support child</w:t>
      </w:r>
    </w:p>
    <w:p w:rsidR="000B4546" w:rsidRPr="003D0C34" w:rsidRDefault="000B4546" w:rsidP="00E020F8">
      <w:pPr>
        <w:ind w:right="-514"/>
        <w:rPr>
          <w:b/>
          <w:color w:val="FF0000"/>
        </w:rPr>
      </w:pPr>
    </w:p>
    <w:p w:rsidR="0075332C" w:rsidRDefault="003D0C34" w:rsidP="00E020F8">
      <w:pPr>
        <w:ind w:right="-514"/>
        <w:rPr>
          <w:b/>
        </w:rPr>
      </w:pPr>
      <w:r>
        <w:rPr>
          <w:b/>
        </w:rPr>
        <w:t xml:space="preserve">     </w:t>
      </w:r>
      <w:r w:rsidR="0075332C">
        <w:rPr>
          <w:b/>
        </w:rPr>
        <w:t xml:space="preserve">                                 </w:t>
      </w:r>
    </w:p>
    <w:tbl>
      <w:tblPr>
        <w:tblpPr w:leftFromText="180" w:rightFromText="180" w:vertAnchor="text" w:horzAnchor="margin" w:tblpY="1639"/>
        <w:tblW w:w="14113" w:type="dxa"/>
        <w:tblLook w:val="01E0" w:firstRow="1" w:lastRow="1" w:firstColumn="1" w:lastColumn="1" w:noHBand="0" w:noVBand="0"/>
      </w:tblPr>
      <w:tblGrid>
        <w:gridCol w:w="4261"/>
        <w:gridCol w:w="3739"/>
        <w:gridCol w:w="6113"/>
      </w:tblGrid>
      <w:tr w:rsidR="00400245" w:rsidRPr="00B926E8" w:rsidTr="0075332C">
        <w:trPr>
          <w:trHeight w:val="751"/>
        </w:trPr>
        <w:tc>
          <w:tcPr>
            <w:tcW w:w="4261" w:type="dxa"/>
          </w:tcPr>
          <w:p w:rsidR="00400245" w:rsidRPr="00B926E8" w:rsidRDefault="00400245" w:rsidP="0075332C">
            <w:pPr>
              <w:rPr>
                <w:b/>
                <w:bCs/>
              </w:rPr>
            </w:pPr>
          </w:p>
        </w:tc>
        <w:tc>
          <w:tcPr>
            <w:tcW w:w="3739" w:type="dxa"/>
          </w:tcPr>
          <w:p w:rsidR="00400245" w:rsidRDefault="00400245" w:rsidP="0075332C">
            <w:pPr>
              <w:rPr>
                <w:b/>
                <w:bCs/>
              </w:rPr>
            </w:pPr>
          </w:p>
          <w:p w:rsidR="00400245" w:rsidRPr="00B926E8" w:rsidRDefault="00400245" w:rsidP="0075332C">
            <w:pPr>
              <w:rPr>
                <w:b/>
                <w:bCs/>
              </w:rPr>
            </w:pPr>
          </w:p>
        </w:tc>
        <w:tc>
          <w:tcPr>
            <w:tcW w:w="6113" w:type="dxa"/>
          </w:tcPr>
          <w:p w:rsidR="00400245" w:rsidRDefault="00400245" w:rsidP="0075332C">
            <w:pPr>
              <w:rPr>
                <w:b/>
                <w:bCs/>
              </w:rPr>
            </w:pPr>
          </w:p>
          <w:p w:rsidR="00400245" w:rsidRPr="00B926E8" w:rsidRDefault="00400245" w:rsidP="0075332C">
            <w:pPr>
              <w:rPr>
                <w:b/>
                <w:bCs/>
              </w:rPr>
            </w:pPr>
          </w:p>
        </w:tc>
      </w:tr>
      <w:tr w:rsidR="00400245" w:rsidRPr="00B926E8" w:rsidTr="0075332C">
        <w:trPr>
          <w:trHeight w:val="1517"/>
        </w:trPr>
        <w:tc>
          <w:tcPr>
            <w:tcW w:w="4261" w:type="dxa"/>
          </w:tcPr>
          <w:p w:rsidR="00400245" w:rsidRPr="00B926E8" w:rsidRDefault="00400245" w:rsidP="0075332C">
            <w:pPr>
              <w:rPr>
                <w:b/>
                <w:bCs/>
              </w:rPr>
            </w:pPr>
          </w:p>
        </w:tc>
        <w:tc>
          <w:tcPr>
            <w:tcW w:w="3739" w:type="dxa"/>
          </w:tcPr>
          <w:p w:rsidR="00400245" w:rsidRDefault="00400245" w:rsidP="0075332C">
            <w:pPr>
              <w:rPr>
                <w:b/>
                <w:bCs/>
              </w:rPr>
            </w:pPr>
          </w:p>
          <w:p w:rsidR="00400245" w:rsidRDefault="00400245" w:rsidP="0075332C">
            <w:pPr>
              <w:rPr>
                <w:b/>
                <w:bCs/>
              </w:rPr>
            </w:pPr>
          </w:p>
          <w:p w:rsidR="00400245" w:rsidRDefault="00400245" w:rsidP="0075332C">
            <w:pPr>
              <w:rPr>
                <w:b/>
                <w:bCs/>
              </w:rPr>
            </w:pPr>
          </w:p>
          <w:p w:rsidR="00400245" w:rsidRDefault="00400245" w:rsidP="0075332C">
            <w:pPr>
              <w:rPr>
                <w:b/>
                <w:bCs/>
              </w:rPr>
            </w:pPr>
          </w:p>
          <w:p w:rsidR="00400245" w:rsidRDefault="00400245" w:rsidP="0075332C">
            <w:pPr>
              <w:rPr>
                <w:b/>
                <w:bCs/>
              </w:rPr>
            </w:pPr>
          </w:p>
          <w:p w:rsidR="00400245" w:rsidRDefault="00400245" w:rsidP="0075332C">
            <w:pPr>
              <w:rPr>
                <w:b/>
                <w:bCs/>
              </w:rPr>
            </w:pPr>
          </w:p>
          <w:p w:rsidR="00400245" w:rsidRPr="00B926E8" w:rsidRDefault="00400245" w:rsidP="0075332C">
            <w:pPr>
              <w:rPr>
                <w:b/>
                <w:bCs/>
              </w:rPr>
            </w:pPr>
          </w:p>
        </w:tc>
        <w:tc>
          <w:tcPr>
            <w:tcW w:w="6113" w:type="dxa"/>
          </w:tcPr>
          <w:p w:rsidR="00400245" w:rsidRPr="00B926E8" w:rsidRDefault="00400245" w:rsidP="0075332C">
            <w:pPr>
              <w:rPr>
                <w:b/>
                <w:bCs/>
              </w:rPr>
            </w:pPr>
          </w:p>
        </w:tc>
      </w:tr>
    </w:tbl>
    <w:p w:rsidR="00756A0E" w:rsidRPr="00756A0E" w:rsidRDefault="00756A0E" w:rsidP="00E020F8">
      <w:pPr>
        <w:ind w:right="-514"/>
        <w:rPr>
          <w:b/>
        </w:rPr>
      </w:pPr>
      <w:bookmarkStart w:id="0" w:name="_GoBack"/>
      <w:bookmarkEnd w:id="0"/>
    </w:p>
    <w:sectPr w:rsidR="00756A0E" w:rsidRPr="00756A0E" w:rsidSect="00593744">
      <w:headerReference w:type="default" r:id="rId7"/>
      <w:footerReference w:type="default" r:id="rId8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FF" w:rsidRDefault="00E265FF" w:rsidP="00756A0E">
      <w:r>
        <w:separator/>
      </w:r>
    </w:p>
  </w:endnote>
  <w:endnote w:type="continuationSeparator" w:id="0">
    <w:p w:rsidR="00E265FF" w:rsidRDefault="00E265FF" w:rsidP="0075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0E" w:rsidRDefault="00756A0E" w:rsidP="00756A0E">
    <w:pPr>
      <w:pStyle w:val="Footer"/>
      <w:jc w:val="center"/>
    </w:pPr>
    <w:r w:rsidRPr="005B1203">
      <w:rPr>
        <w:noProof/>
        <w:lang w:val="en-GB" w:eastAsia="en-GB"/>
      </w:rPr>
      <w:drawing>
        <wp:inline distT="0" distB="0" distL="0" distR="0" wp14:anchorId="030907E1" wp14:editId="0C7FE49C">
          <wp:extent cx="1257300" cy="3048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FF" w:rsidRDefault="00E265FF" w:rsidP="00756A0E">
      <w:r>
        <w:separator/>
      </w:r>
    </w:p>
  </w:footnote>
  <w:footnote w:type="continuationSeparator" w:id="0">
    <w:p w:rsidR="00E265FF" w:rsidRDefault="00E265FF" w:rsidP="0075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0E" w:rsidRPr="00756A0E" w:rsidRDefault="00756A0E" w:rsidP="00756A0E">
    <w:pPr>
      <w:tabs>
        <w:tab w:val="left" w:pos="11600"/>
      </w:tabs>
      <w:rPr>
        <w:rFonts w:ascii="Times New Roman" w:hAnsi="Times New Roman"/>
        <w:b/>
        <w:sz w:val="36"/>
        <w:szCs w:val="36"/>
      </w:rPr>
    </w:pPr>
    <w:r w:rsidRPr="00756A0E">
      <w:rPr>
        <w:rFonts w:ascii="Times New Roman" w:hAnsi="Times New Roman"/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15C45740" wp14:editId="2853F90F">
          <wp:simplePos x="0" y="0"/>
          <wp:positionH relativeFrom="column">
            <wp:posOffset>8140065</wp:posOffset>
          </wp:positionH>
          <wp:positionV relativeFrom="paragraph">
            <wp:posOffset>-309880</wp:posOffset>
          </wp:positionV>
          <wp:extent cx="923925" cy="50292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A0E">
      <w:rPr>
        <w:rFonts w:ascii="Times New Roman" w:hAnsi="Times New Roman"/>
        <w:b/>
        <w:sz w:val="36"/>
        <w:szCs w:val="36"/>
      </w:rPr>
      <w:t>Developing Skills for Listening to Children</w:t>
    </w:r>
    <w:r w:rsidRPr="00756A0E">
      <w:rPr>
        <w:rFonts w:ascii="Times New Roman" w:hAnsi="Times New Roman"/>
        <w:b/>
        <w:sz w:val="36"/>
        <w:szCs w:val="36"/>
      </w:rPr>
      <w:tab/>
    </w:r>
  </w:p>
  <w:p w:rsidR="00756A0E" w:rsidRDefault="00756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0E"/>
    <w:rsid w:val="00050B72"/>
    <w:rsid w:val="000B4546"/>
    <w:rsid w:val="003979A7"/>
    <w:rsid w:val="003D0C34"/>
    <w:rsid w:val="00400245"/>
    <w:rsid w:val="00593744"/>
    <w:rsid w:val="006B69AC"/>
    <w:rsid w:val="0070154B"/>
    <w:rsid w:val="0075332C"/>
    <w:rsid w:val="00756A0E"/>
    <w:rsid w:val="00843FEA"/>
    <w:rsid w:val="009502D7"/>
    <w:rsid w:val="00986C0F"/>
    <w:rsid w:val="00A17323"/>
    <w:rsid w:val="00B372FF"/>
    <w:rsid w:val="00C27E4E"/>
    <w:rsid w:val="00C75103"/>
    <w:rsid w:val="00E020F8"/>
    <w:rsid w:val="00E265FF"/>
    <w:rsid w:val="00E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D02D8"/>
  <w15:chartTrackingRefBased/>
  <w15:docId w15:val="{CAC3F2ED-0244-4679-95D7-207F4CE2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0E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0E"/>
    <w:rPr>
      <w:rFonts w:ascii="Century Gothic" w:eastAsia="Times New Roman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BEA2-48F6-492C-931F-ADAF68C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Allison</dc:creator>
  <cp:keywords/>
  <dc:description/>
  <cp:lastModifiedBy>Mcclean, Allison</cp:lastModifiedBy>
  <cp:revision>7</cp:revision>
  <dcterms:created xsi:type="dcterms:W3CDTF">2020-09-05T19:14:00Z</dcterms:created>
  <dcterms:modified xsi:type="dcterms:W3CDTF">2021-05-10T10:59:00Z</dcterms:modified>
</cp:coreProperties>
</file>